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F3ACF" w14:textId="343DD68B" w:rsidR="00313E53" w:rsidRDefault="0056481E" w:rsidP="00BA4D28">
      <w:pPr>
        <w:pStyle w:val="HELPsbodycopy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</w:t>
      </w:r>
      <w:r w:rsidR="00BA4D28" w:rsidRPr="00BA4D28">
        <w:rPr>
          <w:b/>
          <w:bCs/>
          <w:color w:val="0070C0"/>
          <w:sz w:val="28"/>
          <w:szCs w:val="28"/>
        </w:rPr>
        <w:t xml:space="preserve">Lesson </w:t>
      </w:r>
      <w:r w:rsidR="00097304">
        <w:rPr>
          <w:b/>
          <w:bCs/>
          <w:color w:val="0070C0"/>
          <w:sz w:val="28"/>
          <w:szCs w:val="28"/>
        </w:rPr>
        <w:t>8</w:t>
      </w:r>
      <w:r w:rsidR="00BA4D28" w:rsidRPr="00BA4D28">
        <w:rPr>
          <w:b/>
          <w:bCs/>
          <w:color w:val="0070C0"/>
          <w:sz w:val="28"/>
          <w:szCs w:val="28"/>
        </w:rPr>
        <w:t xml:space="preserve">: </w:t>
      </w:r>
      <w:r w:rsidR="00313E53">
        <w:rPr>
          <w:b/>
          <w:bCs/>
          <w:color w:val="0070C0"/>
          <w:sz w:val="28"/>
          <w:szCs w:val="28"/>
        </w:rPr>
        <w:t>Refusal Strategies</w:t>
      </w:r>
    </w:p>
    <w:p w14:paraId="1E7E5A51" w14:textId="77777777" w:rsidR="00313E53" w:rsidRPr="002759EF" w:rsidRDefault="00313E53" w:rsidP="006C5E2C">
      <w:pPr>
        <w:pStyle w:val="HELPsbodycopy"/>
        <w:rPr>
          <w:b/>
        </w:rPr>
      </w:pPr>
      <w:r w:rsidRPr="002759EF">
        <w:rPr>
          <w:b/>
        </w:rPr>
        <w:t xml:space="preserve">Overview: </w:t>
      </w:r>
      <w:r w:rsidRPr="002759EF">
        <w:t>The lesson introduces the refusal skill strategy STOP (Say no</w:t>
      </w:r>
      <w:r>
        <w:t>;</w:t>
      </w:r>
      <w:r w:rsidRPr="002759EF">
        <w:t xml:space="preserve"> Tell why</w:t>
      </w:r>
      <w:r>
        <w:t>;</w:t>
      </w:r>
      <w:r w:rsidRPr="002759EF">
        <w:t xml:space="preserve"> Offer another option</w:t>
      </w:r>
      <w:r>
        <w:t>;</w:t>
      </w:r>
      <w:r w:rsidRPr="002759EF">
        <w:t xml:space="preserve"> Promptly leave). Students will describe each </w:t>
      </w:r>
      <w:r>
        <w:t>step</w:t>
      </w:r>
      <w:r w:rsidRPr="002759EF">
        <w:t xml:space="preserve"> of the refusal skill and apply the strategy in scenarios. </w:t>
      </w:r>
    </w:p>
    <w:p w14:paraId="0BFCC8DC" w14:textId="77777777" w:rsidR="006C5E2C" w:rsidRDefault="006C5E2C" w:rsidP="006C5E2C">
      <w:pPr>
        <w:pStyle w:val="HELPsbodycopy"/>
        <w:rPr>
          <w:b/>
        </w:rPr>
      </w:pPr>
    </w:p>
    <w:p w14:paraId="0631EE78" w14:textId="3B42C7EE" w:rsidR="00313E53" w:rsidRPr="002759EF" w:rsidRDefault="00313E53" w:rsidP="006C5E2C">
      <w:pPr>
        <w:pStyle w:val="HELPsHeadline"/>
      </w:pPr>
      <w:r w:rsidRPr="002759EF">
        <w:t xml:space="preserve">National Health Education Standards </w:t>
      </w:r>
    </w:p>
    <w:p w14:paraId="44961E7A" w14:textId="77777777" w:rsidR="00313E53" w:rsidRPr="002759EF" w:rsidRDefault="00313E53" w:rsidP="006C5E2C">
      <w:pPr>
        <w:pStyle w:val="HELPsbodycopy"/>
        <w:spacing w:before="120" w:after="120"/>
      </w:pPr>
      <w:r w:rsidRPr="002759EF">
        <w:rPr>
          <w:b/>
          <w:bCs/>
        </w:rPr>
        <w:t>Standard 1.</w:t>
      </w:r>
      <w:r w:rsidRPr="002759EF">
        <w:t xml:space="preserve"> Students will comprehend concepts related to health promotion and disease prevention to enhance health.</w:t>
      </w:r>
    </w:p>
    <w:p w14:paraId="4E1C0097" w14:textId="77777777" w:rsidR="00313E53" w:rsidRPr="002759EF" w:rsidRDefault="00313E53" w:rsidP="006C5E2C">
      <w:pPr>
        <w:pStyle w:val="HELPsbodycopy"/>
        <w:spacing w:before="120" w:after="120"/>
        <w:rPr>
          <w:i/>
        </w:rPr>
      </w:pPr>
      <w:r w:rsidRPr="002759EF">
        <w:rPr>
          <w:b/>
          <w:bCs/>
        </w:rPr>
        <w:t>Standard 4.</w:t>
      </w:r>
      <w:r w:rsidRPr="002759EF">
        <w:t xml:space="preserve"> Students will demonstrate the ability to use interpersonal communication skills to enhance health and avoid or reduce health risks.</w:t>
      </w:r>
    </w:p>
    <w:p w14:paraId="234F8BA1" w14:textId="77777777" w:rsidR="00313E53" w:rsidRPr="002759EF" w:rsidRDefault="00313E53" w:rsidP="006C5E2C">
      <w:pPr>
        <w:pStyle w:val="HELPsHeadline"/>
        <w:rPr>
          <w:rFonts w:eastAsia="Lustria"/>
        </w:rPr>
      </w:pPr>
      <w:r w:rsidRPr="002759EF">
        <w:rPr>
          <w:rFonts w:eastAsia="Lustria"/>
        </w:rPr>
        <w:t>Healthy Behavior Outcome</w:t>
      </w:r>
      <w:r>
        <w:rPr>
          <w:rFonts w:eastAsia="Lustria"/>
        </w:rPr>
        <w:t>s</w:t>
      </w:r>
      <w:r w:rsidRPr="002759EF">
        <w:rPr>
          <w:rFonts w:eastAsia="Lustria"/>
        </w:rPr>
        <w:t xml:space="preserve"> (HBO</w:t>
      </w:r>
      <w:r>
        <w:rPr>
          <w:rFonts w:eastAsia="Lustria"/>
        </w:rPr>
        <w:t>s</w:t>
      </w:r>
      <w:r w:rsidRPr="002759EF">
        <w:rPr>
          <w:rFonts w:eastAsia="Lustria"/>
        </w:rPr>
        <w:t>):</w:t>
      </w:r>
    </w:p>
    <w:tbl>
      <w:tblPr>
        <w:tblW w:w="10093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7498"/>
      </w:tblGrid>
      <w:tr w:rsidR="00313E53" w:rsidRPr="002759EF" w14:paraId="00AA7EE8" w14:textId="77777777" w:rsidTr="002132F9">
        <w:trPr>
          <w:trHeight w:val="220"/>
        </w:trPr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C6E1"/>
            <w:vAlign w:val="center"/>
          </w:tcPr>
          <w:p w14:paraId="3DAC731C" w14:textId="77777777" w:rsidR="00313E53" w:rsidRPr="002759EF" w:rsidRDefault="00313E53" w:rsidP="006C5E2C">
            <w:pPr>
              <w:pStyle w:val="HELPsbodycopy"/>
              <w:rPr>
                <w:b/>
                <w:color w:val="FFFFFF" w:themeColor="background1"/>
              </w:rPr>
            </w:pPr>
            <w:r w:rsidRPr="002759EF">
              <w:rPr>
                <w:b/>
                <w:color w:val="FFFFFF" w:themeColor="background1"/>
              </w:rPr>
              <w:t xml:space="preserve">Alcohol and </w:t>
            </w:r>
            <w:r>
              <w:rPr>
                <w:b/>
                <w:color w:val="FFFFFF" w:themeColor="background1"/>
              </w:rPr>
              <w:t>o</w:t>
            </w:r>
            <w:r w:rsidRPr="002759EF">
              <w:rPr>
                <w:b/>
                <w:color w:val="FFFFFF" w:themeColor="background1"/>
              </w:rPr>
              <w:t xml:space="preserve">ther </w:t>
            </w:r>
            <w:r>
              <w:rPr>
                <w:b/>
                <w:color w:val="FFFFFF" w:themeColor="background1"/>
              </w:rPr>
              <w:t>d</w:t>
            </w:r>
            <w:r w:rsidRPr="002759EF">
              <w:rPr>
                <w:b/>
                <w:color w:val="FFFFFF" w:themeColor="background1"/>
              </w:rPr>
              <w:t>rugs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C7ED" w14:textId="77777777" w:rsidR="00313E53" w:rsidRPr="002759EF" w:rsidRDefault="00313E53" w:rsidP="006C5E2C">
            <w:pPr>
              <w:pStyle w:val="HELPsbodycopy"/>
              <w:spacing w:before="120" w:after="120"/>
              <w:rPr>
                <w:sz w:val="19"/>
                <w:szCs w:val="19"/>
              </w:rPr>
            </w:pPr>
            <w:r w:rsidRPr="002759EF">
              <w:rPr>
                <w:sz w:val="19"/>
                <w:szCs w:val="19"/>
              </w:rPr>
              <w:t xml:space="preserve">HBO 1: Avoid misuse and abuse of </w:t>
            </w:r>
            <w:proofErr w:type="gramStart"/>
            <w:r w:rsidRPr="002759EF">
              <w:rPr>
                <w:sz w:val="19"/>
                <w:szCs w:val="19"/>
              </w:rPr>
              <w:t>over-the-counter</w:t>
            </w:r>
            <w:proofErr w:type="gramEnd"/>
            <w:r w:rsidRPr="002759EF">
              <w:rPr>
                <w:sz w:val="19"/>
                <w:szCs w:val="19"/>
              </w:rPr>
              <w:t xml:space="preserve"> and prescription drugs.</w:t>
            </w:r>
          </w:p>
        </w:tc>
      </w:tr>
      <w:tr w:rsidR="00313E53" w:rsidRPr="002759EF" w14:paraId="71125209" w14:textId="77777777" w:rsidTr="002132F9">
        <w:trPr>
          <w:trHeight w:val="220"/>
        </w:trPr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C6E1"/>
            <w:vAlign w:val="center"/>
          </w:tcPr>
          <w:p w14:paraId="27D3396A" w14:textId="77777777" w:rsidR="00313E53" w:rsidRPr="002759EF" w:rsidRDefault="00313E53" w:rsidP="006C5E2C">
            <w:pPr>
              <w:pStyle w:val="HELPsbodycopy"/>
              <w:rPr>
                <w:b/>
                <w:color w:val="FFFFFF" w:themeColor="background1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54A6" w14:textId="77777777" w:rsidR="00313E53" w:rsidRPr="002759EF" w:rsidRDefault="00313E53" w:rsidP="006C5E2C">
            <w:pPr>
              <w:pStyle w:val="HELPsbodycopy"/>
              <w:spacing w:before="120" w:after="120"/>
              <w:rPr>
                <w:sz w:val="19"/>
                <w:szCs w:val="19"/>
              </w:rPr>
            </w:pPr>
            <w:r w:rsidRPr="002759EF">
              <w:rPr>
                <w:sz w:val="19"/>
                <w:szCs w:val="19"/>
              </w:rPr>
              <w:t>HBO 3. Avoid the use of alcohol.</w:t>
            </w:r>
          </w:p>
        </w:tc>
      </w:tr>
      <w:tr w:rsidR="00313E53" w:rsidRPr="002759EF" w14:paraId="35193315" w14:textId="77777777" w:rsidTr="002132F9">
        <w:trPr>
          <w:trHeight w:val="220"/>
        </w:trPr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C6E1"/>
            <w:vAlign w:val="center"/>
          </w:tcPr>
          <w:p w14:paraId="66E210BD" w14:textId="77777777" w:rsidR="00313E53" w:rsidRPr="002759EF" w:rsidRDefault="00313E53" w:rsidP="006C5E2C">
            <w:pPr>
              <w:pStyle w:val="HELPsbodycopy"/>
              <w:rPr>
                <w:b/>
                <w:color w:val="FFFFFF" w:themeColor="background1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0B0A" w14:textId="77777777" w:rsidR="00313E53" w:rsidRPr="002759EF" w:rsidRDefault="00313E53" w:rsidP="006C5E2C">
            <w:pPr>
              <w:pStyle w:val="HELPsbodycopy"/>
              <w:spacing w:before="120" w:after="120"/>
              <w:rPr>
                <w:sz w:val="19"/>
                <w:szCs w:val="19"/>
              </w:rPr>
            </w:pPr>
            <w:r w:rsidRPr="002759EF">
              <w:rPr>
                <w:sz w:val="19"/>
                <w:szCs w:val="19"/>
              </w:rPr>
              <w:t>HBO 4: Avoid the use of illegal drugs.</w:t>
            </w:r>
          </w:p>
        </w:tc>
      </w:tr>
      <w:tr w:rsidR="00313E53" w:rsidRPr="002759EF" w14:paraId="56C528C8" w14:textId="77777777" w:rsidTr="002132F9">
        <w:trPr>
          <w:trHeight w:val="220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C6E1"/>
            <w:vAlign w:val="center"/>
          </w:tcPr>
          <w:p w14:paraId="22C98C2A" w14:textId="77777777" w:rsidR="00313E53" w:rsidRPr="002759EF" w:rsidRDefault="00313E53" w:rsidP="006C5E2C">
            <w:pPr>
              <w:pStyle w:val="HELPsbodycopy"/>
              <w:rPr>
                <w:b/>
                <w:color w:val="FFFFFF" w:themeColor="background1"/>
              </w:rPr>
            </w:pPr>
            <w:r w:rsidRPr="002759EF">
              <w:rPr>
                <w:b/>
                <w:color w:val="FFFFFF" w:themeColor="background1"/>
              </w:rPr>
              <w:t>Tobacco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F170" w14:textId="77777777" w:rsidR="00313E53" w:rsidRPr="002759EF" w:rsidRDefault="00313E53" w:rsidP="006C5E2C">
            <w:pPr>
              <w:pStyle w:val="HELPsbodycopy"/>
              <w:spacing w:before="120" w:after="120"/>
              <w:rPr>
                <w:sz w:val="19"/>
                <w:szCs w:val="19"/>
              </w:rPr>
            </w:pPr>
            <w:r w:rsidRPr="002759EF">
              <w:rPr>
                <w:sz w:val="19"/>
                <w:szCs w:val="19"/>
              </w:rPr>
              <w:t>HBO 1: Avoid using or experimenting with any form of tobacco.</w:t>
            </w:r>
          </w:p>
        </w:tc>
      </w:tr>
    </w:tbl>
    <w:p w14:paraId="64BA6B5A" w14:textId="77777777" w:rsidR="00313E53" w:rsidRPr="002759EF" w:rsidRDefault="00313E53" w:rsidP="006C5E2C">
      <w:pPr>
        <w:pStyle w:val="HELPsbodycopy"/>
      </w:pPr>
      <w:r w:rsidRPr="002759EF">
        <w:rPr>
          <w:b/>
        </w:rPr>
        <w:t>Lesson Objective</w:t>
      </w:r>
      <w:r>
        <w:rPr>
          <w:b/>
        </w:rPr>
        <w:t>s –</w:t>
      </w:r>
      <w:r w:rsidRPr="002759EF">
        <w:t xml:space="preserve"> Students will be able to:</w:t>
      </w:r>
    </w:p>
    <w:tbl>
      <w:tblPr>
        <w:tblW w:w="100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3"/>
        <w:gridCol w:w="3600"/>
      </w:tblGrid>
      <w:tr w:rsidR="00313E53" w:rsidRPr="002759EF" w14:paraId="5543B5B4" w14:textId="77777777" w:rsidTr="002132F9">
        <w:trPr>
          <w:trHeight w:val="432"/>
        </w:trPr>
        <w:tc>
          <w:tcPr>
            <w:tcW w:w="6493" w:type="dxa"/>
            <w:shd w:val="clear" w:color="auto" w:fill="4FC6E1"/>
            <w:vAlign w:val="center"/>
          </w:tcPr>
          <w:p w14:paraId="5EB54EB5" w14:textId="77777777" w:rsidR="00313E53" w:rsidRPr="002759EF" w:rsidRDefault="00313E53" w:rsidP="006C5E2C">
            <w:pPr>
              <w:pStyle w:val="HELPsbodycopy"/>
              <w:rPr>
                <w:b/>
                <w:color w:val="FFFFFF" w:themeColor="background1"/>
              </w:rPr>
            </w:pPr>
            <w:r w:rsidRPr="002759EF">
              <w:rPr>
                <w:b/>
                <w:color w:val="FFFFFF" w:themeColor="background1"/>
              </w:rPr>
              <w:t>Objective</w:t>
            </w:r>
          </w:p>
        </w:tc>
        <w:tc>
          <w:tcPr>
            <w:tcW w:w="3600" w:type="dxa"/>
            <w:shd w:val="clear" w:color="auto" w:fill="4FC6E1"/>
            <w:vAlign w:val="center"/>
          </w:tcPr>
          <w:p w14:paraId="6C996EFC" w14:textId="77777777" w:rsidR="00313E53" w:rsidRPr="002759EF" w:rsidRDefault="00313E53" w:rsidP="006C5E2C">
            <w:pPr>
              <w:pStyle w:val="HELPsbodycopy"/>
              <w:rPr>
                <w:b/>
                <w:color w:val="FFFFFF" w:themeColor="background1"/>
              </w:rPr>
            </w:pPr>
            <w:r w:rsidRPr="002759EF">
              <w:rPr>
                <w:b/>
                <w:color w:val="FFFFFF" w:themeColor="background1"/>
              </w:rPr>
              <w:t>Assessments</w:t>
            </w:r>
          </w:p>
        </w:tc>
      </w:tr>
      <w:tr w:rsidR="00313E53" w:rsidRPr="002759EF" w14:paraId="3F0B5B4B" w14:textId="77777777" w:rsidTr="002132F9">
        <w:tc>
          <w:tcPr>
            <w:tcW w:w="6493" w:type="dxa"/>
            <w:vAlign w:val="center"/>
          </w:tcPr>
          <w:p w14:paraId="219E937C" w14:textId="77777777" w:rsidR="00313E53" w:rsidRPr="002759EF" w:rsidRDefault="00313E53" w:rsidP="006C5E2C">
            <w:pPr>
              <w:pStyle w:val="HELPsbodycopy"/>
              <w:numPr>
                <w:ilvl w:val="0"/>
                <w:numId w:val="125"/>
              </w:numPr>
              <w:spacing w:before="120" w:after="120"/>
              <w:rPr>
                <w:sz w:val="19"/>
                <w:szCs w:val="19"/>
              </w:rPr>
            </w:pPr>
            <w:r w:rsidRPr="002759EF">
              <w:rPr>
                <w:sz w:val="19"/>
                <w:szCs w:val="19"/>
              </w:rPr>
              <w:t xml:space="preserve">Identify </w:t>
            </w:r>
            <w:r>
              <w:rPr>
                <w:sz w:val="19"/>
                <w:szCs w:val="19"/>
              </w:rPr>
              <w:t xml:space="preserve">reasons, </w:t>
            </w:r>
            <w:r w:rsidRPr="002759EF">
              <w:rPr>
                <w:sz w:val="19"/>
                <w:szCs w:val="19"/>
              </w:rPr>
              <w:t>alternatives</w:t>
            </w:r>
            <w:r>
              <w:rPr>
                <w:sz w:val="19"/>
                <w:szCs w:val="19"/>
              </w:rPr>
              <w:t>,</w:t>
            </w:r>
            <w:r w:rsidRPr="002759EF">
              <w:rPr>
                <w:sz w:val="19"/>
                <w:szCs w:val="19"/>
              </w:rPr>
              <w:t xml:space="preserve"> and</w:t>
            </w:r>
            <w:r>
              <w:rPr>
                <w:sz w:val="19"/>
                <w:szCs w:val="19"/>
              </w:rPr>
              <w:t>/or</w:t>
            </w:r>
            <w:r w:rsidRPr="002759EF">
              <w:rPr>
                <w:sz w:val="19"/>
                <w:szCs w:val="19"/>
              </w:rPr>
              <w:t xml:space="preserve"> options instead of substance use. </w:t>
            </w:r>
          </w:p>
        </w:tc>
        <w:tc>
          <w:tcPr>
            <w:tcW w:w="3600" w:type="dxa"/>
            <w:vAlign w:val="center"/>
          </w:tcPr>
          <w:p w14:paraId="5B8CAE66" w14:textId="77777777" w:rsidR="00313E53" w:rsidRDefault="00313E53" w:rsidP="006C5E2C">
            <w:pPr>
              <w:pStyle w:val="HELPsbodycopy"/>
              <w:spacing w:before="120" w:after="120"/>
              <w:rPr>
                <w:sz w:val="19"/>
                <w:szCs w:val="19"/>
              </w:rPr>
            </w:pPr>
            <w:r w:rsidRPr="002759EF">
              <w:rPr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ttachment 8.1b – Reasons</w:t>
            </w:r>
          </w:p>
        </w:tc>
      </w:tr>
      <w:tr w:rsidR="00313E53" w:rsidRPr="002759EF" w14:paraId="5921E68F" w14:textId="77777777" w:rsidTr="002132F9">
        <w:tc>
          <w:tcPr>
            <w:tcW w:w="6493" w:type="dxa"/>
            <w:vAlign w:val="center"/>
          </w:tcPr>
          <w:p w14:paraId="31BA16BA" w14:textId="77777777" w:rsidR="00313E53" w:rsidRPr="002759EF" w:rsidRDefault="00313E53" w:rsidP="006C5E2C">
            <w:pPr>
              <w:pStyle w:val="HELPsbodycopy"/>
              <w:numPr>
                <w:ilvl w:val="0"/>
                <w:numId w:val="125"/>
              </w:numPr>
              <w:spacing w:before="120" w:after="120"/>
              <w:rPr>
                <w:sz w:val="19"/>
                <w:szCs w:val="19"/>
              </w:rPr>
            </w:pPr>
            <w:r w:rsidRPr="002759EF">
              <w:rPr>
                <w:sz w:val="19"/>
                <w:szCs w:val="19"/>
              </w:rPr>
              <w:t>Apply effective verbal and nonverbal communication skills to enhance health.</w:t>
            </w:r>
          </w:p>
        </w:tc>
        <w:tc>
          <w:tcPr>
            <w:tcW w:w="3600" w:type="dxa"/>
            <w:vAlign w:val="center"/>
          </w:tcPr>
          <w:p w14:paraId="4B06A62D" w14:textId="77777777" w:rsidR="00313E53" w:rsidRPr="002759EF" w:rsidRDefault="00313E53" w:rsidP="006C5E2C">
            <w:pPr>
              <w:pStyle w:val="HELPsbodycopy"/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Attachment 8.1c – Refusal Skill Scenarios</w:t>
            </w:r>
          </w:p>
        </w:tc>
      </w:tr>
      <w:tr w:rsidR="00313E53" w:rsidRPr="002759EF" w14:paraId="19B9CB8E" w14:textId="77777777" w:rsidTr="002132F9">
        <w:tc>
          <w:tcPr>
            <w:tcW w:w="6493" w:type="dxa"/>
            <w:vAlign w:val="center"/>
          </w:tcPr>
          <w:p w14:paraId="0496F077" w14:textId="77777777" w:rsidR="00313E53" w:rsidRPr="002759EF" w:rsidRDefault="00313E53" w:rsidP="006C5E2C">
            <w:pPr>
              <w:pStyle w:val="HELPsbodycopy"/>
              <w:numPr>
                <w:ilvl w:val="0"/>
                <w:numId w:val="125"/>
              </w:numPr>
              <w:spacing w:before="120" w:after="120"/>
              <w:rPr>
                <w:sz w:val="19"/>
                <w:szCs w:val="19"/>
              </w:rPr>
            </w:pPr>
            <w:r w:rsidRPr="002759EF">
              <w:rPr>
                <w:sz w:val="19"/>
                <w:szCs w:val="19"/>
              </w:rPr>
              <w:t>De</w:t>
            </w:r>
            <w:r>
              <w:rPr>
                <w:sz w:val="19"/>
                <w:szCs w:val="19"/>
              </w:rPr>
              <w:t>monstrate</w:t>
            </w:r>
            <w:r w:rsidRPr="002759EF">
              <w:rPr>
                <w:sz w:val="19"/>
                <w:szCs w:val="19"/>
              </w:rPr>
              <w:t xml:space="preserve"> each step of the STOP strategy to refuse to engage in substance use. </w:t>
            </w:r>
          </w:p>
        </w:tc>
        <w:tc>
          <w:tcPr>
            <w:tcW w:w="3600" w:type="dxa"/>
            <w:vAlign w:val="center"/>
          </w:tcPr>
          <w:p w14:paraId="2D93CA04" w14:textId="77777777" w:rsidR="00313E53" w:rsidRPr="002759EF" w:rsidRDefault="00313E53" w:rsidP="006C5E2C">
            <w:pPr>
              <w:pStyle w:val="HELPsbodycopy"/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Attachment 8.1c – Refusal Skill Scenarios</w:t>
            </w:r>
          </w:p>
        </w:tc>
      </w:tr>
      <w:tr w:rsidR="00313E53" w:rsidRPr="002759EF" w14:paraId="298143B5" w14:textId="77777777" w:rsidTr="002132F9">
        <w:tc>
          <w:tcPr>
            <w:tcW w:w="6493" w:type="dxa"/>
            <w:vAlign w:val="center"/>
          </w:tcPr>
          <w:p w14:paraId="07C2C0BC" w14:textId="77777777" w:rsidR="00313E53" w:rsidRPr="002759EF" w:rsidRDefault="00313E53" w:rsidP="006C5E2C">
            <w:pPr>
              <w:pStyle w:val="HELPsbodycopy"/>
              <w:numPr>
                <w:ilvl w:val="0"/>
                <w:numId w:val="125"/>
              </w:numPr>
              <w:spacing w:before="120" w:after="120"/>
              <w:rPr>
                <w:sz w:val="19"/>
                <w:szCs w:val="19"/>
              </w:rPr>
            </w:pPr>
            <w:r w:rsidRPr="00C94A52">
              <w:rPr>
                <w:sz w:val="19"/>
                <w:szCs w:val="19"/>
              </w:rPr>
              <w:t>State a health-enhancing position about being alcohol-, tobacco-, and other drug-free, supported with accurate information</w:t>
            </w:r>
            <w:r>
              <w:rPr>
                <w:sz w:val="19"/>
                <w:szCs w:val="19"/>
              </w:rPr>
              <w:t>, evidence, and reasoning</w:t>
            </w:r>
            <w:r w:rsidRPr="00C94A52">
              <w:rPr>
                <w:sz w:val="19"/>
                <w:szCs w:val="19"/>
              </w:rPr>
              <w:t xml:space="preserve">. </w:t>
            </w:r>
          </w:p>
        </w:tc>
        <w:tc>
          <w:tcPr>
            <w:tcW w:w="3600" w:type="dxa"/>
            <w:vAlign w:val="center"/>
          </w:tcPr>
          <w:p w14:paraId="55689DF9" w14:textId="77777777" w:rsidR="00313E53" w:rsidRPr="002759EF" w:rsidRDefault="00313E53" w:rsidP="006C5E2C">
            <w:pPr>
              <w:pStyle w:val="HELPsbodycopy"/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Attachment 8.2 – Advocacy Message</w:t>
            </w:r>
          </w:p>
        </w:tc>
      </w:tr>
      <w:tr w:rsidR="00313E53" w:rsidRPr="002759EF" w14:paraId="3FB3387E" w14:textId="77777777" w:rsidTr="002132F9">
        <w:tc>
          <w:tcPr>
            <w:tcW w:w="6493" w:type="dxa"/>
            <w:vAlign w:val="center"/>
          </w:tcPr>
          <w:p w14:paraId="5F0F3FF5" w14:textId="77777777" w:rsidR="00313E53" w:rsidRDefault="00313E53" w:rsidP="006C5E2C">
            <w:pPr>
              <w:pStyle w:val="HELPsbodycopy"/>
              <w:numPr>
                <w:ilvl w:val="0"/>
                <w:numId w:val="125"/>
              </w:numPr>
              <w:spacing w:before="120" w:after="120"/>
              <w:rPr>
                <w:sz w:val="19"/>
                <w:szCs w:val="19"/>
              </w:rPr>
            </w:pPr>
            <w:r w:rsidRPr="00C94A52">
              <w:rPr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rovide a message that p</w:t>
            </w:r>
            <w:r w:rsidRPr="00C94A52">
              <w:rPr>
                <w:sz w:val="19"/>
                <w:szCs w:val="19"/>
              </w:rPr>
              <w:t>ersuade</w:t>
            </w:r>
            <w:r>
              <w:rPr>
                <w:sz w:val="19"/>
                <w:szCs w:val="19"/>
              </w:rPr>
              <w:t>s</w:t>
            </w:r>
            <w:r w:rsidRPr="00C94A52">
              <w:rPr>
                <w:sz w:val="19"/>
                <w:szCs w:val="19"/>
              </w:rPr>
              <w:t xml:space="preserve"> others to be alcohol-, tobacco-, and other drug-free. </w:t>
            </w:r>
          </w:p>
        </w:tc>
        <w:tc>
          <w:tcPr>
            <w:tcW w:w="3600" w:type="dxa"/>
            <w:vAlign w:val="center"/>
          </w:tcPr>
          <w:p w14:paraId="67158599" w14:textId="77777777" w:rsidR="00313E53" w:rsidRPr="002759EF" w:rsidRDefault="00313E53" w:rsidP="006C5E2C">
            <w:pPr>
              <w:pStyle w:val="HELPsbodycopy"/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Attachment 8.2 – Advocacy Message</w:t>
            </w:r>
          </w:p>
        </w:tc>
      </w:tr>
    </w:tbl>
    <w:p w14:paraId="46AE9B52" w14:textId="77777777" w:rsidR="006C5E2C" w:rsidRDefault="006C5E2C" w:rsidP="006C5E2C">
      <w:pPr>
        <w:pStyle w:val="HELPsHeadline"/>
        <w:rPr>
          <w:rFonts w:eastAsia="Lustria"/>
        </w:rPr>
      </w:pPr>
    </w:p>
    <w:p w14:paraId="2E9C338F" w14:textId="241EA50D" w:rsidR="006C5E2C" w:rsidRPr="006C5E2C" w:rsidRDefault="00313E53" w:rsidP="006C5E2C">
      <w:pPr>
        <w:pStyle w:val="HELPsHeadline"/>
      </w:pPr>
      <w:r w:rsidRPr="002759EF">
        <w:rPr>
          <w:rFonts w:eastAsia="Lustria"/>
        </w:rPr>
        <w:t>Lesson Prerequisites or Assumptions:</w:t>
      </w:r>
      <w:r>
        <w:rPr>
          <w:rFonts w:eastAsia="Lustria"/>
        </w:rPr>
        <w:t xml:space="preserve"> </w:t>
      </w:r>
    </w:p>
    <w:p w14:paraId="598B018E" w14:textId="620D2DA0" w:rsidR="00313E53" w:rsidRPr="00043A9C" w:rsidRDefault="00313E53" w:rsidP="006C5E2C">
      <w:pPr>
        <w:pStyle w:val="HELPsbulletedlist"/>
      </w:pPr>
      <w:r>
        <w:t xml:space="preserve">Lesson 8 assumes students have completed Lesson 7, which develops awareness of effective verbal and nonverbal communication as well as the characteristics of assertive </w:t>
      </w:r>
      <w:r w:rsidRPr="006C5E2C">
        <w:t>communication</w:t>
      </w:r>
      <w:r>
        <w:t xml:space="preserve">. </w:t>
      </w:r>
    </w:p>
    <w:p w14:paraId="44C77EE0" w14:textId="77777777" w:rsidR="00313E53" w:rsidRPr="002759EF" w:rsidRDefault="00313E53" w:rsidP="00313E53">
      <w:pPr>
        <w:spacing w:before="120" w:after="120" w:line="276" w:lineRule="auto"/>
        <w:rPr>
          <w:rFonts w:ascii="Arial" w:eastAsia="Lustria" w:hAnsi="Arial" w:cs="Arial"/>
          <w:b/>
          <w:sz w:val="22"/>
        </w:rPr>
      </w:pPr>
    </w:p>
    <w:p w14:paraId="345B2C7F" w14:textId="77777777" w:rsidR="00313E53" w:rsidRDefault="00313E53" w:rsidP="00313E53">
      <w:pPr>
        <w:spacing w:before="120" w:after="120" w:line="276" w:lineRule="auto"/>
        <w:rPr>
          <w:rFonts w:ascii="Arial" w:eastAsia="Lustria" w:hAnsi="Arial" w:cs="Arial"/>
          <w:b/>
          <w:sz w:val="22"/>
        </w:rPr>
      </w:pPr>
    </w:p>
    <w:p w14:paraId="736538B8" w14:textId="77777777" w:rsidR="006C5E2C" w:rsidRDefault="006C5E2C">
      <w:pPr>
        <w:spacing w:after="120" w:line="276" w:lineRule="auto"/>
        <w:rPr>
          <w:rFonts w:ascii="Arial" w:eastAsia="Lustria" w:hAnsi="Arial" w:cs="Arial"/>
          <w:b/>
          <w:sz w:val="22"/>
        </w:rPr>
      </w:pPr>
      <w:r>
        <w:rPr>
          <w:rFonts w:ascii="Arial" w:eastAsia="Lustria" w:hAnsi="Arial" w:cs="Arial"/>
          <w:b/>
          <w:sz w:val="22"/>
        </w:rPr>
        <w:br w:type="page"/>
      </w:r>
    </w:p>
    <w:p w14:paraId="72422E3D" w14:textId="77777777" w:rsidR="006C5E2C" w:rsidRDefault="00313E53" w:rsidP="006C5E2C">
      <w:pPr>
        <w:pStyle w:val="HELPsHeadline"/>
        <w:rPr>
          <w:rFonts w:eastAsia="Lustria"/>
        </w:rPr>
      </w:pPr>
      <w:r w:rsidRPr="002759EF">
        <w:rPr>
          <w:rFonts w:eastAsia="Lustria"/>
        </w:rPr>
        <w:lastRenderedPageBreak/>
        <w:t xml:space="preserve">Introduction: </w:t>
      </w:r>
    </w:p>
    <w:p w14:paraId="28C6C4CD" w14:textId="5B4B4926" w:rsidR="00313E53" w:rsidRPr="002759EF" w:rsidRDefault="00313E53" w:rsidP="006C5E2C">
      <w:pPr>
        <w:pStyle w:val="HELPsbulletedlist"/>
      </w:pPr>
      <w:r w:rsidRPr="00707EFA">
        <w:rPr>
          <w:iCs/>
        </w:rPr>
        <w:t xml:space="preserve">In Lesson </w:t>
      </w:r>
      <w:r>
        <w:rPr>
          <w:iCs/>
        </w:rPr>
        <w:t>7,</w:t>
      </w:r>
      <w:r w:rsidRPr="00707EFA">
        <w:rPr>
          <w:iCs/>
        </w:rPr>
        <w:t xml:space="preserve"> </w:t>
      </w:r>
      <w:r>
        <w:rPr>
          <w:iCs/>
        </w:rPr>
        <w:t>we developed our knowledge and skills to use verbal and nonverbal communication with assertiveness to deliver an effective message that enhances your health and prevents substance use.</w:t>
      </w:r>
      <w:r w:rsidRPr="00707EFA">
        <w:rPr>
          <w:iCs/>
        </w:rPr>
        <w:t xml:space="preserve"> Today you are going to learn about refusal skills and the STOP strategy.</w:t>
      </w:r>
    </w:p>
    <w:p w14:paraId="6C78BCF1" w14:textId="77777777" w:rsidR="00313E53" w:rsidRDefault="00313E53" w:rsidP="006C5E2C">
      <w:pPr>
        <w:pStyle w:val="HELPsHeadline"/>
        <w:rPr>
          <w:rFonts w:eastAsia="Lustria"/>
        </w:rPr>
      </w:pPr>
      <w:r>
        <w:rPr>
          <w:rFonts w:eastAsia="Lustria"/>
        </w:rPr>
        <w:t>Teaching Steps</w:t>
      </w:r>
      <w:r w:rsidRPr="00E426B8">
        <w:rPr>
          <w:rFonts w:eastAsia="Lustria"/>
        </w:rPr>
        <w:t>:</w:t>
      </w:r>
    </w:p>
    <w:p w14:paraId="2A4B7395" w14:textId="77777777" w:rsidR="006C5E2C" w:rsidRPr="006C5E2C" w:rsidRDefault="006C5E2C" w:rsidP="006C5E2C">
      <w:pPr>
        <w:pStyle w:val="HELPsHeadline"/>
        <w:rPr>
          <w:rFonts w:eastAsia="Lustria"/>
        </w:rPr>
      </w:pPr>
    </w:p>
    <w:p w14:paraId="6EF56CE6" w14:textId="77520D43" w:rsidR="00313E53" w:rsidRPr="00324229" w:rsidRDefault="006C5E2C" w:rsidP="006C5E2C">
      <w:pPr>
        <w:pStyle w:val="HELPssubhead"/>
      </w:pPr>
      <w:r>
        <w:t xml:space="preserve">Activity 1: </w:t>
      </w:r>
      <w:r w:rsidR="00313E53" w:rsidRPr="002759EF">
        <w:t>Review</w:t>
      </w:r>
      <w:r w:rsidR="00313E53">
        <w:t xml:space="preserve"> decision-making and communication</w:t>
      </w:r>
    </w:p>
    <w:p w14:paraId="05854F75" w14:textId="77777777" w:rsidR="006C5E2C" w:rsidRPr="006C5E2C" w:rsidRDefault="00313E53" w:rsidP="006C5E2C">
      <w:pPr>
        <w:pStyle w:val="HELPsbulletedlist"/>
      </w:pPr>
      <w:r>
        <w:rPr>
          <w:bCs/>
        </w:rPr>
        <w:t xml:space="preserve">What is the tool we use to make healthy decisions? </w:t>
      </w:r>
    </w:p>
    <w:p w14:paraId="585F9D6D" w14:textId="664601EF" w:rsidR="00313E53" w:rsidRPr="002759EF" w:rsidRDefault="00313E53" w:rsidP="006C5E2C">
      <w:pPr>
        <w:pStyle w:val="HELPsbulletedlist"/>
        <w:numPr>
          <w:ilvl w:val="1"/>
          <w:numId w:val="15"/>
        </w:numPr>
      </w:pPr>
      <w:r>
        <w:rPr>
          <w:bCs/>
        </w:rPr>
        <w:t>Stop, Think, Choose</w:t>
      </w:r>
    </w:p>
    <w:p w14:paraId="672751C3" w14:textId="77777777" w:rsidR="00313E53" w:rsidRDefault="00313E53" w:rsidP="006C5E2C">
      <w:pPr>
        <w:pStyle w:val="HELPsbulletedlist"/>
      </w:pPr>
      <w:r>
        <w:rPr>
          <w:iCs/>
        </w:rPr>
        <w:t xml:space="preserve">If we have to say no or refuse to use substances, should we use passive, aggressive, or assertive communication? </w:t>
      </w:r>
    </w:p>
    <w:p w14:paraId="6A7886A5" w14:textId="77777777" w:rsidR="00313E53" w:rsidRPr="00324229" w:rsidRDefault="00313E53" w:rsidP="006C5E2C">
      <w:pPr>
        <w:pStyle w:val="HELPsbulletedlist"/>
      </w:pPr>
      <w:r>
        <w:rPr>
          <w:bCs/>
        </w:rPr>
        <w:t xml:space="preserve">Can you remember the nonverbal communication cues to be sure our message is clearly communicated with our words and actions? </w:t>
      </w:r>
    </w:p>
    <w:p w14:paraId="2CD25BDB" w14:textId="77777777" w:rsidR="00313E53" w:rsidRPr="006C5E2C" w:rsidRDefault="00313E53" w:rsidP="006C5E2C">
      <w:pPr>
        <w:pStyle w:val="HELPsbulletedlist"/>
        <w:numPr>
          <w:ilvl w:val="1"/>
          <w:numId w:val="15"/>
        </w:numPr>
        <w:rPr>
          <w:iCs/>
        </w:rPr>
      </w:pPr>
      <w:r w:rsidRPr="006C5E2C">
        <w:rPr>
          <w:iCs/>
        </w:rPr>
        <w:t xml:space="preserve">Remember that your eyes (eye contact), voice, and body language are important when communicating assertively. Is there a time when passive communication may be appropriate? (Give students time to think; do a think-pair-share if students need time to process.) What about aggressive communication? </w:t>
      </w:r>
    </w:p>
    <w:p w14:paraId="256ACCDC" w14:textId="77777777" w:rsidR="00313E53" w:rsidRPr="006C5E2C" w:rsidRDefault="00313E53" w:rsidP="006C5E2C">
      <w:pPr>
        <w:pStyle w:val="HELPsbulletedlist"/>
        <w:rPr>
          <w:iCs/>
        </w:rPr>
      </w:pPr>
      <w:r w:rsidRPr="006C5E2C">
        <w:rPr>
          <w:iCs/>
        </w:rPr>
        <w:t xml:space="preserve">Today we are going to add a skill — refusal skills. Has anyone heard of refusal skills before? You have likely used refusal skills without realizing it. </w:t>
      </w:r>
    </w:p>
    <w:p w14:paraId="0D41CB13" w14:textId="77777777" w:rsidR="00313E53" w:rsidRPr="00707EFA" w:rsidRDefault="00313E53" w:rsidP="006C5E2C">
      <w:pPr>
        <w:pStyle w:val="HELPsbulletedlist"/>
        <w:numPr>
          <w:ilvl w:val="1"/>
          <w:numId w:val="15"/>
        </w:numPr>
        <w:rPr>
          <w:iCs/>
        </w:rPr>
      </w:pPr>
      <w:r>
        <w:t>Use the g</w:t>
      </w:r>
      <w:r w:rsidRPr="00BD2203">
        <w:t>uided notes provided (hard copy or electronic). Refusal skills are strategies to say</w:t>
      </w:r>
      <w:r>
        <w:t xml:space="preserve"> no</w:t>
      </w:r>
      <w:r w:rsidRPr="00BD2203">
        <w:t xml:space="preserve"> when faced with whether to engage in a risky behavior </w:t>
      </w:r>
      <w:r>
        <w:t>or you</w:t>
      </w:r>
      <w:r w:rsidRPr="00BD2203">
        <w:t xml:space="preserve"> need to remove yourself from a situation that is unhealthy, unsafe, </w:t>
      </w:r>
      <w:r>
        <w:t xml:space="preserve">or </w:t>
      </w:r>
      <w:r w:rsidRPr="00BD2203">
        <w:t>uncomfortable. Saying</w:t>
      </w:r>
      <w:r>
        <w:t xml:space="preserve"> no </w:t>
      </w:r>
      <w:r w:rsidRPr="00BD2203">
        <w:t xml:space="preserve">can allow you to avoid risky peer pressure. </w:t>
      </w:r>
    </w:p>
    <w:p w14:paraId="30183F64" w14:textId="77777777" w:rsidR="00313E53" w:rsidRPr="00BD2203" w:rsidRDefault="00313E53" w:rsidP="006C5E2C">
      <w:pPr>
        <w:pStyle w:val="HELPsbulletedlist"/>
        <w:numPr>
          <w:ilvl w:val="1"/>
          <w:numId w:val="15"/>
        </w:numPr>
        <w:rPr>
          <w:iCs/>
        </w:rPr>
      </w:pPr>
      <w:r w:rsidRPr="00BD2203">
        <w:rPr>
          <w:i/>
        </w:rPr>
        <w:t>Let’s watch this video to learn more about refusal skills.</w:t>
      </w:r>
      <w:r>
        <w:rPr>
          <w:i/>
        </w:rPr>
        <w:t xml:space="preserve"> </w:t>
      </w:r>
      <w:hyperlink r:id="rId7">
        <w:r w:rsidRPr="008869F1">
          <w:rPr>
            <w:i/>
            <w:iCs/>
            <w:color w:val="0000EE"/>
            <w:u w:val="single"/>
          </w:rPr>
          <w:t>Refusal Skills</w:t>
        </w:r>
      </w:hyperlink>
      <w:r>
        <w:t xml:space="preserve"> (</w:t>
      </w:r>
      <w:r w:rsidRPr="00BD2203">
        <w:t>3:18)</w:t>
      </w:r>
    </w:p>
    <w:p w14:paraId="2D44AE9B" w14:textId="77777777" w:rsidR="00313E53" w:rsidRPr="00BD2203" w:rsidRDefault="00313E53" w:rsidP="006C5E2C">
      <w:pPr>
        <w:pStyle w:val="HELPsbulletedlist"/>
        <w:rPr>
          <w:iCs/>
        </w:rPr>
      </w:pPr>
      <w:r w:rsidRPr="00BD2203">
        <w:t>This video shared strategies for refusing. We are going to use the STOP strategy to help with using refusal skills.</w:t>
      </w:r>
    </w:p>
    <w:p w14:paraId="3EEB2A87" w14:textId="77777777" w:rsidR="00313E53" w:rsidRPr="00BD2203" w:rsidRDefault="00313E53" w:rsidP="006C5E2C">
      <w:pPr>
        <w:pStyle w:val="HELPsbulletedlist"/>
        <w:numPr>
          <w:ilvl w:val="1"/>
          <w:numId w:val="15"/>
        </w:numPr>
        <w:rPr>
          <w:iCs/>
        </w:rPr>
      </w:pPr>
      <w:r w:rsidRPr="00BD2203">
        <w:t>S = Say</w:t>
      </w:r>
      <w:r>
        <w:t xml:space="preserve"> no</w:t>
      </w:r>
      <w:r w:rsidRPr="00BD2203">
        <w:t xml:space="preserve"> in an assertive way (firm voice</w:t>
      </w:r>
      <w:r>
        <w:t>;</w:t>
      </w:r>
      <w:r w:rsidRPr="00BD2203">
        <w:t xml:space="preserve"> eye contact</w:t>
      </w:r>
      <w:r>
        <w:t>;</w:t>
      </w:r>
      <w:r w:rsidRPr="00BD2203">
        <w:t xml:space="preserve"> tone matches body language).</w:t>
      </w:r>
    </w:p>
    <w:p w14:paraId="5ECB5C0D" w14:textId="77777777" w:rsidR="00313E53" w:rsidRPr="00BD2203" w:rsidRDefault="00313E53" w:rsidP="006C5E2C">
      <w:pPr>
        <w:pStyle w:val="HELPsbulletedlist"/>
        <w:numPr>
          <w:ilvl w:val="1"/>
          <w:numId w:val="15"/>
        </w:numPr>
        <w:rPr>
          <w:iCs/>
        </w:rPr>
      </w:pPr>
      <w:r w:rsidRPr="00BD2203">
        <w:t xml:space="preserve">T = Tell why you are choosing to not engage with the substance(s). </w:t>
      </w:r>
    </w:p>
    <w:p w14:paraId="3A9744DA" w14:textId="77777777" w:rsidR="00313E53" w:rsidRPr="00BD2203" w:rsidRDefault="00313E53" w:rsidP="006C5E2C">
      <w:pPr>
        <w:pStyle w:val="HELPsbulletedlist"/>
        <w:numPr>
          <w:ilvl w:val="1"/>
          <w:numId w:val="15"/>
        </w:numPr>
        <w:rPr>
          <w:iCs/>
        </w:rPr>
      </w:pPr>
      <w:r w:rsidRPr="00BD2203">
        <w:t xml:space="preserve"> “No, I am not going to smoke weed. I care about you as my friend, but I will not smoke weed with you</w:t>
      </w:r>
      <w:r>
        <w:t>.</w:t>
      </w:r>
      <w:r w:rsidRPr="00BD2203">
        <w:t xml:space="preserve"> </w:t>
      </w:r>
      <w:r>
        <w:t>T</w:t>
      </w:r>
      <w:r w:rsidRPr="00BD2203">
        <w:t>his does not interest me.”</w:t>
      </w:r>
    </w:p>
    <w:p w14:paraId="583928C6" w14:textId="77777777" w:rsidR="00313E53" w:rsidRPr="00BD2203" w:rsidRDefault="00313E53" w:rsidP="006C5E2C">
      <w:pPr>
        <w:pStyle w:val="HELPsbulletedlist"/>
        <w:numPr>
          <w:ilvl w:val="1"/>
          <w:numId w:val="15"/>
        </w:numPr>
        <w:rPr>
          <w:iCs/>
        </w:rPr>
      </w:pPr>
      <w:r w:rsidRPr="00BD2203">
        <w:t>O = Offer healthy alternatives.</w:t>
      </w:r>
    </w:p>
    <w:p w14:paraId="23DE1C02" w14:textId="77777777" w:rsidR="00313E53" w:rsidRPr="00BD2203" w:rsidRDefault="00313E53" w:rsidP="006C5E2C">
      <w:pPr>
        <w:pStyle w:val="HELPsbulletedlist"/>
        <w:numPr>
          <w:ilvl w:val="1"/>
          <w:numId w:val="15"/>
        </w:numPr>
        <w:rPr>
          <w:iCs/>
        </w:rPr>
      </w:pPr>
      <w:r w:rsidRPr="00BD2203">
        <w:t>“I want to continue to be your friend and hang out with you. We both enjoy skateboarding; would you like to go with me to the skate</w:t>
      </w:r>
      <w:r>
        <w:t xml:space="preserve"> </w:t>
      </w:r>
      <w:r w:rsidRPr="00BD2203">
        <w:t>park instead?</w:t>
      </w:r>
    </w:p>
    <w:p w14:paraId="1AE537AB" w14:textId="77777777" w:rsidR="00313E53" w:rsidRPr="00BD2203" w:rsidRDefault="00313E53" w:rsidP="006C5E2C">
      <w:pPr>
        <w:pStyle w:val="HELPsbulletedlist"/>
        <w:numPr>
          <w:ilvl w:val="1"/>
          <w:numId w:val="15"/>
        </w:numPr>
        <w:rPr>
          <w:iCs/>
        </w:rPr>
      </w:pPr>
      <w:r w:rsidRPr="00BD2203">
        <w:t>P = Promptly go or plan how you will leave the situation.</w:t>
      </w:r>
    </w:p>
    <w:p w14:paraId="669564C6" w14:textId="77777777" w:rsidR="00313E53" w:rsidRPr="00025DCE" w:rsidRDefault="00313E53" w:rsidP="006C5E2C">
      <w:pPr>
        <w:pStyle w:val="HELPsbulletedlist"/>
        <w:rPr>
          <w:iCs/>
        </w:rPr>
      </w:pPr>
      <w:r w:rsidRPr="00BD2203">
        <w:t>Text your older brother to pick you up from your friend’s home.</w:t>
      </w:r>
    </w:p>
    <w:p w14:paraId="0C47EEFA" w14:textId="77777777" w:rsidR="00313E53" w:rsidRPr="00BD2203" w:rsidRDefault="00313E53" w:rsidP="006C5E2C">
      <w:pPr>
        <w:pStyle w:val="HELPsbulletedlist"/>
        <w:numPr>
          <w:ilvl w:val="1"/>
          <w:numId w:val="15"/>
        </w:numPr>
        <w:rPr>
          <w:iCs/>
        </w:rPr>
      </w:pPr>
      <w:r w:rsidRPr="00BD2203">
        <w:t xml:space="preserve">Cues: </w:t>
      </w:r>
      <w:r w:rsidRPr="00BD2203">
        <w:rPr>
          <w:u w:val="single"/>
        </w:rPr>
        <w:t>S</w:t>
      </w:r>
      <w:r w:rsidRPr="00BD2203">
        <w:t>ay</w:t>
      </w:r>
      <w:r>
        <w:t>;</w:t>
      </w:r>
      <w:r w:rsidRPr="00BD2203">
        <w:t xml:space="preserve"> </w:t>
      </w:r>
      <w:r w:rsidRPr="00BD2203">
        <w:rPr>
          <w:u w:val="single"/>
        </w:rPr>
        <w:t>T</w:t>
      </w:r>
      <w:r w:rsidRPr="00BD2203">
        <w:t>ell</w:t>
      </w:r>
      <w:r>
        <w:t>;</w:t>
      </w:r>
      <w:r w:rsidRPr="00BD2203">
        <w:t xml:space="preserve"> </w:t>
      </w:r>
      <w:r w:rsidRPr="00BD2203">
        <w:rPr>
          <w:u w:val="single"/>
        </w:rPr>
        <w:t>O</w:t>
      </w:r>
      <w:r w:rsidRPr="00BD2203">
        <w:t>ffer</w:t>
      </w:r>
      <w:r>
        <w:t>;</w:t>
      </w:r>
      <w:r w:rsidRPr="00BD2203">
        <w:t xml:space="preserve"> </w:t>
      </w:r>
      <w:r w:rsidRPr="00BD2203">
        <w:rPr>
          <w:u w:val="single"/>
        </w:rPr>
        <w:t>P</w:t>
      </w:r>
      <w:r w:rsidRPr="00BD2203">
        <w:t>romptly go or create a plan for leaving</w:t>
      </w:r>
      <w:r>
        <w:t>.</w:t>
      </w:r>
    </w:p>
    <w:p w14:paraId="40D7089C" w14:textId="70CA3937" w:rsidR="00313E53" w:rsidRPr="006C5E2C" w:rsidRDefault="00313E53" w:rsidP="00F35F38">
      <w:pPr>
        <w:pStyle w:val="HELPsbulletedlist"/>
        <w:rPr>
          <w:iCs/>
        </w:rPr>
      </w:pPr>
      <w:r w:rsidRPr="006C5E2C">
        <w:rPr>
          <w:iCs/>
        </w:rPr>
        <w:t xml:space="preserve">Let’s watch this video to see a realistic situation of peer pressure. As you are watching, write down examples of the resistor utilizing the STOP strategy. </w:t>
      </w:r>
      <w:hyperlink r:id="rId8">
        <w:r w:rsidRPr="006C5E2C">
          <w:rPr>
            <w:rStyle w:val="Hyperlink"/>
          </w:rPr>
          <w:t>Refusal Skills</w:t>
        </w:r>
      </w:hyperlink>
      <w:r>
        <w:t xml:space="preserve"> (</w:t>
      </w:r>
      <w:r w:rsidRPr="00BD2203">
        <w:t>3:24)</w:t>
      </w:r>
    </w:p>
    <w:p w14:paraId="14720DD5" w14:textId="77777777" w:rsidR="00313E53" w:rsidRPr="00BD2203" w:rsidRDefault="00313E53" w:rsidP="006C5E2C">
      <w:pPr>
        <w:pStyle w:val="HELPsbulletedlist"/>
        <w:numPr>
          <w:ilvl w:val="1"/>
          <w:numId w:val="15"/>
        </w:numPr>
        <w:rPr>
          <w:iCs/>
        </w:rPr>
      </w:pPr>
      <w:r w:rsidRPr="00BD2203">
        <w:lastRenderedPageBreak/>
        <w:t xml:space="preserve">After the video, discuss STOP examples as shown in the video. </w:t>
      </w:r>
    </w:p>
    <w:p w14:paraId="768970F4" w14:textId="77777777" w:rsidR="00313E53" w:rsidRPr="00BD2203" w:rsidRDefault="00313E53" w:rsidP="006C5E2C">
      <w:pPr>
        <w:pStyle w:val="HELPsbulletedlist"/>
        <w:rPr>
          <w:iCs/>
        </w:rPr>
      </w:pPr>
      <w:r w:rsidRPr="00BD2203">
        <w:t xml:space="preserve">Assessment: Students work independently or in small groups to complete the graphic organizer (STOP). </w:t>
      </w:r>
    </w:p>
    <w:p w14:paraId="11BF32E9" w14:textId="77777777" w:rsidR="00313E53" w:rsidRPr="00BD2203" w:rsidRDefault="00313E53" w:rsidP="006C5E2C">
      <w:pPr>
        <w:pStyle w:val="HELPsbulletedlist"/>
        <w:numPr>
          <w:ilvl w:val="1"/>
          <w:numId w:val="15"/>
        </w:numPr>
        <w:rPr>
          <w:iCs/>
        </w:rPr>
      </w:pPr>
      <w:r w:rsidRPr="00BD2203">
        <w:t>Students work through character</w:t>
      </w:r>
      <w:r>
        <w:t>s</w:t>
      </w:r>
      <w:r w:rsidRPr="00BD2203">
        <w:t xml:space="preserve"> from the case study (see </w:t>
      </w:r>
      <w:hyperlink r:id="rId9">
        <w:r w:rsidRPr="00BD2203">
          <w:rPr>
            <w:color w:val="0000EE"/>
            <w:u w:val="single"/>
          </w:rPr>
          <w:t xml:space="preserve">Case Study Characters </w:t>
        </w:r>
      </w:hyperlink>
      <w:r w:rsidRPr="00BD2203">
        <w:t>).</w:t>
      </w:r>
    </w:p>
    <w:p w14:paraId="6F10C845" w14:textId="77777777" w:rsidR="00313E53" w:rsidRPr="00BD2203" w:rsidRDefault="00313E53" w:rsidP="006C5E2C">
      <w:pPr>
        <w:pStyle w:val="HELPsbulletedlist"/>
        <w:numPr>
          <w:ilvl w:val="1"/>
          <w:numId w:val="15"/>
        </w:numPr>
        <w:rPr>
          <w:iCs/>
        </w:rPr>
      </w:pPr>
      <w:r w:rsidRPr="00BD2203">
        <w:t>Apply the STOP strategy to their character.</w:t>
      </w:r>
    </w:p>
    <w:p w14:paraId="71DFDEAC" w14:textId="77777777" w:rsidR="00313E53" w:rsidRPr="002D01D1" w:rsidRDefault="00313E53" w:rsidP="006C5E2C">
      <w:pPr>
        <w:pStyle w:val="HELPsbulletedlist"/>
        <w:numPr>
          <w:ilvl w:val="1"/>
          <w:numId w:val="15"/>
        </w:numPr>
        <w:rPr>
          <w:iCs/>
        </w:rPr>
      </w:pPr>
      <w:r w:rsidRPr="00BD2203">
        <w:t>Alternative situation: You are riding the bus home</w:t>
      </w:r>
      <w:r>
        <w:t>,</w:t>
      </w:r>
      <w:r w:rsidRPr="00BD2203">
        <w:t xml:space="preserve"> and your friend who sits across from you pulls out a container that has Benadryl in it. Your friend offers to give you two pills. Utilize the STOP strategy.</w:t>
      </w:r>
    </w:p>
    <w:p w14:paraId="7BAA1A82" w14:textId="77777777" w:rsidR="006C5E2C" w:rsidRDefault="00313E53" w:rsidP="006C5E2C">
      <w:pPr>
        <w:pStyle w:val="HELPssubhead"/>
      </w:pPr>
      <w:r w:rsidRPr="00A64EE7">
        <w:rPr>
          <w:bCs/>
        </w:rPr>
        <w:t>Activity 2:</w:t>
      </w:r>
      <w:r>
        <w:t xml:space="preserve"> It’s important to make healthy choices. </w:t>
      </w:r>
    </w:p>
    <w:p w14:paraId="346E63FF" w14:textId="7CAE0D21" w:rsidR="00313E53" w:rsidRPr="008A234A" w:rsidRDefault="00313E53" w:rsidP="006C5E2C">
      <w:pPr>
        <w:pStyle w:val="HELPsbulletedlist"/>
      </w:pPr>
      <w:r>
        <w:t xml:space="preserve">When you make healthy choices, you are a positive influence on others. In the next activity, we’ll create a message that can be seen by others. </w:t>
      </w:r>
      <w:r w:rsidRPr="008A234A">
        <w:t xml:space="preserve">Students will create a social media advocacy campaign from an assigned perspective to raise awareness and state a health-enhancing position to influence others to make positive health choices. </w:t>
      </w:r>
    </w:p>
    <w:p w14:paraId="09FEFCB1" w14:textId="77777777" w:rsidR="00313E53" w:rsidRPr="008A234A" w:rsidRDefault="00313E53" w:rsidP="006C5E2C">
      <w:pPr>
        <w:pStyle w:val="HELPsbulletedlist"/>
        <w:numPr>
          <w:ilvl w:val="1"/>
          <w:numId w:val="15"/>
        </w:numPr>
      </w:pPr>
      <w:r w:rsidRPr="008A234A">
        <w:t>Students should link an online valid resource in their post as well.</w:t>
      </w:r>
    </w:p>
    <w:p w14:paraId="1630B79E" w14:textId="77777777" w:rsidR="00313E53" w:rsidRPr="00A64EE7" w:rsidRDefault="00313E53" w:rsidP="006C5E2C">
      <w:pPr>
        <w:pStyle w:val="HELPsbulletedlist"/>
      </w:pPr>
      <w:r>
        <w:t>P</w:t>
      </w:r>
      <w:r w:rsidRPr="008A234A">
        <w:t>resent a sample advocacy message</w:t>
      </w:r>
      <w:r>
        <w:t xml:space="preserve"> (Attachment 8.1)</w:t>
      </w:r>
      <w:r w:rsidRPr="008A234A">
        <w:t>.</w:t>
      </w:r>
      <w:r>
        <w:t xml:space="preserve"> </w:t>
      </w:r>
    </w:p>
    <w:p w14:paraId="6600ED68" w14:textId="77777777" w:rsidR="00313E53" w:rsidRPr="00A64EE7" w:rsidRDefault="00313E53" w:rsidP="006C5E2C">
      <w:pPr>
        <w:pStyle w:val="HELPsbulletedlist"/>
      </w:pPr>
      <w:r>
        <w:t>Use the Advocacy Message Rubric (Attachment 8.2) to evaluate the sample message.</w:t>
      </w:r>
      <w:r w:rsidRPr="008A234A">
        <w:t xml:space="preserve"> </w:t>
      </w:r>
    </w:p>
    <w:p w14:paraId="4CA093C9" w14:textId="77777777" w:rsidR="00313E53" w:rsidRPr="002D01D1" w:rsidRDefault="00313E53" w:rsidP="006C5E2C">
      <w:pPr>
        <w:pStyle w:val="HELPsbulletedlist"/>
      </w:pPr>
      <w:r>
        <w:t xml:space="preserve">Have </w:t>
      </w:r>
      <w:r w:rsidRPr="008A234A">
        <w:t>students use the Advocacy</w:t>
      </w:r>
      <w:r>
        <w:t xml:space="preserve"> Message Outline &amp; R</w:t>
      </w:r>
      <w:r w:rsidRPr="008A234A">
        <w:t xml:space="preserve">ubric (Attachment </w:t>
      </w:r>
      <w:r>
        <w:t>8.3</w:t>
      </w:r>
      <w:r w:rsidRPr="008A234A">
        <w:t xml:space="preserve"> to assess the elements of the message. </w:t>
      </w:r>
    </w:p>
    <w:p w14:paraId="2EAFCC0A" w14:textId="77777777" w:rsidR="006C5E2C" w:rsidRDefault="00313E53" w:rsidP="006C5E2C">
      <w:pPr>
        <w:pStyle w:val="HELPsHeadline"/>
      </w:pPr>
      <w:r w:rsidRPr="002759EF">
        <w:rPr>
          <w:rFonts w:eastAsia="Lustria"/>
        </w:rPr>
        <w:t xml:space="preserve">Closure: </w:t>
      </w:r>
    </w:p>
    <w:p w14:paraId="47525A2A" w14:textId="3C3A9696" w:rsidR="00313E53" w:rsidRPr="002759EF" w:rsidRDefault="00313E53" w:rsidP="006C5E2C">
      <w:pPr>
        <w:pStyle w:val="HELPsbulletedlist"/>
      </w:pPr>
      <w:r w:rsidRPr="006C5E2C">
        <w:rPr>
          <w:iCs/>
        </w:rPr>
        <w:t>Today we learned about refusal skills and the STOP strategy. What does each letter of STOP mean? Why do you think STOP is a tool to help you make healthy choices? Can you give me an example of when you would use STOP?</w:t>
      </w:r>
      <w:r w:rsidRPr="002759EF">
        <w:rPr>
          <w:i/>
        </w:rPr>
        <w:t xml:space="preserve"> </w:t>
      </w:r>
    </w:p>
    <w:p w14:paraId="3D59D66C" w14:textId="77777777" w:rsidR="00313E53" w:rsidRDefault="00313E53" w:rsidP="006C5E2C">
      <w:pPr>
        <w:pStyle w:val="HELPsbulletedlist"/>
      </w:pPr>
      <w:r w:rsidRPr="002759EF">
        <w:t>*Possibilities (if needed)</w:t>
      </w:r>
      <w:r>
        <w:t>:</w:t>
      </w:r>
    </w:p>
    <w:p w14:paraId="3A83CCEB" w14:textId="77777777" w:rsidR="00313E53" w:rsidRPr="00294E52" w:rsidRDefault="00313E53" w:rsidP="006C5E2C">
      <w:pPr>
        <w:pStyle w:val="HELPsbulletedlist"/>
        <w:numPr>
          <w:ilvl w:val="1"/>
          <w:numId w:val="15"/>
        </w:numPr>
      </w:pPr>
      <w:r w:rsidRPr="002759EF">
        <w:t>Students will work in pairs to come up with pressure lines one may use to encourage someone to use alcohol, tobacco, or another drug. Then, they come up with a great comeback for each of the listed pressure lines. Next, the pair will practice assertive communication skills refusing to consume alcohol. One partner will say the pressure line</w:t>
      </w:r>
      <w:r>
        <w:t>,</w:t>
      </w:r>
      <w:r w:rsidRPr="002759EF">
        <w:t xml:space="preserve"> and the other partner will respond with the comeback. Inspired by this activity: </w:t>
      </w:r>
      <w:hyperlink r:id="rId10">
        <w:r w:rsidRPr="006C5E2C">
          <w:rPr>
            <w:rStyle w:val="Hyperlink"/>
          </w:rPr>
          <w:t>Pressure Lines and Great Comebacks (Alcohol)</w:t>
        </w:r>
      </w:hyperlink>
      <w:r w:rsidRPr="006C5E2C">
        <w:rPr>
          <w:rStyle w:val="Hyperlink"/>
        </w:rPr>
        <w:br w:type="page"/>
      </w:r>
    </w:p>
    <w:p w14:paraId="10E62544" w14:textId="77777777" w:rsidR="00313E53" w:rsidRPr="00025DCE" w:rsidRDefault="00313E53" w:rsidP="006C5E2C">
      <w:pPr>
        <w:pStyle w:val="HELPssubhead"/>
      </w:pPr>
      <w:r w:rsidRPr="00025DCE">
        <w:lastRenderedPageBreak/>
        <w:t xml:space="preserve">Attachment </w:t>
      </w:r>
      <w:r>
        <w:t>8.</w:t>
      </w:r>
      <w:r w:rsidRPr="00025DCE">
        <w:t>1</w:t>
      </w:r>
      <w:r>
        <w:t>a</w:t>
      </w:r>
      <w:r w:rsidRPr="00025DCE">
        <w:t>:</w:t>
      </w:r>
    </w:p>
    <w:p w14:paraId="683066DC" w14:textId="77777777" w:rsidR="00313E53" w:rsidRPr="00000BE8" w:rsidRDefault="00313E53" w:rsidP="00313E53">
      <w:pPr>
        <w:pStyle w:val="NoParagraphStyle"/>
        <w:suppressAutoHyphens/>
        <w:spacing w:line="264" w:lineRule="auto"/>
        <w:jc w:val="center"/>
        <w:rPr>
          <w:rFonts w:ascii="Arial" w:hAnsi="Arial" w:cs="Arial"/>
          <w:b/>
          <w:bCs/>
          <w:color w:val="00B0F0"/>
          <w:sz w:val="32"/>
          <w:szCs w:val="32"/>
          <w:u w:color="FF0000"/>
        </w:rPr>
      </w:pPr>
      <w:r w:rsidRPr="00000BE8">
        <w:rPr>
          <w:rFonts w:ascii="Arial" w:hAnsi="Arial" w:cs="Arial"/>
          <w:b/>
          <w:bCs/>
          <w:color w:val="00B0F0"/>
          <w:sz w:val="32"/>
          <w:szCs w:val="32"/>
          <w:u w:color="FF0000"/>
        </w:rPr>
        <w:t>STRATEGY NOTES</w:t>
      </w:r>
    </w:p>
    <w:p w14:paraId="23E6F8DD" w14:textId="77777777" w:rsidR="00313E53" w:rsidRDefault="00313E53" w:rsidP="00313E53">
      <w:pPr>
        <w:autoSpaceDE w:val="0"/>
        <w:autoSpaceDN w:val="0"/>
        <w:adjustRightInd w:val="0"/>
        <w:ind w:left="270"/>
        <w:jc w:val="both"/>
        <w:textAlignment w:val="center"/>
        <w:rPr>
          <w:rFonts w:ascii="Arial" w:hAnsi="Arial" w:cs="Arial"/>
          <w:color w:val="000000"/>
          <w:sz w:val="22"/>
        </w:rPr>
      </w:pPr>
      <w:r w:rsidRPr="00000BE8">
        <w:rPr>
          <w:rFonts w:ascii="Arial" w:hAnsi="Arial" w:cs="Arial"/>
          <w:b/>
          <w:bCs/>
          <w:color w:val="00B0F0"/>
          <w:sz w:val="52"/>
          <w:szCs w:val="52"/>
        </w:rPr>
        <w:t>S</w:t>
      </w:r>
      <w:r w:rsidRPr="00025DCE">
        <w:rPr>
          <w:rFonts w:ascii="Arial" w:hAnsi="Arial" w:cs="Arial"/>
          <w:color w:val="000000"/>
          <w:sz w:val="22"/>
        </w:rPr>
        <w:t>ay NO in a firm voice</w:t>
      </w:r>
      <w:r>
        <w:rPr>
          <w:rFonts w:ascii="Arial" w:hAnsi="Arial" w:cs="Arial"/>
          <w:color w:val="000000"/>
          <w:sz w:val="22"/>
        </w:rPr>
        <w:t>.</w:t>
      </w:r>
    </w:p>
    <w:p w14:paraId="6EE6022F" w14:textId="77777777" w:rsidR="00313E53" w:rsidRPr="00025DCE" w:rsidRDefault="00313E53" w:rsidP="00313E53">
      <w:pPr>
        <w:numPr>
          <w:ilvl w:val="0"/>
          <w:numId w:val="17"/>
        </w:numPr>
        <w:spacing w:before="120" w:after="120" w:line="276" w:lineRule="auto"/>
        <w:rPr>
          <w:rFonts w:ascii="Arial" w:hAnsi="Arial" w:cs="Arial"/>
          <w:color w:val="000000" w:themeColor="text1"/>
          <w:sz w:val="22"/>
        </w:rPr>
      </w:pPr>
      <w:r w:rsidRPr="00025DCE">
        <w:rPr>
          <w:rFonts w:ascii="Arial" w:hAnsi="Arial" w:cs="Arial"/>
          <w:bCs/>
          <w:color w:val="000000" w:themeColor="text1"/>
          <w:sz w:val="22"/>
        </w:rPr>
        <w:t>Use assertive verbal statements and strong body language to reinforce your drug-free choice</w:t>
      </w:r>
      <w:r>
        <w:rPr>
          <w:rFonts w:ascii="Arial" w:hAnsi="Arial" w:cs="Arial"/>
          <w:bCs/>
          <w:color w:val="000000" w:themeColor="text1"/>
          <w:sz w:val="22"/>
        </w:rPr>
        <w:t>.</w:t>
      </w:r>
    </w:p>
    <w:p w14:paraId="08EEC55B" w14:textId="77777777" w:rsidR="00313E53" w:rsidRPr="00025DCE" w:rsidRDefault="00313E53" w:rsidP="00313E53">
      <w:pPr>
        <w:spacing w:before="120" w:after="120" w:line="276" w:lineRule="auto"/>
        <w:ind w:left="720"/>
        <w:rPr>
          <w:rFonts w:ascii="Arial" w:hAnsi="Arial" w:cs="Arial"/>
          <w:color w:val="000000" w:themeColor="text1"/>
          <w:sz w:val="22"/>
        </w:rPr>
      </w:pPr>
    </w:p>
    <w:p w14:paraId="4B15E656" w14:textId="77777777" w:rsidR="00313E53" w:rsidRPr="00025DCE" w:rsidRDefault="00313E53" w:rsidP="00313E53">
      <w:pPr>
        <w:autoSpaceDE w:val="0"/>
        <w:autoSpaceDN w:val="0"/>
        <w:adjustRightInd w:val="0"/>
        <w:ind w:left="270"/>
        <w:jc w:val="both"/>
        <w:textAlignment w:val="center"/>
        <w:rPr>
          <w:rFonts w:ascii="Arial" w:hAnsi="Arial" w:cs="Arial"/>
          <w:color w:val="000000"/>
        </w:rPr>
      </w:pPr>
      <w:r w:rsidRPr="00000BE8">
        <w:rPr>
          <w:rFonts w:ascii="Arial" w:hAnsi="Arial" w:cs="Arial"/>
          <w:b/>
          <w:bCs/>
          <w:color w:val="00B0F0"/>
          <w:sz w:val="50"/>
          <w:szCs w:val="50"/>
        </w:rPr>
        <w:t>T</w:t>
      </w:r>
      <w:r w:rsidRPr="00025DCE">
        <w:rPr>
          <w:rFonts w:ascii="Arial" w:hAnsi="Arial" w:cs="Arial"/>
          <w:color w:val="000000"/>
        </w:rPr>
        <w:t>ell why you will not use drugs</w:t>
      </w:r>
      <w:r>
        <w:rPr>
          <w:rFonts w:ascii="Arial" w:hAnsi="Arial" w:cs="Arial"/>
          <w:color w:val="000000"/>
        </w:rPr>
        <w:t>.</w:t>
      </w:r>
    </w:p>
    <w:p w14:paraId="22324683" w14:textId="77777777" w:rsidR="00313E53" w:rsidRPr="00025DCE" w:rsidRDefault="00313E53" w:rsidP="00313E53">
      <w:pPr>
        <w:numPr>
          <w:ilvl w:val="1"/>
          <w:numId w:val="17"/>
        </w:numPr>
        <w:spacing w:before="120" w:after="120" w:line="276" w:lineRule="auto"/>
        <w:rPr>
          <w:rFonts w:ascii="Arial" w:hAnsi="Arial" w:cs="Arial"/>
          <w:bCs/>
          <w:color w:val="000000" w:themeColor="text1"/>
          <w:sz w:val="22"/>
        </w:rPr>
      </w:pPr>
      <w:r w:rsidRPr="00025DCE">
        <w:rPr>
          <w:rFonts w:ascii="Arial" w:hAnsi="Arial" w:cs="Arial"/>
          <w:color w:val="000000"/>
        </w:rPr>
        <w:t>Identify reasons you are drug-free to strengthen your refusal skills.</w:t>
      </w:r>
    </w:p>
    <w:p w14:paraId="7DC7DE30" w14:textId="77777777" w:rsidR="00313E53" w:rsidRPr="00025DCE" w:rsidRDefault="00313E53" w:rsidP="00313E53">
      <w:pPr>
        <w:numPr>
          <w:ilvl w:val="1"/>
          <w:numId w:val="17"/>
        </w:numPr>
        <w:spacing w:before="120" w:after="120" w:line="276" w:lineRule="auto"/>
        <w:rPr>
          <w:rFonts w:ascii="Arial" w:hAnsi="Arial" w:cs="Arial"/>
          <w:bCs/>
          <w:color w:val="000000" w:themeColor="text1"/>
          <w:sz w:val="22"/>
        </w:rPr>
      </w:pPr>
      <w:r w:rsidRPr="00025DCE">
        <w:rPr>
          <w:rFonts w:ascii="Arial" w:hAnsi="Arial" w:cs="Arial"/>
          <w:color w:val="000000"/>
        </w:rPr>
        <w:t xml:space="preserve">Write statements using the </w:t>
      </w:r>
      <w:r w:rsidRPr="00025DCE">
        <w:rPr>
          <w:rFonts w:ascii="Arial" w:hAnsi="Arial" w:cs="Arial"/>
          <w:i/>
          <w:iCs/>
          <w:color w:val="000000"/>
        </w:rPr>
        <w:t>I Will Not Use Drugs Because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025DCE">
        <w:rPr>
          <w:rFonts w:ascii="Arial" w:hAnsi="Arial" w:cs="Arial"/>
          <w:i/>
          <w:iCs/>
          <w:color w:val="000000"/>
        </w:rPr>
        <w:t xml:space="preserve">… </w:t>
      </w:r>
      <w:r w:rsidRPr="00025DCE">
        <w:rPr>
          <w:rFonts w:ascii="Arial" w:hAnsi="Arial" w:cs="Arial"/>
          <w:color w:val="000000"/>
        </w:rPr>
        <w:t xml:space="preserve">practice sheet. </w:t>
      </w:r>
    </w:p>
    <w:p w14:paraId="77A3C607" w14:textId="77777777" w:rsidR="00313E53" w:rsidRPr="00025DCE" w:rsidRDefault="00313E53" w:rsidP="00313E53">
      <w:pPr>
        <w:numPr>
          <w:ilvl w:val="1"/>
          <w:numId w:val="17"/>
        </w:numPr>
        <w:spacing w:before="120" w:after="120" w:line="276" w:lineRule="auto"/>
        <w:rPr>
          <w:rFonts w:ascii="Arial" w:hAnsi="Arial" w:cs="Arial"/>
          <w:bCs/>
          <w:color w:val="000000" w:themeColor="text1"/>
          <w:sz w:val="22"/>
        </w:rPr>
      </w:pPr>
      <w:r w:rsidRPr="00025DCE">
        <w:rPr>
          <w:rFonts w:ascii="Arial" w:hAnsi="Arial" w:cs="Arial"/>
          <w:color w:val="000000"/>
        </w:rPr>
        <w:t>Possible answers:</w:t>
      </w:r>
    </w:p>
    <w:p w14:paraId="60F0FEA4" w14:textId="77777777" w:rsidR="00313E53" w:rsidRPr="00025DCE" w:rsidRDefault="00313E53" w:rsidP="00313E53">
      <w:pPr>
        <w:numPr>
          <w:ilvl w:val="2"/>
          <w:numId w:val="124"/>
        </w:numPr>
        <w:spacing w:before="120" w:after="120" w:line="276" w:lineRule="auto"/>
        <w:rPr>
          <w:rFonts w:ascii="Arial" w:hAnsi="Arial" w:cs="Arial"/>
          <w:bCs/>
          <w:color w:val="000000" w:themeColor="text1"/>
          <w:sz w:val="22"/>
        </w:rPr>
      </w:pPr>
      <w:r w:rsidRPr="00025DCE">
        <w:rPr>
          <w:rFonts w:ascii="Arial" w:hAnsi="Arial" w:cs="Arial"/>
          <w:color w:val="FF0000"/>
        </w:rPr>
        <w:t>I want to stay healthy.</w:t>
      </w:r>
    </w:p>
    <w:p w14:paraId="1865BC69" w14:textId="77777777" w:rsidR="00313E53" w:rsidRPr="00025DCE" w:rsidRDefault="00313E53" w:rsidP="00313E53">
      <w:pPr>
        <w:numPr>
          <w:ilvl w:val="2"/>
          <w:numId w:val="124"/>
        </w:numPr>
        <w:spacing w:before="120" w:after="120" w:line="276" w:lineRule="auto"/>
        <w:rPr>
          <w:rFonts w:ascii="Arial" w:hAnsi="Arial" w:cs="Arial"/>
          <w:bCs/>
          <w:color w:val="000000" w:themeColor="text1"/>
          <w:sz w:val="22"/>
        </w:rPr>
      </w:pPr>
      <w:r w:rsidRPr="00025DCE">
        <w:rPr>
          <w:rFonts w:ascii="Arial" w:hAnsi="Arial" w:cs="Arial"/>
          <w:color w:val="FF0000"/>
        </w:rPr>
        <w:t>I don’t want to hurt my relationships with the people I care about.</w:t>
      </w:r>
    </w:p>
    <w:p w14:paraId="11F9D207" w14:textId="77777777" w:rsidR="00313E53" w:rsidRPr="00025DCE" w:rsidRDefault="00313E53" w:rsidP="00313E53">
      <w:pPr>
        <w:numPr>
          <w:ilvl w:val="2"/>
          <w:numId w:val="124"/>
        </w:numPr>
        <w:spacing w:before="120" w:after="120" w:line="276" w:lineRule="auto"/>
        <w:rPr>
          <w:rFonts w:ascii="Arial" w:hAnsi="Arial" w:cs="Arial"/>
          <w:bCs/>
          <w:color w:val="000000" w:themeColor="text1"/>
          <w:sz w:val="22"/>
        </w:rPr>
      </w:pPr>
      <w:r w:rsidRPr="00025DCE">
        <w:rPr>
          <w:rFonts w:ascii="Arial" w:hAnsi="Arial" w:cs="Arial"/>
          <w:color w:val="FF0000"/>
        </w:rPr>
        <w:t>I want to do well in school.</w:t>
      </w:r>
    </w:p>
    <w:p w14:paraId="354BED06" w14:textId="1DC79DC7" w:rsidR="00313E53" w:rsidRPr="006C5E2C" w:rsidRDefault="00313E53" w:rsidP="00313E53">
      <w:pPr>
        <w:numPr>
          <w:ilvl w:val="2"/>
          <w:numId w:val="124"/>
        </w:numPr>
        <w:spacing w:before="120" w:after="120" w:line="276" w:lineRule="auto"/>
        <w:rPr>
          <w:rFonts w:ascii="Arial" w:hAnsi="Arial" w:cs="Arial"/>
          <w:bCs/>
          <w:color w:val="000000" w:themeColor="text1"/>
          <w:sz w:val="22"/>
        </w:rPr>
      </w:pPr>
      <w:r w:rsidRPr="00025DCE">
        <w:rPr>
          <w:rFonts w:ascii="Arial" w:hAnsi="Arial" w:cs="Arial"/>
          <w:color w:val="FF0000"/>
        </w:rPr>
        <w:t>I want to have a good career.</w:t>
      </w:r>
    </w:p>
    <w:p w14:paraId="3CD0CA55" w14:textId="77777777" w:rsidR="00313E53" w:rsidRPr="00025DCE" w:rsidRDefault="00313E53" w:rsidP="00313E53">
      <w:pPr>
        <w:autoSpaceDE w:val="0"/>
        <w:autoSpaceDN w:val="0"/>
        <w:adjustRightInd w:val="0"/>
        <w:spacing w:after="90"/>
        <w:ind w:left="270"/>
        <w:jc w:val="both"/>
        <w:textAlignment w:val="center"/>
        <w:rPr>
          <w:rFonts w:ascii="Arial" w:hAnsi="Arial" w:cs="Arial"/>
          <w:color w:val="000000"/>
        </w:rPr>
      </w:pPr>
      <w:r w:rsidRPr="00000BE8">
        <w:rPr>
          <w:rFonts w:ascii="Arial" w:hAnsi="Arial" w:cs="Arial"/>
          <w:b/>
          <w:bCs/>
          <w:color w:val="00B0F0"/>
          <w:sz w:val="52"/>
          <w:szCs w:val="52"/>
        </w:rPr>
        <w:t>O</w:t>
      </w:r>
      <w:r w:rsidRPr="00025DCE">
        <w:rPr>
          <w:rFonts w:ascii="Arial" w:hAnsi="Arial" w:cs="Arial"/>
          <w:color w:val="000000"/>
        </w:rPr>
        <w:t>ffer other alternatives to drug use if you have the opportunity</w:t>
      </w:r>
      <w:r>
        <w:rPr>
          <w:rFonts w:ascii="Arial" w:hAnsi="Arial" w:cs="Arial"/>
          <w:color w:val="000000"/>
        </w:rPr>
        <w:t>.</w:t>
      </w:r>
    </w:p>
    <w:p w14:paraId="30EEFFD6" w14:textId="77777777" w:rsidR="00313E53" w:rsidRPr="00025DCE" w:rsidRDefault="00313E53" w:rsidP="00313E53">
      <w:pPr>
        <w:numPr>
          <w:ilvl w:val="0"/>
          <w:numId w:val="17"/>
        </w:numPr>
        <w:spacing w:before="120" w:after="120" w:line="276" w:lineRule="auto"/>
        <w:rPr>
          <w:rFonts w:ascii="Arial" w:hAnsi="Arial" w:cs="Arial"/>
          <w:bCs/>
          <w:color w:val="000000" w:themeColor="text1"/>
          <w:sz w:val="22"/>
        </w:rPr>
      </w:pPr>
      <w:r w:rsidRPr="00025DCE">
        <w:rPr>
          <w:rFonts w:ascii="Arial" w:hAnsi="Arial" w:cs="Arial"/>
          <w:bCs/>
          <w:color w:val="000000" w:themeColor="text1"/>
          <w:sz w:val="22"/>
        </w:rPr>
        <w:t xml:space="preserve">Fun activities: Go to the movies, ride bikes, go swimming, take a walk in the park, volunteer in the community, go to a school-sponsored event, play sports at the YMCA, etc. </w:t>
      </w:r>
    </w:p>
    <w:p w14:paraId="5BD9903A" w14:textId="77777777" w:rsidR="00313E53" w:rsidRPr="00025DCE" w:rsidRDefault="00313E53" w:rsidP="00313E53">
      <w:pPr>
        <w:numPr>
          <w:ilvl w:val="0"/>
          <w:numId w:val="17"/>
        </w:numPr>
        <w:spacing w:before="120" w:after="120" w:line="276" w:lineRule="auto"/>
        <w:rPr>
          <w:rFonts w:ascii="Arial" w:hAnsi="Arial" w:cs="Arial"/>
          <w:bCs/>
          <w:color w:val="000000" w:themeColor="text1"/>
          <w:sz w:val="22"/>
        </w:rPr>
      </w:pPr>
      <w:r w:rsidRPr="00025DCE">
        <w:rPr>
          <w:rFonts w:ascii="Arial" w:hAnsi="Arial" w:cs="Arial"/>
          <w:bCs/>
          <w:color w:val="000000" w:themeColor="text1"/>
          <w:sz w:val="22"/>
        </w:rPr>
        <w:t xml:space="preserve">Tell your friend you are not comfortable in this dangerous situation, and you would like to change the subject. </w:t>
      </w:r>
    </w:p>
    <w:p w14:paraId="447EF8F5" w14:textId="77777777" w:rsidR="00313E53" w:rsidRPr="00025DCE" w:rsidRDefault="00313E53" w:rsidP="00313E5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</w:rPr>
      </w:pPr>
    </w:p>
    <w:p w14:paraId="56219A75" w14:textId="77777777" w:rsidR="00313E53" w:rsidRPr="00025DCE" w:rsidRDefault="00313E53" w:rsidP="00313E53">
      <w:pPr>
        <w:autoSpaceDE w:val="0"/>
        <w:autoSpaceDN w:val="0"/>
        <w:adjustRightInd w:val="0"/>
        <w:spacing w:after="120"/>
        <w:ind w:left="270"/>
        <w:jc w:val="both"/>
        <w:textAlignment w:val="center"/>
        <w:rPr>
          <w:rFonts w:ascii="Arial" w:hAnsi="Arial" w:cs="Arial"/>
          <w:color w:val="000000" w:themeColor="text1"/>
        </w:rPr>
      </w:pPr>
      <w:r w:rsidRPr="00000BE8">
        <w:rPr>
          <w:rFonts w:ascii="Arial" w:hAnsi="Arial" w:cs="Arial"/>
          <w:b/>
          <w:bCs/>
          <w:color w:val="00B0F0"/>
          <w:sz w:val="52"/>
          <w:szCs w:val="52"/>
        </w:rPr>
        <w:t>P</w:t>
      </w:r>
      <w:r w:rsidRPr="00025DCE">
        <w:rPr>
          <w:rFonts w:ascii="Arial" w:hAnsi="Arial" w:cs="Arial"/>
          <w:color w:val="000000"/>
        </w:rPr>
        <w:t xml:space="preserve">romptly </w:t>
      </w:r>
      <w:r w:rsidRPr="00025DCE">
        <w:rPr>
          <w:rFonts w:ascii="Arial" w:hAnsi="Arial" w:cs="Arial"/>
          <w:color w:val="000000" w:themeColor="text1"/>
        </w:rPr>
        <w:t>leave if the pressure continues</w:t>
      </w:r>
      <w:r>
        <w:rPr>
          <w:rFonts w:ascii="Arial" w:hAnsi="Arial" w:cs="Arial"/>
          <w:color w:val="000000" w:themeColor="text1"/>
        </w:rPr>
        <w:t>.</w:t>
      </w:r>
    </w:p>
    <w:p w14:paraId="622F50F8" w14:textId="77777777" w:rsidR="00313E53" w:rsidRPr="00025DCE" w:rsidRDefault="00313E53" w:rsidP="00313E53">
      <w:pPr>
        <w:numPr>
          <w:ilvl w:val="0"/>
          <w:numId w:val="17"/>
        </w:numPr>
        <w:spacing w:before="120" w:after="120" w:line="276" w:lineRule="auto"/>
        <w:rPr>
          <w:rFonts w:ascii="Arial" w:hAnsi="Arial" w:cs="Arial"/>
          <w:bCs/>
          <w:color w:val="000000" w:themeColor="text1"/>
          <w:sz w:val="22"/>
        </w:rPr>
      </w:pPr>
      <w:r w:rsidRPr="00025DCE">
        <w:rPr>
          <w:rFonts w:ascii="Arial" w:hAnsi="Arial" w:cs="Arial"/>
          <w:bCs/>
          <w:color w:val="000000" w:themeColor="text1"/>
          <w:sz w:val="22"/>
        </w:rPr>
        <w:t>Text a trusted adult in your life to pick you up</w:t>
      </w:r>
      <w:r>
        <w:rPr>
          <w:rFonts w:ascii="Arial" w:hAnsi="Arial" w:cs="Arial"/>
          <w:bCs/>
          <w:color w:val="000000" w:themeColor="text1"/>
          <w:sz w:val="22"/>
        </w:rPr>
        <w:t>.</w:t>
      </w:r>
    </w:p>
    <w:p w14:paraId="4C422B76" w14:textId="77777777" w:rsidR="00313E53" w:rsidRPr="00025DCE" w:rsidRDefault="00313E53" w:rsidP="00313E53">
      <w:pPr>
        <w:numPr>
          <w:ilvl w:val="0"/>
          <w:numId w:val="17"/>
        </w:numPr>
        <w:spacing w:before="120" w:after="120" w:line="276" w:lineRule="auto"/>
        <w:rPr>
          <w:rFonts w:ascii="Arial" w:hAnsi="Arial" w:cs="Arial"/>
          <w:bCs/>
          <w:color w:val="000000" w:themeColor="text1"/>
          <w:sz w:val="22"/>
        </w:rPr>
      </w:pPr>
      <w:r w:rsidRPr="00025DCE">
        <w:rPr>
          <w:rFonts w:ascii="Arial" w:hAnsi="Arial" w:cs="Arial"/>
          <w:bCs/>
          <w:color w:val="000000" w:themeColor="text1"/>
          <w:sz w:val="22"/>
        </w:rPr>
        <w:t>Walk/ride your bike if it is safe</w:t>
      </w:r>
      <w:r>
        <w:rPr>
          <w:rFonts w:ascii="Arial" w:hAnsi="Arial" w:cs="Arial"/>
          <w:bCs/>
          <w:color w:val="000000" w:themeColor="text1"/>
          <w:sz w:val="22"/>
        </w:rPr>
        <w:t>.</w:t>
      </w:r>
    </w:p>
    <w:p w14:paraId="218A20E4" w14:textId="77777777" w:rsidR="00313E53" w:rsidRPr="00025DCE" w:rsidRDefault="00313E53" w:rsidP="00313E53">
      <w:pPr>
        <w:numPr>
          <w:ilvl w:val="0"/>
          <w:numId w:val="17"/>
        </w:numPr>
        <w:spacing w:before="120" w:after="120" w:line="276" w:lineRule="auto"/>
        <w:rPr>
          <w:rFonts w:ascii="Arial" w:hAnsi="Arial" w:cs="Arial"/>
          <w:bCs/>
          <w:color w:val="000000" w:themeColor="text1"/>
          <w:sz w:val="22"/>
        </w:rPr>
      </w:pPr>
      <w:r w:rsidRPr="00025DCE">
        <w:rPr>
          <w:rFonts w:ascii="Arial" w:hAnsi="Arial" w:cs="Arial"/>
          <w:bCs/>
          <w:color w:val="000000" w:themeColor="text1"/>
          <w:sz w:val="22"/>
        </w:rPr>
        <w:t>Call 911 or the police if the pressure become dangerous</w:t>
      </w:r>
      <w:r>
        <w:rPr>
          <w:rFonts w:ascii="Arial" w:hAnsi="Arial" w:cs="Arial"/>
          <w:bCs/>
          <w:color w:val="000000" w:themeColor="text1"/>
          <w:sz w:val="22"/>
        </w:rPr>
        <w:t>.</w:t>
      </w:r>
    </w:p>
    <w:p w14:paraId="20A1B6F0" w14:textId="67808038" w:rsidR="00313E53" w:rsidRDefault="00313E53" w:rsidP="006C5E2C">
      <w:pPr>
        <w:spacing w:after="12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76F3E7AE" w14:textId="77777777" w:rsidR="00313E53" w:rsidRPr="006C5E2C" w:rsidRDefault="00313E53" w:rsidP="006C5E2C">
      <w:pPr>
        <w:pStyle w:val="HELPssubhead"/>
      </w:pPr>
      <w:r w:rsidRPr="008869F1">
        <w:lastRenderedPageBreak/>
        <w:t xml:space="preserve">Attachment 8.1b </w:t>
      </w:r>
    </w:p>
    <w:p w14:paraId="76E26D1A" w14:textId="643C7F16" w:rsidR="006C5E2C" w:rsidRPr="000000F1" w:rsidRDefault="000000F1" w:rsidP="000000F1">
      <w:pPr>
        <w:pStyle w:val="NoParagraphStyle"/>
        <w:suppressAutoHyphens/>
        <w:spacing w:after="360" w:line="240" w:lineRule="auto"/>
        <w:jc w:val="center"/>
        <w:rPr>
          <w:rFonts w:ascii="Arial" w:hAnsi="Arial" w:cs="Arial"/>
          <w:color w:val="00B0F0"/>
          <w:sz w:val="36"/>
          <w:szCs w:val="36"/>
        </w:rPr>
      </w:pPr>
      <w:r w:rsidRPr="000000F1">
        <w:rPr>
          <w:rFonts w:ascii="Arial" w:hAnsi="Arial" w:cs="Arial"/>
          <w:b/>
          <w:bCs/>
          <w:color w:val="00B0F0"/>
          <w:sz w:val="36"/>
          <w:szCs w:val="36"/>
        </w:rPr>
        <w:t>I Will Not Use Drugs Because …</w:t>
      </w:r>
    </w:p>
    <w:p w14:paraId="060BFDE5" w14:textId="1997FD70" w:rsidR="00313E53" w:rsidRPr="000000F1" w:rsidRDefault="00313E53" w:rsidP="00313E53">
      <w:pPr>
        <w:autoSpaceDE w:val="0"/>
        <w:autoSpaceDN w:val="0"/>
        <w:adjustRightInd w:val="0"/>
        <w:spacing w:after="90"/>
        <w:jc w:val="both"/>
        <w:textAlignment w:val="center"/>
        <w:rPr>
          <w:rFonts w:ascii="Arial" w:hAnsi="Arial" w:cs="Arial"/>
          <w:color w:val="000000" w:themeColor="text1"/>
          <w:sz w:val="21"/>
          <w:szCs w:val="21"/>
        </w:rPr>
      </w:pPr>
      <w:r w:rsidRPr="000000F1">
        <w:rPr>
          <w:rFonts w:ascii="Arial" w:hAnsi="Arial" w:cs="Arial"/>
          <w:color w:val="000000" w:themeColor="text1"/>
          <w:sz w:val="21"/>
          <w:szCs w:val="21"/>
        </w:rPr>
        <w:t>Name:</w:t>
      </w:r>
    </w:p>
    <w:p w14:paraId="1517DB16" w14:textId="77777777" w:rsidR="00313E53" w:rsidRPr="000000F1" w:rsidRDefault="00313E53" w:rsidP="00313E53">
      <w:pPr>
        <w:autoSpaceDE w:val="0"/>
        <w:autoSpaceDN w:val="0"/>
        <w:adjustRightInd w:val="0"/>
        <w:spacing w:after="90"/>
        <w:jc w:val="both"/>
        <w:textAlignment w:val="center"/>
        <w:rPr>
          <w:rFonts w:ascii="Arial" w:hAnsi="Arial" w:cs="Arial"/>
          <w:color w:val="00B0F0"/>
        </w:rPr>
      </w:pPr>
    </w:p>
    <w:p w14:paraId="6573D240" w14:textId="77777777" w:rsidR="00313E53" w:rsidRPr="00025DCE" w:rsidRDefault="00313E53" w:rsidP="000000F1">
      <w:pPr>
        <w:pStyle w:val="NoParagraphStyle"/>
        <w:suppressAutoHyphens/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0000F1">
        <w:rPr>
          <w:rFonts w:ascii="Arial" w:hAnsi="Arial" w:cs="Arial"/>
          <w:i/>
          <w:iCs/>
          <w:color w:val="00B0F0"/>
        </w:rPr>
        <w:t xml:space="preserve">Directions: </w:t>
      </w:r>
      <w:r w:rsidRPr="00025DCE">
        <w:rPr>
          <w:rFonts w:ascii="Arial" w:hAnsi="Arial" w:cs="Arial"/>
          <w:i/>
          <w:iCs/>
        </w:rPr>
        <w:t xml:space="preserve">Fill in the blanks with reasons you choose to stay drug-free. </w:t>
      </w:r>
    </w:p>
    <w:p w14:paraId="2755C5A8" w14:textId="77777777" w:rsidR="00313E53" w:rsidRPr="00025DCE" w:rsidRDefault="00313E53" w:rsidP="00313E53">
      <w:pPr>
        <w:pStyle w:val="NoParagraphStyle"/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08C80CB" w14:textId="77777777" w:rsidR="00313E53" w:rsidRDefault="00313E53" w:rsidP="00313E53">
      <w:pPr>
        <w:numPr>
          <w:ilvl w:val="0"/>
          <w:numId w:val="123"/>
        </w:numPr>
        <w:spacing w:before="120" w:after="120" w:line="276" w:lineRule="auto"/>
        <w:rPr>
          <w:rFonts w:ascii="Arial" w:hAnsi="Arial" w:cs="Arial"/>
          <w:sz w:val="22"/>
        </w:rPr>
      </w:pPr>
      <w:r w:rsidRPr="00025DCE">
        <w:rPr>
          <w:rFonts w:ascii="Arial" w:hAnsi="Arial" w:cs="Arial"/>
          <w:sz w:val="22"/>
        </w:rPr>
        <w:t>I will not use drugs because</w:t>
      </w:r>
      <w:r>
        <w:rPr>
          <w:rFonts w:ascii="Arial" w:hAnsi="Arial" w:cs="Arial"/>
          <w:sz w:val="22"/>
        </w:rPr>
        <w:t xml:space="preserve"> </w:t>
      </w:r>
      <w:r w:rsidRPr="00025DCE">
        <w:rPr>
          <w:rFonts w:ascii="Arial" w:hAnsi="Arial" w:cs="Arial"/>
          <w:sz w:val="22"/>
        </w:rPr>
        <w:t>…</w:t>
      </w:r>
    </w:p>
    <w:p w14:paraId="4935BF84" w14:textId="77777777" w:rsidR="00313E53" w:rsidRDefault="00313E53" w:rsidP="00313E53">
      <w:pPr>
        <w:spacing w:before="120" w:after="120" w:line="276" w:lineRule="auto"/>
        <w:ind w:left="720"/>
        <w:rPr>
          <w:rFonts w:ascii="Arial" w:hAnsi="Arial" w:cs="Arial"/>
          <w:sz w:val="22"/>
        </w:rPr>
      </w:pPr>
    </w:p>
    <w:p w14:paraId="6D156DA8" w14:textId="77777777" w:rsidR="000000F1" w:rsidRDefault="000000F1" w:rsidP="00313E53">
      <w:pPr>
        <w:spacing w:before="120" w:after="120" w:line="276" w:lineRule="auto"/>
        <w:ind w:left="720"/>
        <w:rPr>
          <w:rFonts w:ascii="Arial" w:hAnsi="Arial" w:cs="Arial"/>
          <w:sz w:val="22"/>
        </w:rPr>
      </w:pPr>
    </w:p>
    <w:p w14:paraId="68EE6B95" w14:textId="77777777" w:rsidR="000000F1" w:rsidRPr="00025DCE" w:rsidRDefault="000000F1" w:rsidP="00313E53">
      <w:pPr>
        <w:spacing w:before="120" w:after="120" w:line="276" w:lineRule="auto"/>
        <w:ind w:left="720"/>
        <w:rPr>
          <w:rFonts w:ascii="Arial" w:hAnsi="Arial" w:cs="Arial"/>
          <w:sz w:val="22"/>
        </w:rPr>
      </w:pPr>
    </w:p>
    <w:p w14:paraId="2E0107A4" w14:textId="77777777" w:rsidR="00313E53" w:rsidRDefault="00313E53" w:rsidP="00313E53">
      <w:pPr>
        <w:numPr>
          <w:ilvl w:val="0"/>
          <w:numId w:val="123"/>
        </w:numPr>
        <w:spacing w:before="120" w:after="120" w:line="276" w:lineRule="auto"/>
        <w:rPr>
          <w:rFonts w:ascii="Arial" w:hAnsi="Arial" w:cs="Arial"/>
          <w:sz w:val="22"/>
        </w:rPr>
      </w:pPr>
      <w:r w:rsidRPr="00025DCE">
        <w:rPr>
          <w:rFonts w:ascii="Arial" w:hAnsi="Arial" w:cs="Arial"/>
          <w:sz w:val="22"/>
        </w:rPr>
        <w:t>I will not use drugs because</w:t>
      </w:r>
      <w:r>
        <w:rPr>
          <w:rFonts w:ascii="Arial" w:hAnsi="Arial" w:cs="Arial"/>
          <w:sz w:val="22"/>
        </w:rPr>
        <w:t xml:space="preserve"> </w:t>
      </w:r>
      <w:r w:rsidRPr="00025DCE">
        <w:rPr>
          <w:rFonts w:ascii="Arial" w:hAnsi="Arial" w:cs="Arial"/>
          <w:sz w:val="22"/>
        </w:rPr>
        <w:t>…</w:t>
      </w:r>
    </w:p>
    <w:p w14:paraId="788EEC80" w14:textId="77777777" w:rsidR="00313E53" w:rsidRDefault="00313E53" w:rsidP="00313E53">
      <w:pPr>
        <w:spacing w:before="120" w:after="120" w:line="276" w:lineRule="auto"/>
        <w:ind w:left="720"/>
        <w:rPr>
          <w:rFonts w:ascii="Arial" w:hAnsi="Arial" w:cs="Arial"/>
          <w:sz w:val="22"/>
        </w:rPr>
      </w:pPr>
    </w:p>
    <w:p w14:paraId="6F36DC7A" w14:textId="77777777" w:rsidR="000000F1" w:rsidRDefault="000000F1" w:rsidP="00313E53">
      <w:pPr>
        <w:spacing w:before="120" w:after="120" w:line="276" w:lineRule="auto"/>
        <w:ind w:left="720"/>
        <w:rPr>
          <w:rFonts w:ascii="Arial" w:hAnsi="Arial" w:cs="Arial"/>
          <w:sz w:val="22"/>
        </w:rPr>
      </w:pPr>
    </w:p>
    <w:p w14:paraId="0CC7573B" w14:textId="77777777" w:rsidR="000000F1" w:rsidRPr="00025DCE" w:rsidRDefault="000000F1" w:rsidP="00313E53">
      <w:pPr>
        <w:spacing w:before="120" w:after="120" w:line="276" w:lineRule="auto"/>
        <w:ind w:left="720"/>
        <w:rPr>
          <w:rFonts w:ascii="Arial" w:hAnsi="Arial" w:cs="Arial"/>
          <w:sz w:val="22"/>
        </w:rPr>
      </w:pPr>
    </w:p>
    <w:p w14:paraId="1E13E71C" w14:textId="77777777" w:rsidR="00313E53" w:rsidRDefault="00313E53" w:rsidP="00313E53">
      <w:pPr>
        <w:numPr>
          <w:ilvl w:val="0"/>
          <w:numId w:val="123"/>
        </w:numPr>
        <w:spacing w:before="120" w:after="120" w:line="276" w:lineRule="auto"/>
        <w:rPr>
          <w:rFonts w:ascii="Arial" w:hAnsi="Arial" w:cs="Arial"/>
          <w:sz w:val="22"/>
        </w:rPr>
      </w:pPr>
      <w:r w:rsidRPr="00025DCE">
        <w:rPr>
          <w:rFonts w:ascii="Arial" w:hAnsi="Arial" w:cs="Arial"/>
          <w:sz w:val="22"/>
        </w:rPr>
        <w:t>I will not use drugs because</w:t>
      </w:r>
      <w:r>
        <w:rPr>
          <w:rFonts w:ascii="Arial" w:hAnsi="Arial" w:cs="Arial"/>
          <w:sz w:val="22"/>
        </w:rPr>
        <w:t xml:space="preserve"> </w:t>
      </w:r>
      <w:r w:rsidRPr="00025DCE">
        <w:rPr>
          <w:rFonts w:ascii="Arial" w:hAnsi="Arial" w:cs="Arial"/>
          <w:sz w:val="22"/>
        </w:rPr>
        <w:t>…</w:t>
      </w:r>
    </w:p>
    <w:p w14:paraId="7C95D357" w14:textId="77777777" w:rsidR="00313E53" w:rsidRDefault="00313E53" w:rsidP="00313E53">
      <w:pPr>
        <w:spacing w:before="120" w:after="120" w:line="276" w:lineRule="auto"/>
        <w:ind w:left="720"/>
        <w:rPr>
          <w:rFonts w:ascii="Arial" w:hAnsi="Arial" w:cs="Arial"/>
          <w:sz w:val="22"/>
        </w:rPr>
      </w:pPr>
    </w:p>
    <w:p w14:paraId="42C13BDC" w14:textId="77777777" w:rsidR="000000F1" w:rsidRDefault="000000F1" w:rsidP="00313E53">
      <w:pPr>
        <w:spacing w:before="120" w:after="120" w:line="276" w:lineRule="auto"/>
        <w:ind w:left="720"/>
        <w:rPr>
          <w:rFonts w:ascii="Arial" w:hAnsi="Arial" w:cs="Arial"/>
          <w:sz w:val="22"/>
        </w:rPr>
      </w:pPr>
    </w:p>
    <w:p w14:paraId="5C274C86" w14:textId="77777777" w:rsidR="000000F1" w:rsidRPr="00025DCE" w:rsidRDefault="000000F1" w:rsidP="00313E53">
      <w:pPr>
        <w:spacing w:before="120" w:after="120" w:line="276" w:lineRule="auto"/>
        <w:ind w:left="720"/>
        <w:rPr>
          <w:rFonts w:ascii="Arial" w:hAnsi="Arial" w:cs="Arial"/>
          <w:sz w:val="22"/>
        </w:rPr>
      </w:pPr>
    </w:p>
    <w:p w14:paraId="1AD9BD53" w14:textId="77777777" w:rsidR="00313E53" w:rsidRDefault="00313E53" w:rsidP="00313E53">
      <w:pPr>
        <w:numPr>
          <w:ilvl w:val="0"/>
          <w:numId w:val="123"/>
        </w:numPr>
        <w:spacing w:before="120" w:after="120" w:line="276" w:lineRule="auto"/>
        <w:rPr>
          <w:rFonts w:ascii="Arial" w:hAnsi="Arial" w:cs="Arial"/>
          <w:sz w:val="22"/>
        </w:rPr>
      </w:pPr>
      <w:r w:rsidRPr="00025DCE">
        <w:rPr>
          <w:rFonts w:ascii="Arial" w:hAnsi="Arial" w:cs="Arial"/>
          <w:sz w:val="22"/>
        </w:rPr>
        <w:t>I will not use drugs because</w:t>
      </w:r>
      <w:r>
        <w:rPr>
          <w:rFonts w:ascii="Arial" w:hAnsi="Arial" w:cs="Arial"/>
          <w:sz w:val="22"/>
        </w:rPr>
        <w:t xml:space="preserve"> </w:t>
      </w:r>
      <w:r w:rsidRPr="00025DCE">
        <w:rPr>
          <w:rFonts w:ascii="Arial" w:hAnsi="Arial" w:cs="Arial"/>
          <w:sz w:val="22"/>
        </w:rPr>
        <w:t>…</w:t>
      </w:r>
    </w:p>
    <w:p w14:paraId="2E40D146" w14:textId="77777777" w:rsidR="00313E53" w:rsidRPr="00025DCE" w:rsidRDefault="00313E53" w:rsidP="00313E53">
      <w:pPr>
        <w:spacing w:before="120" w:after="120" w:line="276" w:lineRule="auto"/>
        <w:rPr>
          <w:rFonts w:ascii="Arial" w:hAnsi="Arial" w:cs="Arial"/>
          <w:sz w:val="22"/>
        </w:rPr>
      </w:pPr>
    </w:p>
    <w:p w14:paraId="07A94625" w14:textId="77777777" w:rsidR="00313E53" w:rsidRDefault="00313E53" w:rsidP="00313E53">
      <w:pPr>
        <w:pStyle w:val="NoParagraphStyle"/>
        <w:suppressAutoHyphens/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 is a trusted adult who can help you make healthy and safe choices to prevent substance use? </w:t>
      </w:r>
    </w:p>
    <w:p w14:paraId="03F4B982" w14:textId="77777777" w:rsidR="00313E53" w:rsidRDefault="00313E53" w:rsidP="00313E53">
      <w:pPr>
        <w:pStyle w:val="NoParagraphStyle"/>
        <w:suppressAutoHyphens/>
        <w:ind w:right="720"/>
        <w:rPr>
          <w:rFonts w:ascii="Arial" w:hAnsi="Arial" w:cs="Arial"/>
          <w:sz w:val="22"/>
          <w:szCs w:val="22"/>
        </w:rPr>
      </w:pPr>
    </w:p>
    <w:p w14:paraId="6CC37214" w14:textId="77777777" w:rsidR="000000F1" w:rsidRDefault="000000F1" w:rsidP="00313E53">
      <w:pPr>
        <w:pStyle w:val="NoParagraphStyle"/>
        <w:suppressAutoHyphens/>
        <w:ind w:right="720"/>
        <w:rPr>
          <w:rFonts w:ascii="Arial" w:hAnsi="Arial" w:cs="Arial"/>
          <w:sz w:val="22"/>
          <w:szCs w:val="22"/>
        </w:rPr>
      </w:pPr>
    </w:p>
    <w:p w14:paraId="5E7D6F51" w14:textId="77777777" w:rsidR="00313E53" w:rsidRPr="00025DCE" w:rsidRDefault="00313E53" w:rsidP="00313E53">
      <w:pPr>
        <w:pStyle w:val="NoParagraphStyle"/>
        <w:suppressAutoHyphens/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three activities or alternatives to using substances like alcohol, tobacco, or other drugs.</w:t>
      </w:r>
    </w:p>
    <w:p w14:paraId="0D244E05" w14:textId="77777777" w:rsidR="00313E53" w:rsidRDefault="00313E53" w:rsidP="00313E53">
      <w:pPr>
        <w:pStyle w:val="NoParagraphStyle"/>
        <w:suppressAutoHyphens/>
        <w:spacing w:after="90"/>
        <w:ind w:left="720" w:right="72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4D1D641" w14:textId="77777777" w:rsidR="00313E53" w:rsidRPr="00025DCE" w:rsidRDefault="00313E53" w:rsidP="00313E53">
      <w:pPr>
        <w:autoSpaceDE w:val="0"/>
        <w:autoSpaceDN w:val="0"/>
        <w:adjustRightInd w:val="0"/>
        <w:spacing w:after="90"/>
        <w:jc w:val="both"/>
        <w:textAlignment w:val="center"/>
        <w:rPr>
          <w:rFonts w:ascii="Arial" w:hAnsi="Arial" w:cs="Arial"/>
          <w:color w:val="000000" w:themeColor="text1"/>
        </w:rPr>
      </w:pPr>
    </w:p>
    <w:p w14:paraId="41155D8B" w14:textId="77777777" w:rsidR="00313E53" w:rsidRPr="00025DCE" w:rsidRDefault="00313E53" w:rsidP="00313E53">
      <w:pPr>
        <w:autoSpaceDE w:val="0"/>
        <w:autoSpaceDN w:val="0"/>
        <w:adjustRightInd w:val="0"/>
        <w:spacing w:after="90"/>
        <w:jc w:val="both"/>
        <w:textAlignment w:val="center"/>
        <w:rPr>
          <w:rFonts w:ascii="Arial" w:hAnsi="Arial" w:cs="Arial"/>
          <w:color w:val="000000" w:themeColor="text1"/>
        </w:rPr>
      </w:pPr>
    </w:p>
    <w:p w14:paraId="6BB286D8" w14:textId="77777777" w:rsidR="00313E53" w:rsidRPr="00025DCE" w:rsidRDefault="00313E53" w:rsidP="00313E53">
      <w:pPr>
        <w:autoSpaceDE w:val="0"/>
        <w:autoSpaceDN w:val="0"/>
        <w:adjustRightInd w:val="0"/>
        <w:spacing w:after="90"/>
        <w:jc w:val="both"/>
        <w:textAlignment w:val="center"/>
        <w:rPr>
          <w:rFonts w:ascii="Arial" w:hAnsi="Arial" w:cs="Arial"/>
          <w:color w:val="000000" w:themeColor="text1"/>
        </w:rPr>
      </w:pPr>
    </w:p>
    <w:p w14:paraId="09285CD8" w14:textId="40F9A76E" w:rsidR="00313E53" w:rsidRDefault="00313E53" w:rsidP="006C5E2C">
      <w:pPr>
        <w:spacing w:after="120" w:line="276" w:lineRule="auto"/>
        <w:rPr>
          <w:rFonts w:ascii="Arial" w:hAnsi="Arial" w:cs="Arial"/>
          <w:color w:val="000000" w:themeColor="text1"/>
          <w:szCs w:val="21"/>
        </w:rPr>
      </w:pPr>
      <w:r w:rsidRPr="00025DCE">
        <w:rPr>
          <w:rFonts w:ascii="Arial" w:hAnsi="Arial" w:cs="Arial"/>
          <w:color w:val="000000" w:themeColor="text1"/>
          <w:szCs w:val="21"/>
        </w:rPr>
        <w:br w:type="page"/>
      </w:r>
    </w:p>
    <w:p w14:paraId="6C7E7A1F" w14:textId="0881C820" w:rsidR="00313E53" w:rsidRDefault="00313E53" w:rsidP="006C5E2C">
      <w:pPr>
        <w:pStyle w:val="HELPssubhead"/>
      </w:pPr>
      <w:r>
        <w:lastRenderedPageBreak/>
        <w:t xml:space="preserve">Attachment 8.1c </w:t>
      </w:r>
      <w:r w:rsidR="000000F1">
        <w:t>Refusal Skill Scenarios</w:t>
      </w:r>
    </w:p>
    <w:p w14:paraId="083877FE" w14:textId="77777777" w:rsidR="000000F1" w:rsidRDefault="000000F1" w:rsidP="006C5E2C">
      <w:pPr>
        <w:pStyle w:val="HELPssubhead"/>
      </w:pPr>
    </w:p>
    <w:p w14:paraId="4B1FE52E" w14:textId="77777777" w:rsidR="00313E53" w:rsidRPr="000000F1" w:rsidRDefault="00313E53" w:rsidP="00313E53">
      <w:pPr>
        <w:autoSpaceDE w:val="0"/>
        <w:autoSpaceDN w:val="0"/>
        <w:adjustRightInd w:val="0"/>
        <w:spacing w:after="90"/>
        <w:jc w:val="both"/>
        <w:textAlignment w:val="center"/>
        <w:rPr>
          <w:rFonts w:ascii="Arial" w:hAnsi="Arial" w:cs="Arial"/>
          <w:color w:val="000000" w:themeColor="text1"/>
          <w:sz w:val="20"/>
          <w:szCs w:val="16"/>
        </w:rPr>
      </w:pPr>
      <w:r w:rsidRPr="000000F1">
        <w:rPr>
          <w:rFonts w:ascii="Arial" w:hAnsi="Arial" w:cs="Arial"/>
          <w:color w:val="000000" w:themeColor="text1"/>
          <w:sz w:val="20"/>
          <w:szCs w:val="16"/>
        </w:rPr>
        <w:t>Name:</w:t>
      </w:r>
    </w:p>
    <w:p w14:paraId="21A80189" w14:textId="77777777" w:rsidR="00313E53" w:rsidRPr="000000F1" w:rsidRDefault="00313E53" w:rsidP="00313E53">
      <w:pPr>
        <w:pStyle w:val="NoParagraphStyle"/>
        <w:suppressAutoHyphens/>
        <w:spacing w:after="90" w:line="360" w:lineRule="auto"/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  <w:r w:rsidRPr="000000F1">
        <w:rPr>
          <w:rFonts w:ascii="Arial" w:hAnsi="Arial" w:cs="Arial"/>
          <w:b/>
          <w:bCs/>
          <w:color w:val="00B0F0"/>
          <w:sz w:val="36"/>
          <w:szCs w:val="36"/>
        </w:rPr>
        <w:t>REFUSAL SKILL SCENARIOS</w:t>
      </w:r>
    </w:p>
    <w:p w14:paraId="454FA6DB" w14:textId="77777777" w:rsidR="00313E53" w:rsidRPr="000000F1" w:rsidRDefault="00313E53" w:rsidP="00313E53">
      <w:pPr>
        <w:pStyle w:val="NoParagraphStyle"/>
        <w:suppressAutoHyphens/>
        <w:spacing w:after="180" w:line="360" w:lineRule="auto"/>
        <w:rPr>
          <w:rFonts w:ascii="Arial" w:hAnsi="Arial" w:cs="Arial"/>
          <w:i/>
          <w:iCs/>
          <w:color w:val="auto"/>
          <w:sz w:val="20"/>
          <w:szCs w:val="20"/>
        </w:rPr>
      </w:pPr>
      <w:r w:rsidRPr="000000F1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Directions:</w:t>
      </w:r>
      <w:r w:rsidRPr="000000F1">
        <w:rPr>
          <w:rFonts w:ascii="Arial" w:hAnsi="Arial" w:cs="Arial"/>
          <w:i/>
          <w:iCs/>
          <w:color w:val="auto"/>
          <w:sz w:val="20"/>
          <w:szCs w:val="20"/>
        </w:rPr>
        <w:t xml:space="preserve"> Write a refusal skill that includes what you will do </w:t>
      </w:r>
      <w:r w:rsidRPr="000000F1">
        <w:rPr>
          <w:rFonts w:ascii="Arial" w:hAnsi="Arial" w:cs="Arial"/>
          <w:i/>
          <w:iCs/>
          <w:color w:val="auto"/>
          <w:sz w:val="20"/>
          <w:szCs w:val="20"/>
          <w:u w:color="000000"/>
        </w:rPr>
        <w:t>NONVERBALLY</w:t>
      </w:r>
      <w:r w:rsidRPr="000000F1">
        <w:rPr>
          <w:rFonts w:ascii="Arial" w:hAnsi="Arial" w:cs="Arial"/>
          <w:i/>
          <w:iCs/>
          <w:color w:val="auto"/>
          <w:sz w:val="20"/>
          <w:szCs w:val="20"/>
        </w:rPr>
        <w:t xml:space="preserve"> (eye contact, stand tall, head up, etc.) and what you would </w:t>
      </w:r>
      <w:r w:rsidRPr="000000F1">
        <w:rPr>
          <w:rFonts w:ascii="Arial" w:hAnsi="Arial" w:cs="Arial"/>
          <w:i/>
          <w:iCs/>
          <w:color w:val="auto"/>
          <w:sz w:val="20"/>
          <w:szCs w:val="20"/>
          <w:u w:color="000000"/>
        </w:rPr>
        <w:t>VERBALLY</w:t>
      </w:r>
      <w:r w:rsidRPr="000000F1">
        <w:rPr>
          <w:rFonts w:ascii="Arial" w:hAnsi="Arial" w:cs="Arial"/>
          <w:i/>
          <w:iCs/>
          <w:color w:val="auto"/>
          <w:sz w:val="20"/>
          <w:szCs w:val="20"/>
        </w:rPr>
        <w:t xml:space="preserve"> (assertive statement with reason to avoid drugs) say to avoid drug use for each scenario. </w:t>
      </w:r>
    </w:p>
    <w:p w14:paraId="1BC10158" w14:textId="77777777" w:rsidR="00313E53" w:rsidRPr="000000F1" w:rsidRDefault="00313E53" w:rsidP="00313E53">
      <w:pPr>
        <w:pStyle w:val="NoParagraphStyle"/>
        <w:suppressAutoHyphens/>
        <w:spacing w:line="360" w:lineRule="auto"/>
        <w:rPr>
          <w:rFonts w:ascii="Arial" w:hAnsi="Arial" w:cs="Arial"/>
          <w:color w:val="auto"/>
          <w:sz w:val="21"/>
          <w:szCs w:val="21"/>
        </w:rPr>
      </w:pPr>
      <w:r w:rsidRPr="000000F1">
        <w:rPr>
          <w:rFonts w:ascii="Arial" w:hAnsi="Arial" w:cs="Arial"/>
          <w:b/>
          <w:bCs/>
          <w:color w:val="auto"/>
          <w:sz w:val="21"/>
          <w:szCs w:val="21"/>
        </w:rPr>
        <w:t>Scenario 1:</w:t>
      </w:r>
      <w:r w:rsidRPr="000000F1">
        <w:rPr>
          <w:rFonts w:ascii="Arial" w:hAnsi="Arial" w:cs="Arial"/>
          <w:color w:val="auto"/>
          <w:sz w:val="21"/>
          <w:szCs w:val="21"/>
        </w:rPr>
        <w:t xml:space="preserve"> Your friend offers you a prescription drug. She said it’s safe. Her mom got it from her doctor.  </w:t>
      </w:r>
    </w:p>
    <w:p w14:paraId="565D4204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thick"/>
        </w:rPr>
      </w:pPr>
      <w:r w:rsidRPr="000000F1">
        <w:rPr>
          <w:rFonts w:ascii="Arial" w:hAnsi="Arial" w:cs="Arial"/>
          <w:b/>
          <w:bCs/>
          <w:color w:val="auto"/>
          <w:sz w:val="21"/>
          <w:szCs w:val="21"/>
        </w:rPr>
        <w:t>S</w:t>
      </w:r>
      <w:r w:rsidRPr="000000F1">
        <w:rPr>
          <w:rFonts w:ascii="Arial" w:hAnsi="Arial" w:cs="Arial"/>
          <w:color w:val="auto"/>
          <w:sz w:val="21"/>
          <w:szCs w:val="21"/>
        </w:rPr>
        <w:t xml:space="preserve">ay </w:t>
      </w:r>
      <w:r w:rsidRPr="000000F1">
        <w:rPr>
          <w:color w:val="auto"/>
        </w:rPr>
        <w:t xml:space="preserve">________ </w:t>
      </w:r>
      <w:r w:rsidRPr="000000F1">
        <w:rPr>
          <w:rFonts w:ascii="Arial" w:hAnsi="Arial" w:cs="Arial"/>
          <w:color w:val="auto"/>
          <w:sz w:val="22"/>
          <w:szCs w:val="22"/>
        </w:rPr>
        <w:t xml:space="preserve">in </w:t>
      </w:r>
      <w:r w:rsidRPr="000000F1">
        <w:rPr>
          <w:rFonts w:ascii="Arial" w:hAnsi="Arial" w:cs="Arial"/>
          <w:color w:val="auto"/>
          <w:sz w:val="21"/>
          <w:szCs w:val="21"/>
        </w:rPr>
        <w:t>a firm voice.</w:t>
      </w:r>
    </w:p>
    <w:p w14:paraId="52BA845F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thick"/>
        </w:rPr>
      </w:pPr>
      <w:r w:rsidRPr="000000F1">
        <w:rPr>
          <w:rFonts w:ascii="Arial" w:hAnsi="Arial" w:cs="Arial"/>
          <w:b/>
          <w:bCs/>
          <w:color w:val="auto"/>
          <w:sz w:val="21"/>
          <w:szCs w:val="21"/>
        </w:rPr>
        <w:t>T</w:t>
      </w:r>
      <w:r w:rsidRPr="000000F1">
        <w:rPr>
          <w:rFonts w:ascii="Arial" w:hAnsi="Arial" w:cs="Arial"/>
          <w:color w:val="auto"/>
          <w:sz w:val="21"/>
          <w:szCs w:val="21"/>
        </w:rPr>
        <w:t xml:space="preserve">ell why you will not use drugs: </w:t>
      </w:r>
      <w:r w:rsidRPr="000000F1">
        <w:rPr>
          <w:rFonts w:ascii="Arial" w:hAnsi="Arial" w:cs="Arial"/>
          <w:color w:val="auto"/>
          <w:sz w:val="21"/>
          <w:szCs w:val="21"/>
          <w:u w:val="thick"/>
        </w:rPr>
        <w:t xml:space="preserve"> </w:t>
      </w:r>
    </w:p>
    <w:p w14:paraId="58750016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thick"/>
        </w:rPr>
      </w:pPr>
    </w:p>
    <w:p w14:paraId="1B912216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thick"/>
        </w:rPr>
      </w:pPr>
      <w:r w:rsidRPr="000000F1">
        <w:rPr>
          <w:rFonts w:ascii="Arial" w:hAnsi="Arial" w:cs="Arial"/>
          <w:b/>
          <w:bCs/>
          <w:color w:val="auto"/>
          <w:sz w:val="21"/>
          <w:szCs w:val="21"/>
        </w:rPr>
        <w:t>O</w:t>
      </w:r>
      <w:r w:rsidRPr="000000F1">
        <w:rPr>
          <w:rFonts w:ascii="Arial" w:hAnsi="Arial" w:cs="Arial"/>
          <w:color w:val="auto"/>
          <w:sz w:val="21"/>
          <w:szCs w:val="21"/>
        </w:rPr>
        <w:t xml:space="preserve">ffer an alternative: </w:t>
      </w:r>
      <w:r w:rsidRPr="000000F1">
        <w:rPr>
          <w:rFonts w:ascii="Arial" w:hAnsi="Arial" w:cs="Arial"/>
          <w:color w:val="auto"/>
          <w:sz w:val="21"/>
          <w:szCs w:val="21"/>
          <w:u w:val="thick"/>
        </w:rPr>
        <w:t xml:space="preserve"> </w:t>
      </w:r>
    </w:p>
    <w:p w14:paraId="29D57485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thick"/>
        </w:rPr>
      </w:pPr>
    </w:p>
    <w:p w14:paraId="7CE3D393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0000F1">
        <w:rPr>
          <w:rFonts w:ascii="Arial" w:hAnsi="Arial" w:cs="Arial"/>
          <w:b/>
          <w:bCs/>
          <w:color w:val="auto"/>
          <w:sz w:val="21"/>
          <w:szCs w:val="21"/>
        </w:rPr>
        <w:t>P</w:t>
      </w:r>
      <w:r w:rsidRPr="000000F1">
        <w:rPr>
          <w:rFonts w:ascii="Arial" w:hAnsi="Arial" w:cs="Arial"/>
          <w:color w:val="auto"/>
          <w:sz w:val="21"/>
          <w:szCs w:val="21"/>
        </w:rPr>
        <w:t>romptly leave or state how you will exit the situation.</w:t>
      </w:r>
    </w:p>
    <w:p w14:paraId="4B38B69F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59C2D424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0000F1">
        <w:rPr>
          <w:rFonts w:ascii="Arial" w:hAnsi="Arial" w:cs="Arial"/>
          <w:b/>
          <w:bCs/>
          <w:color w:val="auto"/>
          <w:sz w:val="21"/>
          <w:szCs w:val="21"/>
        </w:rPr>
        <w:t>Scenario 2:</w:t>
      </w:r>
      <w:r w:rsidRPr="000000F1">
        <w:rPr>
          <w:rFonts w:ascii="Arial" w:hAnsi="Arial" w:cs="Arial"/>
          <w:color w:val="auto"/>
          <w:sz w:val="21"/>
          <w:szCs w:val="21"/>
        </w:rPr>
        <w:t xml:space="preserve"> You are on the bus, and an older student offers you some chewing tobacco.</w:t>
      </w:r>
    </w:p>
    <w:p w14:paraId="225155E0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thick"/>
        </w:rPr>
      </w:pPr>
      <w:r w:rsidRPr="000000F1">
        <w:rPr>
          <w:rFonts w:ascii="Arial" w:hAnsi="Arial" w:cs="Arial"/>
          <w:b/>
          <w:bCs/>
          <w:color w:val="auto"/>
          <w:sz w:val="21"/>
          <w:szCs w:val="21"/>
        </w:rPr>
        <w:t>S</w:t>
      </w:r>
      <w:r w:rsidRPr="000000F1">
        <w:rPr>
          <w:rFonts w:ascii="Arial" w:hAnsi="Arial" w:cs="Arial"/>
          <w:color w:val="auto"/>
          <w:sz w:val="21"/>
          <w:szCs w:val="21"/>
        </w:rPr>
        <w:t xml:space="preserve">ay </w:t>
      </w:r>
      <w:r w:rsidRPr="000000F1">
        <w:rPr>
          <w:color w:val="auto"/>
        </w:rPr>
        <w:t>_________ in</w:t>
      </w:r>
      <w:r w:rsidRPr="000000F1">
        <w:rPr>
          <w:rFonts w:ascii="Arial" w:hAnsi="Arial" w:cs="Arial"/>
          <w:color w:val="auto"/>
          <w:sz w:val="21"/>
          <w:szCs w:val="21"/>
        </w:rPr>
        <w:t xml:space="preserve"> a firm voice.</w:t>
      </w:r>
    </w:p>
    <w:p w14:paraId="25584253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thick"/>
        </w:rPr>
      </w:pPr>
      <w:r w:rsidRPr="000000F1">
        <w:rPr>
          <w:rFonts w:ascii="Arial" w:hAnsi="Arial" w:cs="Arial"/>
          <w:b/>
          <w:bCs/>
          <w:color w:val="auto"/>
          <w:sz w:val="21"/>
          <w:szCs w:val="21"/>
        </w:rPr>
        <w:t>T</w:t>
      </w:r>
      <w:r w:rsidRPr="000000F1">
        <w:rPr>
          <w:rFonts w:ascii="Arial" w:hAnsi="Arial" w:cs="Arial"/>
          <w:color w:val="auto"/>
          <w:sz w:val="21"/>
          <w:szCs w:val="21"/>
        </w:rPr>
        <w:t xml:space="preserve">ell why you will not use drugs: </w:t>
      </w:r>
      <w:r w:rsidRPr="000000F1">
        <w:rPr>
          <w:rFonts w:ascii="Arial" w:hAnsi="Arial" w:cs="Arial"/>
          <w:color w:val="auto"/>
          <w:sz w:val="21"/>
          <w:szCs w:val="21"/>
          <w:u w:val="thick"/>
        </w:rPr>
        <w:t xml:space="preserve">  </w:t>
      </w:r>
    </w:p>
    <w:p w14:paraId="45F53CB9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thick"/>
        </w:rPr>
      </w:pPr>
    </w:p>
    <w:p w14:paraId="6C27657D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thick"/>
        </w:rPr>
      </w:pPr>
      <w:r w:rsidRPr="000000F1">
        <w:rPr>
          <w:rFonts w:ascii="Arial" w:hAnsi="Arial" w:cs="Arial"/>
          <w:b/>
          <w:bCs/>
          <w:color w:val="auto"/>
          <w:sz w:val="21"/>
          <w:szCs w:val="21"/>
        </w:rPr>
        <w:t>O</w:t>
      </w:r>
      <w:r w:rsidRPr="000000F1">
        <w:rPr>
          <w:rFonts w:ascii="Arial" w:hAnsi="Arial" w:cs="Arial"/>
          <w:color w:val="auto"/>
          <w:sz w:val="21"/>
          <w:szCs w:val="21"/>
        </w:rPr>
        <w:t xml:space="preserve">ffer an alternative: </w:t>
      </w:r>
      <w:r w:rsidRPr="000000F1">
        <w:rPr>
          <w:rFonts w:ascii="Arial" w:hAnsi="Arial" w:cs="Arial"/>
          <w:color w:val="auto"/>
          <w:sz w:val="21"/>
          <w:szCs w:val="21"/>
          <w:u w:val="thick"/>
        </w:rPr>
        <w:t xml:space="preserve">     </w:t>
      </w:r>
    </w:p>
    <w:p w14:paraId="3E6D55E9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thick"/>
        </w:rPr>
      </w:pPr>
    </w:p>
    <w:p w14:paraId="03859BE6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0000F1">
        <w:rPr>
          <w:rFonts w:ascii="Arial" w:hAnsi="Arial" w:cs="Arial"/>
          <w:b/>
          <w:bCs/>
          <w:color w:val="auto"/>
          <w:sz w:val="21"/>
          <w:szCs w:val="21"/>
        </w:rPr>
        <w:t>P</w:t>
      </w:r>
      <w:r w:rsidRPr="000000F1">
        <w:rPr>
          <w:rFonts w:ascii="Arial" w:hAnsi="Arial" w:cs="Arial"/>
          <w:color w:val="auto"/>
          <w:sz w:val="21"/>
          <w:szCs w:val="21"/>
        </w:rPr>
        <w:t>romptly leave or state how you will exit the situation</w:t>
      </w:r>
    </w:p>
    <w:p w14:paraId="37BA6846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053F153B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0000F1">
        <w:rPr>
          <w:rFonts w:ascii="Arial" w:hAnsi="Arial" w:cs="Arial"/>
          <w:b/>
          <w:bCs/>
          <w:color w:val="auto"/>
          <w:sz w:val="21"/>
          <w:szCs w:val="21"/>
        </w:rPr>
        <w:t>Scenario 3:</w:t>
      </w:r>
      <w:r w:rsidRPr="000000F1">
        <w:rPr>
          <w:rFonts w:ascii="Arial" w:hAnsi="Arial" w:cs="Arial"/>
          <w:color w:val="auto"/>
          <w:sz w:val="21"/>
          <w:szCs w:val="21"/>
        </w:rPr>
        <w:t xml:space="preserve"> You invited your friend to spend the night. After your parents go to bed, your friend says, “Let’s check out your parent’s liquor cabinet!” </w:t>
      </w:r>
    </w:p>
    <w:p w14:paraId="601E3D11" w14:textId="77777777" w:rsidR="00313E53" w:rsidRPr="000000F1" w:rsidRDefault="00313E53" w:rsidP="00313E53">
      <w:pPr>
        <w:rPr>
          <w:rFonts w:ascii="Arial" w:hAnsi="Arial" w:cs="Arial"/>
          <w:szCs w:val="21"/>
        </w:rPr>
      </w:pPr>
      <w:r w:rsidRPr="000000F1">
        <w:rPr>
          <w:rFonts w:ascii="Arial" w:hAnsi="Arial" w:cs="Arial"/>
          <w:b/>
          <w:bCs/>
          <w:szCs w:val="21"/>
        </w:rPr>
        <w:t>S</w:t>
      </w:r>
      <w:r w:rsidRPr="000000F1">
        <w:rPr>
          <w:rFonts w:ascii="Arial" w:hAnsi="Arial" w:cs="Arial"/>
          <w:szCs w:val="21"/>
        </w:rPr>
        <w:t>ay _________ in a firm voice.</w:t>
      </w:r>
    </w:p>
    <w:p w14:paraId="03199DB4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i/>
          <w:iCs/>
          <w:color w:val="auto"/>
          <w:sz w:val="21"/>
          <w:szCs w:val="21"/>
        </w:rPr>
      </w:pPr>
      <w:r w:rsidRPr="000000F1">
        <w:rPr>
          <w:rFonts w:ascii="Arial" w:hAnsi="Arial" w:cs="Arial"/>
          <w:i/>
          <w:iCs/>
          <w:color w:val="auto"/>
          <w:sz w:val="21"/>
          <w:szCs w:val="21"/>
        </w:rPr>
        <w:t>They continue to pressure you to check out your parent’s liquor cabinet.</w:t>
      </w:r>
    </w:p>
    <w:p w14:paraId="08C3C4C8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0000F1">
        <w:rPr>
          <w:rFonts w:ascii="Arial" w:hAnsi="Arial" w:cs="Arial"/>
          <w:b/>
          <w:bCs/>
          <w:color w:val="auto"/>
          <w:sz w:val="21"/>
          <w:szCs w:val="21"/>
        </w:rPr>
        <w:t>S</w:t>
      </w:r>
      <w:r w:rsidRPr="000000F1">
        <w:rPr>
          <w:rFonts w:ascii="Arial" w:hAnsi="Arial" w:cs="Arial"/>
          <w:color w:val="auto"/>
          <w:sz w:val="21"/>
          <w:szCs w:val="21"/>
        </w:rPr>
        <w:t xml:space="preserve">ay </w:t>
      </w:r>
      <w:r w:rsidRPr="000000F1">
        <w:rPr>
          <w:rFonts w:ascii="Arial" w:hAnsi="Arial" w:cs="Arial"/>
          <w:color w:val="auto"/>
          <w:szCs w:val="21"/>
        </w:rPr>
        <w:t>_________</w:t>
      </w:r>
      <w:r w:rsidRPr="000000F1">
        <w:rPr>
          <w:rFonts w:ascii="Arial" w:hAnsi="Arial" w:cs="Arial"/>
          <w:color w:val="auto"/>
          <w:sz w:val="21"/>
          <w:szCs w:val="21"/>
        </w:rPr>
        <w:t xml:space="preserve"> in a firm voice.</w:t>
      </w:r>
    </w:p>
    <w:p w14:paraId="5960DD96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thick"/>
        </w:rPr>
      </w:pPr>
      <w:r w:rsidRPr="000000F1">
        <w:rPr>
          <w:rFonts w:ascii="Arial" w:hAnsi="Arial" w:cs="Arial"/>
          <w:b/>
          <w:bCs/>
          <w:color w:val="auto"/>
          <w:sz w:val="21"/>
          <w:szCs w:val="21"/>
        </w:rPr>
        <w:t>T</w:t>
      </w:r>
      <w:r w:rsidRPr="000000F1">
        <w:rPr>
          <w:rFonts w:ascii="Arial" w:hAnsi="Arial" w:cs="Arial"/>
          <w:color w:val="auto"/>
          <w:sz w:val="21"/>
          <w:szCs w:val="21"/>
        </w:rPr>
        <w:t xml:space="preserve">ell why you will not use drugs: </w:t>
      </w:r>
      <w:r w:rsidRPr="000000F1">
        <w:rPr>
          <w:rFonts w:ascii="Arial" w:hAnsi="Arial" w:cs="Arial"/>
          <w:color w:val="auto"/>
          <w:sz w:val="21"/>
          <w:szCs w:val="21"/>
          <w:u w:val="thick"/>
        </w:rPr>
        <w:t xml:space="preserve">   </w:t>
      </w:r>
    </w:p>
    <w:p w14:paraId="7421A569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thick"/>
        </w:rPr>
      </w:pPr>
    </w:p>
    <w:p w14:paraId="49D3AD92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thick"/>
        </w:rPr>
      </w:pPr>
      <w:r w:rsidRPr="000000F1">
        <w:rPr>
          <w:rFonts w:ascii="Arial" w:hAnsi="Arial" w:cs="Arial"/>
          <w:b/>
          <w:bCs/>
          <w:color w:val="auto"/>
          <w:sz w:val="21"/>
          <w:szCs w:val="21"/>
        </w:rPr>
        <w:t>O</w:t>
      </w:r>
      <w:r w:rsidRPr="000000F1">
        <w:rPr>
          <w:rFonts w:ascii="Arial" w:hAnsi="Arial" w:cs="Arial"/>
          <w:color w:val="auto"/>
          <w:sz w:val="21"/>
          <w:szCs w:val="21"/>
        </w:rPr>
        <w:t xml:space="preserve">ffer an alternative: </w:t>
      </w:r>
      <w:r w:rsidRPr="000000F1">
        <w:rPr>
          <w:rFonts w:ascii="Arial" w:hAnsi="Arial" w:cs="Arial"/>
          <w:color w:val="auto"/>
          <w:sz w:val="21"/>
          <w:szCs w:val="21"/>
          <w:u w:val="thick"/>
        </w:rPr>
        <w:t xml:space="preserve">    </w:t>
      </w:r>
    </w:p>
    <w:p w14:paraId="58B6A09D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thick"/>
        </w:rPr>
      </w:pPr>
    </w:p>
    <w:p w14:paraId="713C9A6C" w14:textId="77777777" w:rsidR="00313E53" w:rsidRPr="000000F1" w:rsidRDefault="00313E53" w:rsidP="00313E53">
      <w:pPr>
        <w:pStyle w:val="NoParagraphStyle"/>
        <w:suppressAutoHyphens/>
        <w:spacing w:line="360" w:lineRule="auto"/>
        <w:jc w:val="both"/>
        <w:rPr>
          <w:rFonts w:ascii="Arial" w:hAnsi="Arial" w:cs="Arial"/>
          <w:color w:val="auto"/>
          <w:sz w:val="21"/>
          <w:szCs w:val="21"/>
          <w:u w:val="thick"/>
        </w:rPr>
      </w:pPr>
      <w:r w:rsidRPr="000000F1">
        <w:rPr>
          <w:rFonts w:ascii="Arial" w:hAnsi="Arial" w:cs="Arial"/>
          <w:b/>
          <w:bCs/>
          <w:color w:val="auto"/>
          <w:sz w:val="21"/>
          <w:szCs w:val="21"/>
        </w:rPr>
        <w:t>P</w:t>
      </w:r>
      <w:r w:rsidRPr="000000F1">
        <w:rPr>
          <w:rFonts w:ascii="Arial" w:hAnsi="Arial" w:cs="Arial"/>
          <w:color w:val="auto"/>
          <w:sz w:val="21"/>
          <w:szCs w:val="21"/>
        </w:rPr>
        <w:t>romptly leave or state how you will exit the situation:</w:t>
      </w:r>
    </w:p>
    <w:p w14:paraId="6E5474FD" w14:textId="77777777" w:rsidR="00313E53" w:rsidRDefault="00313E53" w:rsidP="006C5E2C">
      <w:pPr>
        <w:pStyle w:val="HELPssubhead"/>
      </w:pPr>
      <w:r w:rsidRPr="00C94A52">
        <w:rPr>
          <w:bCs/>
        </w:rPr>
        <w:lastRenderedPageBreak/>
        <w:t xml:space="preserve">Attachment </w:t>
      </w:r>
      <w:r>
        <w:rPr>
          <w:bCs/>
        </w:rPr>
        <w:t>8.2</w:t>
      </w:r>
      <w:r w:rsidRPr="00C94A52">
        <w:rPr>
          <w:bCs/>
        </w:rPr>
        <w:t>:</w:t>
      </w:r>
      <w:r w:rsidRPr="00C94A52">
        <w:t xml:space="preserve"> Advocacy RAFT Template &amp; </w:t>
      </w:r>
      <w:r>
        <w:t>Example</w:t>
      </w:r>
    </w:p>
    <w:p w14:paraId="3918F04B" w14:textId="77777777" w:rsidR="00313E53" w:rsidRDefault="00313E53" w:rsidP="006C5E2C">
      <w:pPr>
        <w:pStyle w:val="HELPsbodycopy"/>
      </w:pPr>
      <w:r w:rsidRPr="006C5E2C">
        <w:t>Create a message that encourages your peers or community to make healthy choices that prevent substance use. Choose your role (e.g., yourself, a teacher, etc.); audience (who the message is intended to reach); format (e.g., social media, video, poster/message board); and topic (the topic must target substance use prevention).</w:t>
      </w:r>
    </w:p>
    <w:p w14:paraId="7CBB3065" w14:textId="77777777" w:rsidR="006C5E2C" w:rsidRPr="006C5E2C" w:rsidRDefault="006C5E2C" w:rsidP="006C5E2C">
      <w:pPr>
        <w:pStyle w:val="HELPs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313E53" w:rsidRPr="00C94A52" w14:paraId="0C462476" w14:textId="77777777" w:rsidTr="002132F9">
        <w:tc>
          <w:tcPr>
            <w:tcW w:w="2517" w:type="dxa"/>
            <w:shd w:val="clear" w:color="auto" w:fill="4FC6E1"/>
          </w:tcPr>
          <w:p w14:paraId="0CC733C2" w14:textId="77777777" w:rsidR="00313E53" w:rsidRPr="008A234A" w:rsidRDefault="00313E53" w:rsidP="002132F9">
            <w:pPr>
              <w:spacing w:line="276" w:lineRule="auto"/>
              <w:jc w:val="center"/>
              <w:rPr>
                <w:rFonts w:ascii="Arial" w:eastAsia="Lustria" w:hAnsi="Arial" w:cs="Arial"/>
                <w:b/>
                <w:color w:val="FFFFFF" w:themeColor="background1"/>
                <w:sz w:val="20"/>
                <w:szCs w:val="20"/>
              </w:rPr>
            </w:pPr>
            <w:r w:rsidRPr="008A234A">
              <w:rPr>
                <w:rFonts w:ascii="Arial" w:eastAsia="Lustria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2517" w:type="dxa"/>
            <w:shd w:val="clear" w:color="auto" w:fill="4FC6E1"/>
          </w:tcPr>
          <w:p w14:paraId="51194A08" w14:textId="77777777" w:rsidR="00313E53" w:rsidRPr="008A234A" w:rsidRDefault="00313E53" w:rsidP="002132F9">
            <w:pPr>
              <w:spacing w:line="276" w:lineRule="auto"/>
              <w:jc w:val="center"/>
              <w:rPr>
                <w:rFonts w:ascii="Arial" w:eastAsia="Lustria" w:hAnsi="Arial" w:cs="Arial"/>
                <w:b/>
                <w:color w:val="FFFFFF" w:themeColor="background1"/>
                <w:sz w:val="20"/>
                <w:szCs w:val="20"/>
              </w:rPr>
            </w:pPr>
            <w:r w:rsidRPr="008A234A">
              <w:rPr>
                <w:rFonts w:ascii="Arial" w:eastAsia="Lustria" w:hAnsi="Arial" w:cs="Arial"/>
                <w:b/>
                <w:color w:val="FFFFFF" w:themeColor="background1"/>
                <w:sz w:val="20"/>
                <w:szCs w:val="20"/>
              </w:rPr>
              <w:t>Audience</w:t>
            </w:r>
          </w:p>
        </w:tc>
        <w:tc>
          <w:tcPr>
            <w:tcW w:w="2518" w:type="dxa"/>
            <w:shd w:val="clear" w:color="auto" w:fill="4FC6E1"/>
          </w:tcPr>
          <w:p w14:paraId="5239E35B" w14:textId="77777777" w:rsidR="00313E53" w:rsidRPr="008A234A" w:rsidRDefault="00313E53" w:rsidP="002132F9">
            <w:pPr>
              <w:spacing w:line="276" w:lineRule="auto"/>
              <w:jc w:val="center"/>
              <w:rPr>
                <w:rFonts w:ascii="Arial" w:eastAsia="Lustria" w:hAnsi="Arial" w:cs="Arial"/>
                <w:b/>
                <w:color w:val="FFFFFF" w:themeColor="background1"/>
                <w:sz w:val="20"/>
                <w:szCs w:val="20"/>
              </w:rPr>
            </w:pPr>
            <w:r w:rsidRPr="008A234A">
              <w:rPr>
                <w:rFonts w:ascii="Arial" w:eastAsia="Lustria" w:hAnsi="Arial" w:cs="Arial"/>
                <w:b/>
                <w:color w:val="FFFFFF" w:themeColor="background1"/>
                <w:sz w:val="20"/>
                <w:szCs w:val="20"/>
              </w:rPr>
              <w:t xml:space="preserve">Format </w:t>
            </w:r>
          </w:p>
        </w:tc>
        <w:tc>
          <w:tcPr>
            <w:tcW w:w="2518" w:type="dxa"/>
            <w:shd w:val="clear" w:color="auto" w:fill="4FC6E1"/>
          </w:tcPr>
          <w:p w14:paraId="11D3FAB8" w14:textId="77777777" w:rsidR="00313E53" w:rsidRPr="008A234A" w:rsidRDefault="00313E53" w:rsidP="002132F9">
            <w:pPr>
              <w:spacing w:line="276" w:lineRule="auto"/>
              <w:jc w:val="center"/>
              <w:rPr>
                <w:rFonts w:ascii="Arial" w:eastAsia="Lustria" w:hAnsi="Arial" w:cs="Arial"/>
                <w:b/>
                <w:color w:val="FFFFFF" w:themeColor="background1"/>
                <w:sz w:val="20"/>
                <w:szCs w:val="20"/>
              </w:rPr>
            </w:pPr>
            <w:r w:rsidRPr="008A234A">
              <w:rPr>
                <w:rFonts w:ascii="Arial" w:eastAsia="Lustria" w:hAnsi="Arial" w:cs="Arial"/>
                <w:b/>
                <w:color w:val="FFFFFF" w:themeColor="background1"/>
                <w:sz w:val="20"/>
                <w:szCs w:val="20"/>
              </w:rPr>
              <w:t>Topic</w:t>
            </w:r>
          </w:p>
        </w:tc>
      </w:tr>
      <w:tr w:rsidR="00313E53" w:rsidRPr="00C94A52" w14:paraId="1D57F1C2" w14:textId="77777777" w:rsidTr="002132F9">
        <w:tc>
          <w:tcPr>
            <w:tcW w:w="2517" w:type="dxa"/>
          </w:tcPr>
          <w:p w14:paraId="79F17E82" w14:textId="77777777" w:rsidR="00313E53" w:rsidRDefault="00313E53" w:rsidP="002132F9">
            <w:pPr>
              <w:tabs>
                <w:tab w:val="left" w:pos="1350"/>
              </w:tabs>
              <w:spacing w:before="120" w:after="120"/>
              <w:rPr>
                <w:rFonts w:ascii="Arial" w:eastAsia="Lustria" w:hAnsi="Arial" w:cs="Arial"/>
                <w:color w:val="000000" w:themeColor="text1"/>
                <w:sz w:val="22"/>
              </w:rPr>
            </w:pPr>
          </w:p>
          <w:p w14:paraId="408F318B" w14:textId="77777777" w:rsidR="00313E53" w:rsidRDefault="00313E53" w:rsidP="002132F9">
            <w:pPr>
              <w:tabs>
                <w:tab w:val="left" w:pos="1350"/>
              </w:tabs>
              <w:spacing w:before="120" w:after="120"/>
              <w:rPr>
                <w:rFonts w:ascii="Arial" w:eastAsia="Lustria" w:hAnsi="Arial" w:cs="Arial"/>
                <w:color w:val="000000" w:themeColor="text1"/>
                <w:sz w:val="22"/>
              </w:rPr>
            </w:pPr>
          </w:p>
          <w:p w14:paraId="506C8620" w14:textId="77777777" w:rsidR="00313E53" w:rsidRDefault="00313E53" w:rsidP="002132F9">
            <w:pPr>
              <w:tabs>
                <w:tab w:val="left" w:pos="1350"/>
              </w:tabs>
              <w:spacing w:before="120" w:after="120"/>
              <w:rPr>
                <w:rFonts w:ascii="Arial" w:eastAsia="Lustria" w:hAnsi="Arial" w:cs="Arial"/>
                <w:color w:val="000000" w:themeColor="text1"/>
                <w:sz w:val="22"/>
              </w:rPr>
            </w:pPr>
          </w:p>
          <w:p w14:paraId="6E62514A" w14:textId="77777777" w:rsidR="00313E53" w:rsidRDefault="00313E53" w:rsidP="002132F9">
            <w:pPr>
              <w:tabs>
                <w:tab w:val="left" w:pos="1350"/>
              </w:tabs>
              <w:spacing w:before="120" w:after="120"/>
              <w:rPr>
                <w:rFonts w:ascii="Arial" w:eastAsia="Lustria" w:hAnsi="Arial" w:cs="Arial"/>
                <w:color w:val="000000" w:themeColor="text1"/>
                <w:sz w:val="22"/>
              </w:rPr>
            </w:pPr>
          </w:p>
          <w:p w14:paraId="4CD571A7" w14:textId="77777777" w:rsidR="00313E53" w:rsidRDefault="00313E53" w:rsidP="002132F9">
            <w:pPr>
              <w:tabs>
                <w:tab w:val="left" w:pos="1350"/>
              </w:tabs>
              <w:spacing w:before="120" w:after="120"/>
              <w:rPr>
                <w:rFonts w:ascii="Arial" w:eastAsia="Lustria" w:hAnsi="Arial" w:cs="Arial"/>
                <w:color w:val="000000" w:themeColor="text1"/>
                <w:sz w:val="22"/>
              </w:rPr>
            </w:pPr>
          </w:p>
          <w:p w14:paraId="3375F18E" w14:textId="77777777" w:rsidR="00313E53" w:rsidRPr="00C94A52" w:rsidRDefault="00313E53" w:rsidP="002132F9">
            <w:pPr>
              <w:tabs>
                <w:tab w:val="left" w:pos="1350"/>
              </w:tabs>
              <w:spacing w:before="120" w:after="120"/>
              <w:rPr>
                <w:rFonts w:ascii="Arial" w:eastAsia="Lustria" w:hAnsi="Arial" w:cs="Arial"/>
                <w:color w:val="000000" w:themeColor="text1"/>
                <w:sz w:val="22"/>
              </w:rPr>
            </w:pPr>
          </w:p>
        </w:tc>
        <w:tc>
          <w:tcPr>
            <w:tcW w:w="2517" w:type="dxa"/>
          </w:tcPr>
          <w:p w14:paraId="4EC09EEA" w14:textId="77777777" w:rsidR="00313E53" w:rsidRPr="00C94A52" w:rsidRDefault="00313E53" w:rsidP="002132F9">
            <w:pPr>
              <w:tabs>
                <w:tab w:val="left" w:pos="1350"/>
              </w:tabs>
              <w:spacing w:before="120" w:after="120"/>
              <w:rPr>
                <w:rFonts w:ascii="Arial" w:eastAsia="Lustria" w:hAnsi="Arial" w:cs="Arial"/>
                <w:color w:val="000000" w:themeColor="text1"/>
                <w:sz w:val="22"/>
              </w:rPr>
            </w:pPr>
          </w:p>
        </w:tc>
        <w:tc>
          <w:tcPr>
            <w:tcW w:w="2518" w:type="dxa"/>
          </w:tcPr>
          <w:p w14:paraId="4E9D580A" w14:textId="77777777" w:rsidR="00313E53" w:rsidRPr="00C94A52" w:rsidRDefault="00313E53" w:rsidP="002132F9">
            <w:pPr>
              <w:tabs>
                <w:tab w:val="left" w:pos="1350"/>
              </w:tabs>
              <w:spacing w:before="120" w:after="120"/>
              <w:rPr>
                <w:rFonts w:ascii="Arial" w:eastAsia="Lustria" w:hAnsi="Arial" w:cs="Arial"/>
                <w:color w:val="000000" w:themeColor="text1"/>
                <w:sz w:val="22"/>
              </w:rPr>
            </w:pPr>
          </w:p>
        </w:tc>
        <w:tc>
          <w:tcPr>
            <w:tcW w:w="2518" w:type="dxa"/>
          </w:tcPr>
          <w:p w14:paraId="05475A18" w14:textId="77777777" w:rsidR="00313E53" w:rsidRPr="00C94A52" w:rsidRDefault="00313E53" w:rsidP="002132F9">
            <w:pPr>
              <w:tabs>
                <w:tab w:val="left" w:pos="1350"/>
              </w:tabs>
              <w:spacing w:before="120" w:after="120"/>
              <w:rPr>
                <w:rFonts w:ascii="Arial" w:eastAsia="Lustria" w:hAnsi="Arial" w:cs="Arial"/>
                <w:color w:val="000000" w:themeColor="text1"/>
                <w:sz w:val="22"/>
              </w:rPr>
            </w:pPr>
          </w:p>
        </w:tc>
      </w:tr>
    </w:tbl>
    <w:p w14:paraId="51E26B4E" w14:textId="77777777" w:rsidR="00313E53" w:rsidRDefault="00313E53" w:rsidP="00313E53">
      <w:pPr>
        <w:tabs>
          <w:tab w:val="left" w:pos="1350"/>
        </w:tabs>
        <w:spacing w:before="120" w:after="120"/>
        <w:rPr>
          <w:rFonts w:ascii="Arial" w:eastAsia="Lustria" w:hAnsi="Arial" w:cs="Arial"/>
          <w:b/>
          <w:bCs/>
          <w:color w:val="000000" w:themeColor="text1"/>
          <w:sz w:val="22"/>
        </w:rPr>
      </w:pPr>
    </w:p>
    <w:p w14:paraId="763B6247" w14:textId="77777777" w:rsidR="00313E53" w:rsidRDefault="00313E53" w:rsidP="00313E53">
      <w:pPr>
        <w:spacing w:after="120" w:line="276" w:lineRule="auto"/>
        <w:rPr>
          <w:rFonts w:ascii="Arial" w:eastAsia="Lustria" w:hAnsi="Arial" w:cs="Arial"/>
          <w:b/>
          <w:bCs/>
          <w:color w:val="000000" w:themeColor="text1"/>
          <w:sz w:val="22"/>
        </w:rPr>
      </w:pPr>
      <w:r>
        <w:rPr>
          <w:rFonts w:ascii="Lustria" w:hAnsi="Lustria"/>
          <w:color w:val="000000"/>
          <w:sz w:val="22"/>
          <w:bdr w:val="none" w:sz="0" w:space="0" w:color="auto" w:frame="1"/>
        </w:rPr>
        <w:fldChar w:fldCharType="begin"/>
      </w:r>
      <w:r>
        <w:rPr>
          <w:rFonts w:ascii="Lustria" w:hAnsi="Lustria"/>
          <w:color w:val="000000"/>
          <w:sz w:val="22"/>
          <w:bdr w:val="none" w:sz="0" w:space="0" w:color="auto" w:frame="1"/>
        </w:rPr>
        <w:instrText xml:space="preserve"> INCLUDEPICTURE "https://lh7-us.googleusercontent.com/0PURWou9erigwwFqdroLConlLHmHMXsh-dq6eF_GAiCUyC2EO983OtBIz5n3ItZDHAKSqdWT_fjujDupFrCpO4NiYzsEFmlis6zTFj92UJcsy9onl_MA3YkeykONiRenZ7iQeUH787JmcA8wCi9tTw" \* MERGEFORMATINET </w:instrText>
      </w:r>
      <w:r>
        <w:rPr>
          <w:rFonts w:ascii="Lustria" w:hAnsi="Lustria"/>
          <w:color w:val="000000"/>
          <w:sz w:val="22"/>
          <w:bdr w:val="none" w:sz="0" w:space="0" w:color="auto" w:frame="1"/>
        </w:rPr>
        <w:fldChar w:fldCharType="separate"/>
      </w:r>
      <w:r>
        <w:rPr>
          <w:rFonts w:ascii="Lustria" w:hAnsi="Lustria"/>
          <w:noProof/>
          <w:color w:val="000000"/>
          <w:sz w:val="22"/>
          <w:bdr w:val="none" w:sz="0" w:space="0" w:color="auto" w:frame="1"/>
        </w:rPr>
        <w:drawing>
          <wp:inline distT="0" distB="0" distL="0" distR="0" wp14:anchorId="3B1E7056" wp14:editId="19C858B4">
            <wp:extent cx="4087906" cy="3761388"/>
            <wp:effectExtent l="0" t="0" r="1905" b="0"/>
            <wp:docPr id="1719119682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screenshot of a social media po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757" cy="384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stria" w:hAnsi="Lustria"/>
          <w:color w:val="000000"/>
          <w:sz w:val="22"/>
          <w:bdr w:val="none" w:sz="0" w:space="0" w:color="auto" w:frame="1"/>
        </w:rPr>
        <w:fldChar w:fldCharType="end"/>
      </w:r>
    </w:p>
    <w:p w14:paraId="5F3640EA" w14:textId="77777777" w:rsidR="00313E53" w:rsidRDefault="00313E53" w:rsidP="00313E53">
      <w:pPr>
        <w:tabs>
          <w:tab w:val="left" w:pos="1350"/>
        </w:tabs>
        <w:spacing w:before="120" w:after="120"/>
        <w:rPr>
          <w:rFonts w:ascii="Arial" w:eastAsia="Lustria" w:hAnsi="Arial" w:cs="Arial"/>
          <w:b/>
          <w:bCs/>
          <w:color w:val="000000" w:themeColor="text1"/>
          <w:sz w:val="22"/>
        </w:rPr>
      </w:pPr>
    </w:p>
    <w:p w14:paraId="3F654C44" w14:textId="77777777" w:rsidR="00313E53" w:rsidRDefault="00313E53" w:rsidP="00313E53">
      <w:pPr>
        <w:spacing w:after="120" w:line="276" w:lineRule="auto"/>
        <w:rPr>
          <w:rFonts w:ascii="Arial" w:eastAsia="Lustria" w:hAnsi="Arial" w:cs="Arial"/>
          <w:b/>
          <w:bCs/>
          <w:color w:val="000000" w:themeColor="text1"/>
          <w:sz w:val="22"/>
        </w:rPr>
      </w:pPr>
      <w:r>
        <w:rPr>
          <w:rFonts w:ascii="Arial" w:eastAsia="Lustria" w:hAnsi="Arial" w:cs="Arial"/>
          <w:b/>
          <w:bCs/>
          <w:color w:val="000000" w:themeColor="text1"/>
          <w:sz w:val="22"/>
        </w:rPr>
        <w:br w:type="page"/>
      </w:r>
    </w:p>
    <w:p w14:paraId="2078E17E" w14:textId="77777777" w:rsidR="00313E53" w:rsidRPr="006C5E2C" w:rsidRDefault="00313E53" w:rsidP="006C5E2C">
      <w:pPr>
        <w:pStyle w:val="HELPssubhead"/>
      </w:pPr>
      <w:r w:rsidRPr="00C94A52">
        <w:rPr>
          <w:bCs/>
        </w:rPr>
        <w:lastRenderedPageBreak/>
        <w:t xml:space="preserve">Attachment </w:t>
      </w:r>
      <w:r>
        <w:rPr>
          <w:bCs/>
        </w:rPr>
        <w:t>8.2b</w:t>
      </w:r>
      <w:r w:rsidRPr="00C94A52">
        <w:rPr>
          <w:bCs/>
        </w:rPr>
        <w:t>:</w:t>
      </w:r>
      <w:r w:rsidRPr="00C94A52">
        <w:t xml:space="preserve"> </w:t>
      </w:r>
      <w:r>
        <w:t xml:space="preserve">Advocacy </w:t>
      </w:r>
      <w:r w:rsidRPr="00C94A52">
        <w:t xml:space="preserve">Rubric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58"/>
        <w:gridCol w:w="2758"/>
        <w:gridCol w:w="2759"/>
      </w:tblGrid>
      <w:tr w:rsidR="00313E53" w:rsidRPr="00C94A52" w14:paraId="3844EBE9" w14:textId="77777777" w:rsidTr="006C5E2C">
        <w:tc>
          <w:tcPr>
            <w:tcW w:w="1795" w:type="dxa"/>
            <w:shd w:val="clear" w:color="auto" w:fill="4FC6E1"/>
          </w:tcPr>
          <w:p w14:paraId="586F5445" w14:textId="77777777" w:rsidR="00313E53" w:rsidRPr="008A234A" w:rsidRDefault="00313E53" w:rsidP="002132F9">
            <w:pPr>
              <w:spacing w:line="276" w:lineRule="auto"/>
              <w:jc w:val="center"/>
              <w:rPr>
                <w:rFonts w:ascii="Arial" w:eastAsia="Lustria" w:hAnsi="Arial" w:cs="Arial"/>
                <w:b/>
                <w:color w:val="FFFFFF" w:themeColor="background1"/>
                <w:sz w:val="20"/>
                <w:szCs w:val="20"/>
              </w:rPr>
            </w:pPr>
            <w:r w:rsidRPr="008A234A">
              <w:rPr>
                <w:rFonts w:ascii="Arial" w:eastAsia="Lustria" w:hAnsi="Arial" w:cs="Arial"/>
                <w:b/>
                <w:color w:val="FFFFFF" w:themeColor="background1"/>
                <w:sz w:val="20"/>
                <w:szCs w:val="20"/>
              </w:rPr>
              <w:t>Category</w:t>
            </w:r>
          </w:p>
        </w:tc>
        <w:tc>
          <w:tcPr>
            <w:tcW w:w="2758" w:type="dxa"/>
            <w:shd w:val="clear" w:color="auto" w:fill="4FC6E1"/>
          </w:tcPr>
          <w:p w14:paraId="4200CF6E" w14:textId="77777777" w:rsidR="00313E53" w:rsidRPr="008A234A" w:rsidRDefault="00313E53" w:rsidP="002132F9">
            <w:pPr>
              <w:spacing w:line="276" w:lineRule="auto"/>
              <w:jc w:val="center"/>
              <w:rPr>
                <w:rFonts w:ascii="Arial" w:eastAsia="Lustria" w:hAnsi="Arial" w:cs="Arial"/>
                <w:b/>
                <w:color w:val="FFFFFF" w:themeColor="background1"/>
                <w:sz w:val="20"/>
                <w:szCs w:val="20"/>
              </w:rPr>
            </w:pPr>
            <w:r w:rsidRPr="008A234A">
              <w:rPr>
                <w:rFonts w:ascii="Arial" w:eastAsia="Lustria" w:hAnsi="Arial" w:cs="Arial"/>
                <w:b/>
                <w:color w:val="FFFFFF" w:themeColor="background1"/>
                <w:sz w:val="20"/>
                <w:szCs w:val="20"/>
              </w:rPr>
              <w:t xml:space="preserve"> 3 </w:t>
            </w:r>
          </w:p>
        </w:tc>
        <w:tc>
          <w:tcPr>
            <w:tcW w:w="2758" w:type="dxa"/>
            <w:shd w:val="clear" w:color="auto" w:fill="4FC6E1"/>
          </w:tcPr>
          <w:p w14:paraId="34228C2C" w14:textId="77777777" w:rsidR="00313E53" w:rsidRPr="008A234A" w:rsidRDefault="00313E53" w:rsidP="002132F9">
            <w:pPr>
              <w:spacing w:line="276" w:lineRule="auto"/>
              <w:jc w:val="center"/>
              <w:rPr>
                <w:rFonts w:ascii="Arial" w:eastAsia="Lustria" w:hAnsi="Arial" w:cs="Arial"/>
                <w:b/>
                <w:color w:val="FFFFFF" w:themeColor="background1"/>
                <w:sz w:val="20"/>
                <w:szCs w:val="20"/>
              </w:rPr>
            </w:pPr>
            <w:r w:rsidRPr="008A234A">
              <w:rPr>
                <w:rFonts w:ascii="Arial" w:eastAsia="Lustria" w:hAnsi="Arial" w:cs="Arial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759" w:type="dxa"/>
            <w:shd w:val="clear" w:color="auto" w:fill="4FC6E1"/>
          </w:tcPr>
          <w:p w14:paraId="2C684C54" w14:textId="77777777" w:rsidR="00313E53" w:rsidRPr="008A234A" w:rsidRDefault="00313E53" w:rsidP="002132F9">
            <w:pPr>
              <w:spacing w:line="276" w:lineRule="auto"/>
              <w:jc w:val="center"/>
              <w:rPr>
                <w:rFonts w:ascii="Arial" w:eastAsia="Lustria" w:hAnsi="Arial" w:cs="Arial"/>
                <w:b/>
                <w:color w:val="FFFFFF" w:themeColor="background1"/>
                <w:sz w:val="20"/>
                <w:szCs w:val="20"/>
              </w:rPr>
            </w:pPr>
            <w:r w:rsidRPr="008A234A">
              <w:rPr>
                <w:rFonts w:ascii="Arial" w:eastAsia="Lustria" w:hAnsi="Arial" w:cs="Arial"/>
                <w:b/>
                <w:color w:val="FFFFFF" w:themeColor="background1"/>
                <w:sz w:val="20"/>
                <w:szCs w:val="20"/>
              </w:rPr>
              <w:t>1</w:t>
            </w:r>
          </w:p>
        </w:tc>
      </w:tr>
      <w:tr w:rsidR="00313E53" w:rsidRPr="00C94A52" w14:paraId="3640EEA2" w14:textId="77777777" w:rsidTr="006C5E2C">
        <w:tc>
          <w:tcPr>
            <w:tcW w:w="1795" w:type="dxa"/>
          </w:tcPr>
          <w:p w14:paraId="471B28BA" w14:textId="77777777" w:rsidR="00313E53" w:rsidRPr="00C94A52" w:rsidRDefault="00313E53" w:rsidP="006C5E2C">
            <w:pPr>
              <w:pStyle w:val="HELPsbodycopy"/>
            </w:pPr>
            <w:r>
              <w:t>M</w:t>
            </w:r>
            <w:r w:rsidRPr="00C94A52">
              <w:t>essage</w:t>
            </w:r>
            <w:r>
              <w:t xml:space="preserve"> clarity</w:t>
            </w:r>
          </w:p>
        </w:tc>
        <w:tc>
          <w:tcPr>
            <w:tcW w:w="2758" w:type="dxa"/>
          </w:tcPr>
          <w:p w14:paraId="77F654AA" w14:textId="77777777" w:rsidR="00313E53" w:rsidRPr="00C94A52" w:rsidRDefault="00313E53" w:rsidP="006C5E2C">
            <w:pPr>
              <w:pStyle w:val="HELPsbodycopy"/>
            </w:pPr>
            <w:r w:rsidRPr="00C94A52">
              <w:t>Provides clear, specific</w:t>
            </w:r>
            <w:r>
              <w:t>,</w:t>
            </w:r>
            <w:r w:rsidRPr="00C94A52">
              <w:t xml:space="preserve"> and effective substance use prevention or health promotion statement</w:t>
            </w:r>
          </w:p>
        </w:tc>
        <w:tc>
          <w:tcPr>
            <w:tcW w:w="2758" w:type="dxa"/>
          </w:tcPr>
          <w:p w14:paraId="401AE994" w14:textId="77777777" w:rsidR="00313E53" w:rsidRPr="00C94A52" w:rsidRDefault="00313E53" w:rsidP="006C5E2C">
            <w:pPr>
              <w:pStyle w:val="HELPsbodycopy"/>
            </w:pPr>
            <w:r w:rsidRPr="00C94A52">
              <w:t>Provides an effective message.</w:t>
            </w:r>
          </w:p>
        </w:tc>
        <w:tc>
          <w:tcPr>
            <w:tcW w:w="2759" w:type="dxa"/>
          </w:tcPr>
          <w:p w14:paraId="637FBB4A" w14:textId="77777777" w:rsidR="00313E53" w:rsidRPr="00C94A52" w:rsidRDefault="00313E53" w:rsidP="006C5E2C">
            <w:pPr>
              <w:pStyle w:val="HELPsbodycopy"/>
            </w:pPr>
            <w:r w:rsidRPr="00C94A52">
              <w:t>The message is unclear or is not health</w:t>
            </w:r>
            <w:r>
              <w:t>-</w:t>
            </w:r>
            <w:r w:rsidRPr="00C94A52">
              <w:t>enhancing.</w:t>
            </w:r>
          </w:p>
        </w:tc>
      </w:tr>
      <w:tr w:rsidR="00313E53" w:rsidRPr="00C94A52" w14:paraId="0BF2F1A9" w14:textId="77777777" w:rsidTr="006C5E2C">
        <w:tc>
          <w:tcPr>
            <w:tcW w:w="1795" w:type="dxa"/>
          </w:tcPr>
          <w:p w14:paraId="740F9424" w14:textId="77777777" w:rsidR="00313E53" w:rsidRPr="00C94A52" w:rsidRDefault="00313E53" w:rsidP="006C5E2C">
            <w:pPr>
              <w:pStyle w:val="HELPsbodycopy"/>
            </w:pPr>
            <w:r>
              <w:t>Message content</w:t>
            </w:r>
          </w:p>
        </w:tc>
        <w:tc>
          <w:tcPr>
            <w:tcW w:w="2758" w:type="dxa"/>
          </w:tcPr>
          <w:p w14:paraId="14B31A5F" w14:textId="77777777" w:rsidR="00313E53" w:rsidRPr="00C94A52" w:rsidRDefault="00313E53" w:rsidP="006C5E2C">
            <w:pPr>
              <w:pStyle w:val="HELPsbodycopy"/>
            </w:pPr>
            <w:r>
              <w:t xml:space="preserve">The message includes valid and reliable content that aligns with the substance use prevention principles. </w:t>
            </w:r>
          </w:p>
        </w:tc>
        <w:tc>
          <w:tcPr>
            <w:tcW w:w="2758" w:type="dxa"/>
          </w:tcPr>
          <w:p w14:paraId="36077A91" w14:textId="77777777" w:rsidR="00313E53" w:rsidRPr="00C94A52" w:rsidRDefault="00313E53" w:rsidP="006C5E2C">
            <w:pPr>
              <w:pStyle w:val="HELPsbodycopy"/>
            </w:pPr>
            <w:r>
              <w:t xml:space="preserve">The message includes valid and reliable content. </w:t>
            </w:r>
          </w:p>
        </w:tc>
        <w:tc>
          <w:tcPr>
            <w:tcW w:w="2759" w:type="dxa"/>
          </w:tcPr>
          <w:p w14:paraId="57F5CE29" w14:textId="77777777" w:rsidR="00313E53" w:rsidRPr="00C94A52" w:rsidRDefault="00313E53" w:rsidP="006C5E2C">
            <w:pPr>
              <w:pStyle w:val="HELPsbodycopy"/>
            </w:pPr>
            <w:r>
              <w:t xml:space="preserve">The message content does not include relevant content that is aligned with substance use prevention. </w:t>
            </w:r>
          </w:p>
        </w:tc>
      </w:tr>
      <w:tr w:rsidR="00313E53" w:rsidRPr="00C94A52" w14:paraId="42D0513C" w14:textId="77777777" w:rsidTr="006C5E2C">
        <w:tc>
          <w:tcPr>
            <w:tcW w:w="1795" w:type="dxa"/>
          </w:tcPr>
          <w:p w14:paraId="022D900E" w14:textId="77777777" w:rsidR="00313E53" w:rsidRPr="00C94A52" w:rsidRDefault="00313E53" w:rsidP="006C5E2C">
            <w:pPr>
              <w:pStyle w:val="HELPsbodycopy"/>
            </w:pPr>
            <w:r w:rsidRPr="00C94A52">
              <w:t xml:space="preserve">Target </w:t>
            </w:r>
            <w:r>
              <w:t>a</w:t>
            </w:r>
            <w:r w:rsidRPr="00C94A52">
              <w:t>udience</w:t>
            </w:r>
          </w:p>
        </w:tc>
        <w:tc>
          <w:tcPr>
            <w:tcW w:w="2758" w:type="dxa"/>
          </w:tcPr>
          <w:p w14:paraId="28FC0A48" w14:textId="77777777" w:rsidR="00313E53" w:rsidRPr="00C94A52" w:rsidRDefault="00313E53" w:rsidP="006C5E2C">
            <w:pPr>
              <w:pStyle w:val="HELPsbodycopy"/>
            </w:pPr>
            <w:r w:rsidRPr="00C94A52">
              <w:t xml:space="preserve">Word choice, message, and graphics/pictures meet the target audience’s specific needs. </w:t>
            </w:r>
          </w:p>
        </w:tc>
        <w:tc>
          <w:tcPr>
            <w:tcW w:w="2758" w:type="dxa"/>
          </w:tcPr>
          <w:p w14:paraId="6823318A" w14:textId="77777777" w:rsidR="00313E53" w:rsidRPr="00C94A52" w:rsidRDefault="00313E53" w:rsidP="006C5E2C">
            <w:pPr>
              <w:pStyle w:val="HELPsbodycopy"/>
            </w:pPr>
            <w:r w:rsidRPr="00C94A52">
              <w:t>Word choice, message, and graphics/pictures meet the intended audience’s general needs.</w:t>
            </w:r>
          </w:p>
        </w:tc>
        <w:tc>
          <w:tcPr>
            <w:tcW w:w="2759" w:type="dxa"/>
          </w:tcPr>
          <w:p w14:paraId="2930739F" w14:textId="77777777" w:rsidR="00313E53" w:rsidRPr="00C94A52" w:rsidRDefault="00313E53" w:rsidP="006C5E2C">
            <w:pPr>
              <w:pStyle w:val="HELPsbodycopy"/>
            </w:pPr>
            <w:r w:rsidRPr="00C94A52">
              <w:t>Word choice, message, and graphics/pictures do not align with the audience’s needs or interests.</w:t>
            </w:r>
          </w:p>
        </w:tc>
      </w:tr>
      <w:tr w:rsidR="00313E53" w:rsidRPr="00C94A52" w14:paraId="2C19A3BD" w14:textId="77777777" w:rsidTr="006C5E2C">
        <w:tc>
          <w:tcPr>
            <w:tcW w:w="1795" w:type="dxa"/>
          </w:tcPr>
          <w:p w14:paraId="4CC946A9" w14:textId="77777777" w:rsidR="00313E53" w:rsidRPr="00C94A52" w:rsidRDefault="00313E53" w:rsidP="006C5E2C">
            <w:pPr>
              <w:pStyle w:val="HELPsbodycopy"/>
            </w:pPr>
            <w:r w:rsidRPr="00C94A52">
              <w:t>Resources</w:t>
            </w:r>
          </w:p>
        </w:tc>
        <w:tc>
          <w:tcPr>
            <w:tcW w:w="2758" w:type="dxa"/>
          </w:tcPr>
          <w:p w14:paraId="60A88F65" w14:textId="77777777" w:rsidR="00313E53" w:rsidRPr="00C94A52" w:rsidRDefault="00313E53" w:rsidP="006C5E2C">
            <w:pPr>
              <w:pStyle w:val="HELPsbodycopy"/>
            </w:pPr>
            <w:r w:rsidRPr="00C94A52">
              <w:t xml:space="preserve">Identifies a health resource that would enhance healthy behaviors or promote substance use prevention for the targeted audience. </w:t>
            </w:r>
          </w:p>
        </w:tc>
        <w:tc>
          <w:tcPr>
            <w:tcW w:w="2758" w:type="dxa"/>
          </w:tcPr>
          <w:p w14:paraId="3D91F2E7" w14:textId="77777777" w:rsidR="00313E53" w:rsidRPr="00C94A52" w:rsidRDefault="00313E53" w:rsidP="006C5E2C">
            <w:pPr>
              <w:pStyle w:val="HELPsbodycopy"/>
            </w:pPr>
            <w:r w:rsidRPr="00C94A52">
              <w:t>Identifies a health resource that would support healthy behaviors or substance use prevention</w:t>
            </w:r>
            <w:r>
              <w:t xml:space="preserve"> for a general audience</w:t>
            </w:r>
            <w:r w:rsidRPr="00C94A52">
              <w:t xml:space="preserve">. </w:t>
            </w:r>
          </w:p>
        </w:tc>
        <w:tc>
          <w:tcPr>
            <w:tcW w:w="2759" w:type="dxa"/>
          </w:tcPr>
          <w:p w14:paraId="23206043" w14:textId="77777777" w:rsidR="00313E53" w:rsidRPr="00C94A52" w:rsidRDefault="00313E53" w:rsidP="006C5E2C">
            <w:pPr>
              <w:pStyle w:val="HELPsbodycopy"/>
            </w:pPr>
            <w:r w:rsidRPr="00C94A52">
              <w:t>The health resource does not align with the goal of the message, is not a valid/reliable resource</w:t>
            </w:r>
            <w:r>
              <w:t>,</w:t>
            </w:r>
            <w:r w:rsidRPr="00C94A52">
              <w:t xml:space="preserve"> or would not fit the situation or scenario.</w:t>
            </w:r>
          </w:p>
        </w:tc>
      </w:tr>
    </w:tbl>
    <w:p w14:paraId="6EAB4261" w14:textId="77777777" w:rsidR="00313E53" w:rsidRPr="00025DCE" w:rsidRDefault="00313E53" w:rsidP="00313E53">
      <w:pPr>
        <w:spacing w:before="120" w:after="120" w:line="276" w:lineRule="auto"/>
        <w:rPr>
          <w:rFonts w:ascii="Arial" w:hAnsi="Arial" w:cs="Arial"/>
          <w:color w:val="000000" w:themeColor="text1"/>
          <w:szCs w:val="21"/>
        </w:rPr>
      </w:pPr>
    </w:p>
    <w:p w14:paraId="13D6476A" w14:textId="77777777" w:rsidR="00313E53" w:rsidRDefault="00313E53" w:rsidP="00BA4D28">
      <w:pPr>
        <w:pStyle w:val="HELPsbodycopy"/>
        <w:rPr>
          <w:b/>
          <w:bCs/>
          <w:color w:val="0070C0"/>
          <w:sz w:val="28"/>
          <w:szCs w:val="28"/>
        </w:rPr>
      </w:pPr>
    </w:p>
    <w:sectPr w:rsidR="00313E53" w:rsidSect="00F372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008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7D0CC" w14:textId="77777777" w:rsidR="002A79EF" w:rsidRDefault="002A79EF" w:rsidP="00B36DD9">
      <w:r>
        <w:separator/>
      </w:r>
    </w:p>
  </w:endnote>
  <w:endnote w:type="continuationSeparator" w:id="0">
    <w:p w14:paraId="7274A80B" w14:textId="77777777" w:rsidR="002A79EF" w:rsidRDefault="002A79EF" w:rsidP="00B3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stria">
    <w:altName w:val="Calibri"/>
    <w:panose1 w:val="020B0604020202020204"/>
    <w:charset w:val="00"/>
    <w:family w:val="auto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2913771"/>
      <w:docPartObj>
        <w:docPartGallery w:val="Page Numbers (Bottom of Page)"/>
        <w:docPartUnique/>
      </w:docPartObj>
    </w:sdtPr>
    <w:sdtContent>
      <w:p w14:paraId="52EDE02F" w14:textId="77777777" w:rsidR="00AF27D0" w:rsidRDefault="00AF27D0" w:rsidP="00DC40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BE3AE0" w14:textId="77777777" w:rsidR="00AF27D0" w:rsidRDefault="00AF27D0" w:rsidP="00AF27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29682007"/>
      <w:docPartObj>
        <w:docPartGallery w:val="Page Numbers (Bottom of Page)"/>
        <w:docPartUnique/>
      </w:docPartObj>
    </w:sdtPr>
    <w:sdtContent>
      <w:p w14:paraId="01D3FD41" w14:textId="77777777" w:rsidR="00AF27D0" w:rsidRDefault="00AF27D0" w:rsidP="00DC4017">
        <w:pPr>
          <w:pStyle w:val="Footer"/>
          <w:framePr w:wrap="none" w:vAnchor="text" w:hAnchor="margin" w:xAlign="right" w:y="1"/>
          <w:rPr>
            <w:rStyle w:val="PageNumber"/>
          </w:rPr>
        </w:pPr>
        <w:r w:rsidRPr="00C06F59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C06F59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C06F59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="00D43531" w:rsidRPr="00C06F59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2</w:t>
        </w:r>
        <w:r w:rsidRPr="00C06F59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CA76900" w14:textId="449BFE96" w:rsidR="00AF27D0" w:rsidRPr="00EA6EE3" w:rsidRDefault="00D36BE7" w:rsidP="00AF27D0">
    <w:pPr>
      <w:pStyle w:val="Footer"/>
      <w:ind w:right="360"/>
      <w:rPr>
        <w:rFonts w:asciiTheme="minorHAnsi" w:hAnsiTheme="minorHAnsi" w:cstheme="minorHAnsi"/>
        <w:sz w:val="21"/>
        <w:szCs w:val="21"/>
      </w:rPr>
    </w:pPr>
    <w:r>
      <w:rPr>
        <w:rFonts w:asciiTheme="minorHAnsi" w:hAnsiTheme="minorHAnsi" w:cstheme="minorHAnsi"/>
        <w:sz w:val="21"/>
        <w:szCs w:val="21"/>
      </w:rPr>
      <w:t>Middle</w:t>
    </w:r>
    <w:r w:rsidR="00F372DA" w:rsidRPr="00EA6EE3">
      <w:rPr>
        <w:rFonts w:asciiTheme="minorHAnsi" w:hAnsiTheme="minorHAnsi" w:cstheme="minorHAnsi"/>
        <w:sz w:val="21"/>
        <w:szCs w:val="21"/>
      </w:rPr>
      <w:t xml:space="preserve"> School - </w:t>
    </w:r>
    <w:r w:rsidR="00E16316" w:rsidRPr="00EA6EE3">
      <w:rPr>
        <w:rFonts w:asciiTheme="minorHAnsi" w:hAnsiTheme="minorHAnsi" w:cstheme="minorHAnsi"/>
        <w:sz w:val="21"/>
        <w:szCs w:val="21"/>
      </w:rPr>
      <w:t xml:space="preserve">Lesson </w:t>
    </w:r>
    <w:r w:rsidR="00313E53">
      <w:rPr>
        <w:rFonts w:asciiTheme="minorHAnsi" w:hAnsiTheme="minorHAnsi" w:cstheme="minorHAnsi"/>
        <w:sz w:val="21"/>
        <w:szCs w:val="21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5D766" w14:textId="77777777" w:rsidR="002A79EF" w:rsidRDefault="002A79EF" w:rsidP="00B36DD9">
      <w:r>
        <w:separator/>
      </w:r>
    </w:p>
  </w:footnote>
  <w:footnote w:type="continuationSeparator" w:id="0">
    <w:p w14:paraId="73DE0B48" w14:textId="77777777" w:rsidR="002A79EF" w:rsidRDefault="002A79EF" w:rsidP="00B3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DDE71" w14:textId="77777777" w:rsidR="00B36DD9" w:rsidRDefault="002A79EF">
    <w:pPr>
      <w:pStyle w:val="Header"/>
    </w:pPr>
    <w:r>
      <w:rPr>
        <w:noProof/>
      </w:rPr>
      <w:pict w14:anchorId="40210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25529" o:spid="_x0000_s1025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 artwo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4D03F" w14:textId="133E051A" w:rsidR="00B36DD9" w:rsidRPr="00C03D5E" w:rsidRDefault="00E92431" w:rsidP="00E92431">
    <w:pPr>
      <w:spacing w:after="80"/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</w:pPr>
    <w:r>
      <w:rPr>
        <w:noProof/>
        <w:color w:val="B6E4D1"/>
      </w:rPr>
      <w:drawing>
        <wp:inline distT="0" distB="0" distL="0" distR="0" wp14:anchorId="34CC28FC" wp14:editId="174D0C10">
          <wp:extent cx="2512963" cy="592667"/>
          <wp:effectExtent l="0" t="0" r="1905" b="4445"/>
          <wp:docPr id="893564548" name="Picture 1" descr="A logo with a butterfl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564548" name="Picture 1" descr="A logo with a butterfl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743" cy="595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92431">
      <w:rPr>
        <w:b/>
        <w:bCs/>
        <w:color w:val="7F7F7F" w:themeColor="text1" w:themeTint="80"/>
        <w:sz w:val="22"/>
      </w:rPr>
      <w:t xml:space="preserve"> </w:t>
    </w:r>
    <w:r>
      <w:rPr>
        <w:b/>
        <w:bCs/>
        <w:color w:val="7F7F7F" w:themeColor="text1" w:themeTint="80"/>
        <w:sz w:val="22"/>
      </w:rPr>
      <w:t xml:space="preserve">                 </w:t>
    </w:r>
    <w:r w:rsidR="00FE6048"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  <w:t>Substance Use Prevention</w:t>
    </w:r>
    <w:r w:rsidRPr="00C03D5E"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  <w:t xml:space="preserve"> – </w:t>
    </w:r>
    <w:r w:rsidR="00D36BE7"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  <w:t>Middle School</w:t>
    </w:r>
    <w:r w:rsidRPr="00C03D5E"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  <w:t xml:space="preserve">: Lesson </w:t>
    </w:r>
    <w:r w:rsidR="00097304"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  <w:t>8</w:t>
    </w:r>
  </w:p>
  <w:p w14:paraId="58F5CF09" w14:textId="77777777" w:rsidR="00E92431" w:rsidRPr="00E92431" w:rsidRDefault="00E92431" w:rsidP="00E92431">
    <w:pPr>
      <w:spacing w:after="80"/>
      <w:rPr>
        <w:color w:val="B6E4D1"/>
      </w:rPr>
    </w:pPr>
    <w:r>
      <w:rPr>
        <w:noProof/>
        <w:color w:val="B6E4D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D4845A" wp14:editId="50E62F8F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6263148" cy="0"/>
              <wp:effectExtent l="0" t="12700" r="23495" b="12700"/>
              <wp:wrapNone/>
              <wp:docPr id="88912005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148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B0413C" id="Straight Connector 3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pt" to="493.1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&#13;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AB2D" w14:textId="08E9DAD9" w:rsidR="00AF121F" w:rsidRDefault="00E57D25" w:rsidP="00466E51">
    <w:pPr>
      <w:spacing w:after="80"/>
      <w:rPr>
        <w:b/>
        <w:bCs/>
        <w:color w:val="7F7F7F" w:themeColor="text1" w:themeTint="80"/>
        <w:sz w:val="22"/>
      </w:rPr>
    </w:pPr>
    <w:r>
      <w:rPr>
        <w:noProof/>
        <w:color w:val="B6E4D1"/>
      </w:rPr>
      <w:drawing>
        <wp:inline distT="0" distB="0" distL="0" distR="0" wp14:anchorId="29BB6A01" wp14:editId="15DE65CF">
          <wp:extent cx="2512695" cy="690033"/>
          <wp:effectExtent l="0" t="0" r="1905" b="0"/>
          <wp:docPr id="15598469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84694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539" cy="701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4A4">
      <w:rPr>
        <w:color w:val="B6E4D1"/>
      </w:rPr>
      <w:t xml:space="preserve">    </w:t>
    </w:r>
    <w:r>
      <w:rPr>
        <w:color w:val="B6E4D1"/>
      </w:rPr>
      <w:t xml:space="preserve">                 </w:t>
    </w:r>
    <w:r w:rsidR="00F372DA">
      <w:rPr>
        <w:b/>
        <w:bCs/>
        <w:color w:val="7F7F7F" w:themeColor="text1" w:themeTint="80"/>
        <w:sz w:val="22"/>
      </w:rPr>
      <w:t>Mental Emotional Health</w:t>
    </w:r>
    <w:r>
      <w:rPr>
        <w:b/>
        <w:bCs/>
        <w:color w:val="7F7F7F" w:themeColor="text1" w:themeTint="80"/>
        <w:sz w:val="22"/>
      </w:rPr>
      <w:t xml:space="preserve"> </w:t>
    </w:r>
    <w:r w:rsidRPr="00E57D25">
      <w:rPr>
        <w:b/>
        <w:bCs/>
        <w:color w:val="7F7F7F" w:themeColor="text1" w:themeTint="80"/>
        <w:sz w:val="22"/>
      </w:rPr>
      <w:t xml:space="preserve">– </w:t>
    </w:r>
    <w:r w:rsidR="00F372DA">
      <w:rPr>
        <w:b/>
        <w:bCs/>
        <w:color w:val="7F7F7F" w:themeColor="text1" w:themeTint="80"/>
        <w:sz w:val="22"/>
      </w:rPr>
      <w:t>Middle</w:t>
    </w:r>
    <w:r w:rsidRPr="00E57D25">
      <w:rPr>
        <w:b/>
        <w:bCs/>
        <w:color w:val="7F7F7F" w:themeColor="text1" w:themeTint="80"/>
        <w:sz w:val="22"/>
      </w:rPr>
      <w:t xml:space="preserve"> School</w:t>
    </w:r>
    <w:r>
      <w:rPr>
        <w:b/>
        <w:bCs/>
        <w:color w:val="7F7F7F" w:themeColor="text1" w:themeTint="80"/>
        <w:sz w:val="22"/>
      </w:rPr>
      <w:t>:</w:t>
    </w:r>
    <w:r w:rsidRPr="00E57D25">
      <w:rPr>
        <w:b/>
        <w:bCs/>
        <w:color w:val="7F7F7F" w:themeColor="text1" w:themeTint="80"/>
        <w:sz w:val="22"/>
      </w:rPr>
      <w:t xml:space="preserve"> Lesson 1</w:t>
    </w:r>
  </w:p>
  <w:p w14:paraId="2C8DC6C6" w14:textId="77777777" w:rsidR="00E92431" w:rsidRPr="00466E51" w:rsidRDefault="00E92431" w:rsidP="00466E51">
    <w:pPr>
      <w:spacing w:after="80"/>
      <w:rPr>
        <w:color w:val="B6E4D1"/>
      </w:rPr>
    </w:pPr>
    <w:r>
      <w:rPr>
        <w:noProof/>
        <w:color w:val="B6E4D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F46795" wp14:editId="2E366724">
              <wp:simplePos x="0" y="0"/>
              <wp:positionH relativeFrom="column">
                <wp:posOffset>1905</wp:posOffset>
              </wp:positionH>
              <wp:positionV relativeFrom="paragraph">
                <wp:posOffset>69850</wp:posOffset>
              </wp:positionV>
              <wp:extent cx="6263148" cy="0"/>
              <wp:effectExtent l="0" t="12700" r="23495" b="12700"/>
              <wp:wrapNone/>
              <wp:docPr id="175491259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148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723525" id="Straight Connector 3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5.5pt" to="493.3pt,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&#13;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9E6"/>
    <w:multiLevelType w:val="hybridMultilevel"/>
    <w:tmpl w:val="9364FB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12E0019"/>
    <w:multiLevelType w:val="multilevel"/>
    <w:tmpl w:val="C68ED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8901E7"/>
    <w:multiLevelType w:val="hybridMultilevel"/>
    <w:tmpl w:val="79A40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F6F18"/>
    <w:multiLevelType w:val="multilevel"/>
    <w:tmpl w:val="B72C8CE8"/>
    <w:styleLink w:val="CurrentList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D91935"/>
    <w:multiLevelType w:val="hybridMultilevel"/>
    <w:tmpl w:val="3B64C83A"/>
    <w:lvl w:ilvl="0" w:tplc="22BE3D8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821A4"/>
    <w:multiLevelType w:val="hybridMultilevel"/>
    <w:tmpl w:val="B72C8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F513EA"/>
    <w:multiLevelType w:val="hybridMultilevel"/>
    <w:tmpl w:val="7CE0F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BF5FA1"/>
    <w:multiLevelType w:val="multilevel"/>
    <w:tmpl w:val="E7E82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8CD505D"/>
    <w:multiLevelType w:val="multilevel"/>
    <w:tmpl w:val="AB6CE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9871E2C"/>
    <w:multiLevelType w:val="multilevel"/>
    <w:tmpl w:val="13003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A273793"/>
    <w:multiLevelType w:val="multilevel"/>
    <w:tmpl w:val="F558C988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4103AE"/>
    <w:multiLevelType w:val="multilevel"/>
    <w:tmpl w:val="13003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AC31C3D"/>
    <w:multiLevelType w:val="multilevel"/>
    <w:tmpl w:val="12165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CE728ED"/>
    <w:multiLevelType w:val="multilevel"/>
    <w:tmpl w:val="F7343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D9C5E3F"/>
    <w:multiLevelType w:val="multilevel"/>
    <w:tmpl w:val="C49E64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F02324"/>
    <w:multiLevelType w:val="multilevel"/>
    <w:tmpl w:val="C9381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004555"/>
    <w:multiLevelType w:val="hybridMultilevel"/>
    <w:tmpl w:val="6CC2B01E"/>
    <w:lvl w:ilvl="0" w:tplc="B628BE4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635C40"/>
    <w:multiLevelType w:val="multilevel"/>
    <w:tmpl w:val="6BFAF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E11EF1"/>
    <w:multiLevelType w:val="multilevel"/>
    <w:tmpl w:val="1968FD7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150A4FF0"/>
    <w:multiLevelType w:val="hybridMultilevel"/>
    <w:tmpl w:val="F558C9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C6E2C"/>
    <w:multiLevelType w:val="multilevel"/>
    <w:tmpl w:val="99A024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5A93774"/>
    <w:multiLevelType w:val="hybridMultilevel"/>
    <w:tmpl w:val="4A005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5C3480"/>
    <w:multiLevelType w:val="multilevel"/>
    <w:tmpl w:val="C49E64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86106D6"/>
    <w:multiLevelType w:val="multilevel"/>
    <w:tmpl w:val="E6CCD8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186C28BC"/>
    <w:multiLevelType w:val="hybridMultilevel"/>
    <w:tmpl w:val="2D4E7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A474B1A"/>
    <w:multiLevelType w:val="multilevel"/>
    <w:tmpl w:val="E5DCC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1A5855C9"/>
    <w:multiLevelType w:val="hybridMultilevel"/>
    <w:tmpl w:val="92206A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B8B6061"/>
    <w:multiLevelType w:val="multilevel"/>
    <w:tmpl w:val="17266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BE71E1C"/>
    <w:multiLevelType w:val="hybridMultilevel"/>
    <w:tmpl w:val="9622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F76428"/>
    <w:multiLevelType w:val="multilevel"/>
    <w:tmpl w:val="20FCC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F106AC8"/>
    <w:multiLevelType w:val="multilevel"/>
    <w:tmpl w:val="6B9E2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1F2C060C"/>
    <w:multiLevelType w:val="multilevel"/>
    <w:tmpl w:val="69D23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2026C8F"/>
    <w:multiLevelType w:val="multilevel"/>
    <w:tmpl w:val="2EE0B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2B077D0"/>
    <w:multiLevelType w:val="hybridMultilevel"/>
    <w:tmpl w:val="645C91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2EF5FE5"/>
    <w:multiLevelType w:val="hybridMultilevel"/>
    <w:tmpl w:val="1D3851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4130C4"/>
    <w:multiLevelType w:val="hybridMultilevel"/>
    <w:tmpl w:val="53B011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3B9194C"/>
    <w:multiLevelType w:val="multilevel"/>
    <w:tmpl w:val="D8F6D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2"/>
      </w:rPr>
    </w:lvl>
    <w:lvl w:ilvl="3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4A20A69"/>
    <w:multiLevelType w:val="hybridMultilevel"/>
    <w:tmpl w:val="D108DF3E"/>
    <w:lvl w:ilvl="0" w:tplc="5F54760A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AF0FEF"/>
    <w:multiLevelType w:val="hybridMultilevel"/>
    <w:tmpl w:val="0AF6E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766722"/>
    <w:multiLevelType w:val="multilevel"/>
    <w:tmpl w:val="BB9E3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83708EB"/>
    <w:multiLevelType w:val="hybridMultilevel"/>
    <w:tmpl w:val="1624A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9CC33AE"/>
    <w:multiLevelType w:val="multilevel"/>
    <w:tmpl w:val="9F5C08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29E1449B"/>
    <w:multiLevelType w:val="hybridMultilevel"/>
    <w:tmpl w:val="6ACE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E101C2"/>
    <w:multiLevelType w:val="multilevel"/>
    <w:tmpl w:val="123A9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BE935DC"/>
    <w:multiLevelType w:val="multilevel"/>
    <w:tmpl w:val="5284F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F0B0754"/>
    <w:multiLevelType w:val="hybridMultilevel"/>
    <w:tmpl w:val="7E68F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F0F00C1"/>
    <w:multiLevelType w:val="multilevel"/>
    <w:tmpl w:val="7666A486"/>
    <w:lvl w:ilvl="0">
      <w:start w:val="1"/>
      <w:numFmt w:val="bullet"/>
      <w:pStyle w:val="HELPsbulletedlis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7" w15:restartNumberingAfterBreak="0">
    <w:nsid w:val="31D56C97"/>
    <w:multiLevelType w:val="hybridMultilevel"/>
    <w:tmpl w:val="BE5E8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2385D32"/>
    <w:multiLevelType w:val="multilevel"/>
    <w:tmpl w:val="0FC8BB96"/>
    <w:styleLink w:val="CurrentList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25359B0"/>
    <w:multiLevelType w:val="multilevel"/>
    <w:tmpl w:val="1D964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33894291"/>
    <w:multiLevelType w:val="multilevel"/>
    <w:tmpl w:val="C49E64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61578F9"/>
    <w:multiLevelType w:val="hybridMultilevel"/>
    <w:tmpl w:val="83EEC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1A0959"/>
    <w:multiLevelType w:val="multilevel"/>
    <w:tmpl w:val="C49E64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94E2908"/>
    <w:multiLevelType w:val="hybridMultilevel"/>
    <w:tmpl w:val="BBAC2B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A451F32"/>
    <w:multiLevelType w:val="multilevel"/>
    <w:tmpl w:val="0392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 w15:restartNumberingAfterBreak="0">
    <w:nsid w:val="3ABA4464"/>
    <w:multiLevelType w:val="hybridMultilevel"/>
    <w:tmpl w:val="0108F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493035"/>
    <w:multiLevelType w:val="multilevel"/>
    <w:tmpl w:val="C4CC3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3E237759"/>
    <w:multiLevelType w:val="hybridMultilevel"/>
    <w:tmpl w:val="F0A45CD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8" w15:restartNumberingAfterBreak="0">
    <w:nsid w:val="3E824109"/>
    <w:multiLevelType w:val="hybridMultilevel"/>
    <w:tmpl w:val="4F2CE0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EB60C18"/>
    <w:multiLevelType w:val="hybridMultilevel"/>
    <w:tmpl w:val="972CE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ED23B1D"/>
    <w:multiLevelType w:val="hybridMultilevel"/>
    <w:tmpl w:val="F96C2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F6263F9"/>
    <w:multiLevelType w:val="hybridMultilevel"/>
    <w:tmpl w:val="46022B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0D023A5"/>
    <w:multiLevelType w:val="hybridMultilevel"/>
    <w:tmpl w:val="5E60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947380"/>
    <w:multiLevelType w:val="multilevel"/>
    <w:tmpl w:val="A51A74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A1430FF"/>
    <w:multiLevelType w:val="multilevel"/>
    <w:tmpl w:val="244AA5D4"/>
    <w:styleLink w:val="CurrentList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A6E112E"/>
    <w:multiLevelType w:val="hybridMultilevel"/>
    <w:tmpl w:val="6A081B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4A9278A8"/>
    <w:multiLevelType w:val="hybridMultilevel"/>
    <w:tmpl w:val="1D6E7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424A54"/>
    <w:multiLevelType w:val="hybridMultilevel"/>
    <w:tmpl w:val="8DDE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C0230F"/>
    <w:multiLevelType w:val="multilevel"/>
    <w:tmpl w:val="13003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4E973ED7"/>
    <w:multiLevelType w:val="multilevel"/>
    <w:tmpl w:val="F1FC07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EB37449"/>
    <w:multiLevelType w:val="hybridMultilevel"/>
    <w:tmpl w:val="EA50A6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34D96"/>
    <w:multiLevelType w:val="multilevel"/>
    <w:tmpl w:val="2EE0B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534839C0"/>
    <w:multiLevelType w:val="multilevel"/>
    <w:tmpl w:val="6C6C03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536F07F1"/>
    <w:multiLevelType w:val="multilevel"/>
    <w:tmpl w:val="D60070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53DE4384"/>
    <w:multiLevelType w:val="multilevel"/>
    <w:tmpl w:val="D3AE7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545506AD"/>
    <w:multiLevelType w:val="hybridMultilevel"/>
    <w:tmpl w:val="91C485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6" w15:restartNumberingAfterBreak="0">
    <w:nsid w:val="54E9470A"/>
    <w:multiLevelType w:val="hybridMultilevel"/>
    <w:tmpl w:val="0BD074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744207D"/>
    <w:multiLevelType w:val="hybridMultilevel"/>
    <w:tmpl w:val="4AD8A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5C3C33"/>
    <w:multiLevelType w:val="hybridMultilevel"/>
    <w:tmpl w:val="36DE73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88D5D7A"/>
    <w:multiLevelType w:val="hybridMultilevel"/>
    <w:tmpl w:val="F94C6B6C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0" w15:restartNumberingAfterBreak="0">
    <w:nsid w:val="59CA6DD5"/>
    <w:multiLevelType w:val="multilevel"/>
    <w:tmpl w:val="8B56EC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A617679"/>
    <w:multiLevelType w:val="multilevel"/>
    <w:tmpl w:val="E5581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A861595"/>
    <w:multiLevelType w:val="multilevel"/>
    <w:tmpl w:val="C49E64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ABA5934"/>
    <w:multiLevelType w:val="hybridMultilevel"/>
    <w:tmpl w:val="D9C28D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BFE7517"/>
    <w:multiLevelType w:val="hybridMultilevel"/>
    <w:tmpl w:val="6B9C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FB580A"/>
    <w:multiLevelType w:val="multilevel"/>
    <w:tmpl w:val="5C021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0000"/>
        <w:sz w:val="32"/>
      </w:rPr>
    </w:lvl>
    <w:lvl w:ilvl="3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5E8C64EE"/>
    <w:multiLevelType w:val="hybridMultilevel"/>
    <w:tmpl w:val="AB2648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DB4A19"/>
    <w:multiLevelType w:val="multilevel"/>
    <w:tmpl w:val="9D066A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88" w15:restartNumberingAfterBreak="0">
    <w:nsid w:val="5F143B95"/>
    <w:multiLevelType w:val="hybridMultilevel"/>
    <w:tmpl w:val="1DF0C242"/>
    <w:lvl w:ilvl="0" w:tplc="E3A248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E4F2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ECC6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7E7E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9FE0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8ADD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D281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DEE27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88603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9" w15:restartNumberingAfterBreak="0">
    <w:nsid w:val="5F185847"/>
    <w:multiLevelType w:val="multilevel"/>
    <w:tmpl w:val="E8DA89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F86721C"/>
    <w:multiLevelType w:val="hybridMultilevel"/>
    <w:tmpl w:val="ECEA6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EC1B53"/>
    <w:multiLevelType w:val="multilevel"/>
    <w:tmpl w:val="2EE0B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63590D3C"/>
    <w:multiLevelType w:val="hybridMultilevel"/>
    <w:tmpl w:val="DC80B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4491993"/>
    <w:multiLevelType w:val="hybridMultilevel"/>
    <w:tmpl w:val="596CF4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C269D"/>
    <w:multiLevelType w:val="hybridMultilevel"/>
    <w:tmpl w:val="543E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324ABB"/>
    <w:multiLevelType w:val="hybridMultilevel"/>
    <w:tmpl w:val="0FC8B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6D96859"/>
    <w:multiLevelType w:val="hybridMultilevel"/>
    <w:tmpl w:val="C12EAB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7" w15:restartNumberingAfterBreak="0">
    <w:nsid w:val="67CE0E84"/>
    <w:multiLevelType w:val="multilevel"/>
    <w:tmpl w:val="22E89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8EB5498"/>
    <w:multiLevelType w:val="multilevel"/>
    <w:tmpl w:val="30B882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93E469C"/>
    <w:multiLevelType w:val="multilevel"/>
    <w:tmpl w:val="39AA8A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95A6E2D"/>
    <w:multiLevelType w:val="hybridMultilevel"/>
    <w:tmpl w:val="0E7290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9B179AD"/>
    <w:multiLevelType w:val="multilevel"/>
    <w:tmpl w:val="5A26C7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9EB2A1A"/>
    <w:multiLevelType w:val="hybridMultilevel"/>
    <w:tmpl w:val="C0A2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A494D7A"/>
    <w:multiLevelType w:val="hybridMultilevel"/>
    <w:tmpl w:val="9702A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D8327F"/>
    <w:multiLevelType w:val="multilevel"/>
    <w:tmpl w:val="F7343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6B4D2F7C"/>
    <w:multiLevelType w:val="multilevel"/>
    <w:tmpl w:val="C4CC3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6C554D52"/>
    <w:multiLevelType w:val="hybridMultilevel"/>
    <w:tmpl w:val="244AA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D094587"/>
    <w:multiLevelType w:val="hybridMultilevel"/>
    <w:tmpl w:val="24B20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8" w15:restartNumberingAfterBreak="0">
    <w:nsid w:val="6E767B5C"/>
    <w:multiLevelType w:val="hybridMultilevel"/>
    <w:tmpl w:val="83F6D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F060948"/>
    <w:multiLevelType w:val="multilevel"/>
    <w:tmpl w:val="A386E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6F8F0CDD"/>
    <w:multiLevelType w:val="hybridMultilevel"/>
    <w:tmpl w:val="7BD89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2945D8B"/>
    <w:multiLevelType w:val="multilevel"/>
    <w:tmpl w:val="E40054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2" w15:restartNumberingAfterBreak="0">
    <w:nsid w:val="737F14C9"/>
    <w:multiLevelType w:val="hybridMultilevel"/>
    <w:tmpl w:val="2BD4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442673A"/>
    <w:multiLevelType w:val="multilevel"/>
    <w:tmpl w:val="F45AA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753672AC"/>
    <w:multiLevelType w:val="multilevel"/>
    <w:tmpl w:val="69902F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5A507C7"/>
    <w:multiLevelType w:val="multilevel"/>
    <w:tmpl w:val="E4D66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768802B5"/>
    <w:multiLevelType w:val="hybridMultilevel"/>
    <w:tmpl w:val="F43C521C"/>
    <w:lvl w:ilvl="0" w:tplc="59660A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A10FF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16FDF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D0E7C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6BE2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212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5267A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5E83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965D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7" w15:restartNumberingAfterBreak="0">
    <w:nsid w:val="798940F8"/>
    <w:multiLevelType w:val="hybridMultilevel"/>
    <w:tmpl w:val="DB84D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A141F72"/>
    <w:multiLevelType w:val="hybridMultilevel"/>
    <w:tmpl w:val="161463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A90419E"/>
    <w:multiLevelType w:val="hybridMultilevel"/>
    <w:tmpl w:val="A63004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B036B12"/>
    <w:multiLevelType w:val="multilevel"/>
    <w:tmpl w:val="CB84FAF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1" w15:restartNumberingAfterBreak="0">
    <w:nsid w:val="7B6B0DC3"/>
    <w:multiLevelType w:val="multilevel"/>
    <w:tmpl w:val="8E9C6A5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7CBE5595"/>
    <w:multiLevelType w:val="hybridMultilevel"/>
    <w:tmpl w:val="1B54E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FE001A"/>
    <w:multiLevelType w:val="multilevel"/>
    <w:tmpl w:val="3D9AA39E"/>
    <w:lvl w:ilvl="0">
      <w:start w:val="1"/>
      <w:numFmt w:val="decimal"/>
      <w:lvlText w:val="%1."/>
      <w:lvlJc w:val="left"/>
      <w:pPr>
        <w:ind w:left="1350" w:hanging="360"/>
      </w:pPr>
      <w:rPr>
        <w:rFonts w:ascii="Arial" w:eastAsia="Arial" w:hAnsi="Arial" w:cs="Arial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7F8020A3"/>
    <w:multiLevelType w:val="multilevel"/>
    <w:tmpl w:val="1D964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6908786">
    <w:abstractNumId w:val="101"/>
  </w:num>
  <w:num w:numId="2" w16cid:durableId="1435633608">
    <w:abstractNumId w:val="32"/>
  </w:num>
  <w:num w:numId="3" w16cid:durableId="714735947">
    <w:abstractNumId w:val="18"/>
  </w:num>
  <w:num w:numId="4" w16cid:durableId="1279530705">
    <w:abstractNumId w:val="91"/>
  </w:num>
  <w:num w:numId="5" w16cid:durableId="141509556">
    <w:abstractNumId w:val="71"/>
  </w:num>
  <w:num w:numId="6" w16cid:durableId="1264651535">
    <w:abstractNumId w:val="25"/>
  </w:num>
  <w:num w:numId="7" w16cid:durableId="1363743799">
    <w:abstractNumId w:val="24"/>
  </w:num>
  <w:num w:numId="8" w16cid:durableId="941373190">
    <w:abstractNumId w:val="28"/>
  </w:num>
  <w:num w:numId="9" w16cid:durableId="1033115908">
    <w:abstractNumId w:val="112"/>
  </w:num>
  <w:num w:numId="10" w16cid:durableId="1428428366">
    <w:abstractNumId w:val="73"/>
  </w:num>
  <w:num w:numId="11" w16cid:durableId="448863195">
    <w:abstractNumId w:val="1"/>
  </w:num>
  <w:num w:numId="12" w16cid:durableId="356733600">
    <w:abstractNumId w:val="121"/>
  </w:num>
  <w:num w:numId="13" w16cid:durableId="1051003176">
    <w:abstractNumId w:val="92"/>
  </w:num>
  <w:num w:numId="14" w16cid:durableId="553082954">
    <w:abstractNumId w:val="60"/>
  </w:num>
  <w:num w:numId="15" w16cid:durableId="373239916">
    <w:abstractNumId w:val="46"/>
  </w:num>
  <w:num w:numId="16" w16cid:durableId="1257322668">
    <w:abstractNumId w:val="8"/>
  </w:num>
  <w:num w:numId="17" w16cid:durableId="1582447574">
    <w:abstractNumId w:val="113"/>
  </w:num>
  <w:num w:numId="18" w16cid:durableId="847645713">
    <w:abstractNumId w:val="27"/>
  </w:num>
  <w:num w:numId="19" w16cid:durableId="330065566">
    <w:abstractNumId w:val="54"/>
  </w:num>
  <w:num w:numId="20" w16cid:durableId="285816594">
    <w:abstractNumId w:val="97"/>
    <w:lvlOverride w:ilvl="0">
      <w:lvl w:ilvl="0">
        <w:numFmt w:val="decimal"/>
        <w:lvlText w:val="%1."/>
        <w:lvlJc w:val="left"/>
      </w:lvl>
    </w:lvlOverride>
  </w:num>
  <w:num w:numId="21" w16cid:durableId="907690302">
    <w:abstractNumId w:val="31"/>
    <w:lvlOverride w:ilvl="0">
      <w:lvl w:ilvl="0">
        <w:numFmt w:val="decimal"/>
        <w:lvlText w:val="%1."/>
        <w:lvlJc w:val="left"/>
      </w:lvl>
    </w:lvlOverride>
  </w:num>
  <w:num w:numId="22" w16cid:durableId="64036491">
    <w:abstractNumId w:val="39"/>
    <w:lvlOverride w:ilvl="0">
      <w:lvl w:ilvl="0">
        <w:numFmt w:val="decimal"/>
        <w:lvlText w:val="%1."/>
        <w:lvlJc w:val="left"/>
      </w:lvl>
    </w:lvlOverride>
  </w:num>
  <w:num w:numId="23" w16cid:durableId="705519961">
    <w:abstractNumId w:val="15"/>
    <w:lvlOverride w:ilvl="0">
      <w:lvl w:ilvl="0">
        <w:numFmt w:val="decimal"/>
        <w:lvlText w:val="%1."/>
        <w:lvlJc w:val="left"/>
      </w:lvl>
    </w:lvlOverride>
  </w:num>
  <w:num w:numId="24" w16cid:durableId="1550268022">
    <w:abstractNumId w:val="69"/>
    <w:lvlOverride w:ilvl="0">
      <w:lvl w:ilvl="0">
        <w:numFmt w:val="decimal"/>
        <w:lvlText w:val="%1."/>
        <w:lvlJc w:val="left"/>
      </w:lvl>
    </w:lvlOverride>
  </w:num>
  <w:num w:numId="25" w16cid:durableId="1551528745">
    <w:abstractNumId w:val="89"/>
    <w:lvlOverride w:ilvl="0">
      <w:lvl w:ilvl="0">
        <w:numFmt w:val="decimal"/>
        <w:lvlText w:val="%1."/>
        <w:lvlJc w:val="left"/>
      </w:lvl>
    </w:lvlOverride>
  </w:num>
  <w:num w:numId="26" w16cid:durableId="453259357">
    <w:abstractNumId w:val="38"/>
  </w:num>
  <w:num w:numId="27" w16cid:durableId="990908014">
    <w:abstractNumId w:val="17"/>
  </w:num>
  <w:num w:numId="28" w16cid:durableId="1694072395">
    <w:abstractNumId w:val="87"/>
  </w:num>
  <w:num w:numId="29" w16cid:durableId="1341392329">
    <w:abstractNumId w:val="120"/>
  </w:num>
  <w:num w:numId="30" w16cid:durableId="1353873860">
    <w:abstractNumId w:val="36"/>
  </w:num>
  <w:num w:numId="31" w16cid:durableId="962535581">
    <w:abstractNumId w:val="82"/>
  </w:num>
  <w:num w:numId="32" w16cid:durableId="1544054529">
    <w:abstractNumId w:val="22"/>
  </w:num>
  <w:num w:numId="33" w16cid:durableId="1196894040">
    <w:abstractNumId w:val="4"/>
  </w:num>
  <w:num w:numId="34" w16cid:durableId="1585340541">
    <w:abstractNumId w:val="16"/>
  </w:num>
  <w:num w:numId="35" w16cid:durableId="1616206354">
    <w:abstractNumId w:val="37"/>
  </w:num>
  <w:num w:numId="36" w16cid:durableId="1750346858">
    <w:abstractNumId w:val="50"/>
  </w:num>
  <w:num w:numId="37" w16cid:durableId="222640186">
    <w:abstractNumId w:val="52"/>
  </w:num>
  <w:num w:numId="38" w16cid:durableId="339427652">
    <w:abstractNumId w:val="14"/>
  </w:num>
  <w:num w:numId="39" w16cid:durableId="1860122640">
    <w:abstractNumId w:val="104"/>
  </w:num>
  <w:num w:numId="40" w16cid:durableId="1083529650">
    <w:abstractNumId w:val="13"/>
  </w:num>
  <w:num w:numId="41" w16cid:durableId="2096436156">
    <w:abstractNumId w:val="49"/>
  </w:num>
  <w:num w:numId="42" w16cid:durableId="1700275736">
    <w:abstractNumId w:val="62"/>
  </w:num>
  <w:num w:numId="43" w16cid:durableId="561452830">
    <w:abstractNumId w:val="6"/>
  </w:num>
  <w:num w:numId="44" w16cid:durableId="683483210">
    <w:abstractNumId w:val="90"/>
  </w:num>
  <w:num w:numId="45" w16cid:durableId="831679500">
    <w:abstractNumId w:val="95"/>
  </w:num>
  <w:num w:numId="46" w16cid:durableId="1334262936">
    <w:abstractNumId w:val="63"/>
  </w:num>
  <w:num w:numId="47" w16cid:durableId="381174224">
    <w:abstractNumId w:val="29"/>
  </w:num>
  <w:num w:numId="48" w16cid:durableId="711467856">
    <w:abstractNumId w:val="124"/>
  </w:num>
  <w:num w:numId="49" w16cid:durableId="1728870066">
    <w:abstractNumId w:val="67"/>
  </w:num>
  <w:num w:numId="50" w16cid:durableId="411389848">
    <w:abstractNumId w:val="123"/>
  </w:num>
  <w:num w:numId="51" w16cid:durableId="1560701244">
    <w:abstractNumId w:val="111"/>
  </w:num>
  <w:num w:numId="52" w16cid:durableId="1636570263">
    <w:abstractNumId w:val="99"/>
  </w:num>
  <w:num w:numId="53" w16cid:durableId="12654892">
    <w:abstractNumId w:val="41"/>
  </w:num>
  <w:num w:numId="54" w16cid:durableId="605847073">
    <w:abstractNumId w:val="19"/>
  </w:num>
  <w:num w:numId="55" w16cid:durableId="1273518233">
    <w:abstractNumId w:val="10"/>
  </w:num>
  <w:num w:numId="56" w16cid:durableId="311839055">
    <w:abstractNumId w:val="35"/>
  </w:num>
  <w:num w:numId="57" w16cid:durableId="429594692">
    <w:abstractNumId w:val="48"/>
  </w:num>
  <w:num w:numId="58" w16cid:durableId="823007819">
    <w:abstractNumId w:val="47"/>
  </w:num>
  <w:num w:numId="59" w16cid:durableId="2010476267">
    <w:abstractNumId w:val="106"/>
  </w:num>
  <w:num w:numId="60" w16cid:durableId="1391997722">
    <w:abstractNumId w:val="64"/>
  </w:num>
  <w:num w:numId="61" w16cid:durableId="1628077107">
    <w:abstractNumId w:val="40"/>
  </w:num>
  <w:num w:numId="62" w16cid:durableId="1856768196">
    <w:abstractNumId w:val="119"/>
  </w:num>
  <w:num w:numId="63" w16cid:durableId="1917662078">
    <w:abstractNumId w:val="21"/>
  </w:num>
  <w:num w:numId="64" w16cid:durableId="697776528">
    <w:abstractNumId w:val="5"/>
  </w:num>
  <w:num w:numId="65" w16cid:durableId="230972233">
    <w:abstractNumId w:val="79"/>
  </w:num>
  <w:num w:numId="66" w16cid:durableId="386298595">
    <w:abstractNumId w:val="0"/>
  </w:num>
  <w:num w:numId="67" w16cid:durableId="397288986">
    <w:abstractNumId w:val="107"/>
  </w:num>
  <w:num w:numId="68" w16cid:durableId="1379478048">
    <w:abstractNumId w:val="75"/>
  </w:num>
  <w:num w:numId="69" w16cid:durableId="1899048257">
    <w:abstractNumId w:val="65"/>
  </w:num>
  <w:num w:numId="70" w16cid:durableId="2011834366">
    <w:abstractNumId w:val="96"/>
  </w:num>
  <w:num w:numId="71" w16cid:durableId="782266153">
    <w:abstractNumId w:val="3"/>
  </w:num>
  <w:num w:numId="72" w16cid:durableId="842550746">
    <w:abstractNumId w:val="117"/>
  </w:num>
  <w:num w:numId="73" w16cid:durableId="885222006">
    <w:abstractNumId w:val="110"/>
  </w:num>
  <w:num w:numId="74" w16cid:durableId="1231959643">
    <w:abstractNumId w:val="108"/>
  </w:num>
  <w:num w:numId="75" w16cid:durableId="865098529">
    <w:abstractNumId w:val="77"/>
  </w:num>
  <w:num w:numId="76" w16cid:durableId="774908231">
    <w:abstractNumId w:val="72"/>
  </w:num>
  <w:num w:numId="77" w16cid:durableId="1814829350">
    <w:abstractNumId w:val="30"/>
  </w:num>
  <w:num w:numId="78" w16cid:durableId="1664963662">
    <w:abstractNumId w:val="116"/>
  </w:num>
  <w:num w:numId="79" w16cid:durableId="941569836">
    <w:abstractNumId w:val="88"/>
  </w:num>
  <w:num w:numId="80" w16cid:durableId="1673144285">
    <w:abstractNumId w:val="57"/>
  </w:num>
  <w:num w:numId="81" w16cid:durableId="1970545778">
    <w:abstractNumId w:val="23"/>
  </w:num>
  <w:num w:numId="82" w16cid:durableId="1028215248">
    <w:abstractNumId w:val="109"/>
  </w:num>
  <w:num w:numId="83" w16cid:durableId="934825737">
    <w:abstractNumId w:val="78"/>
  </w:num>
  <w:num w:numId="84" w16cid:durableId="234320635">
    <w:abstractNumId w:val="70"/>
  </w:num>
  <w:num w:numId="85" w16cid:durableId="786236402">
    <w:abstractNumId w:val="20"/>
  </w:num>
  <w:num w:numId="86" w16cid:durableId="245386987">
    <w:abstractNumId w:val="83"/>
  </w:num>
  <w:num w:numId="87" w16cid:durableId="1857187022">
    <w:abstractNumId w:val="105"/>
  </w:num>
  <w:num w:numId="88" w16cid:durableId="291011967">
    <w:abstractNumId w:val="56"/>
  </w:num>
  <w:num w:numId="89" w16cid:durableId="71203538">
    <w:abstractNumId w:val="66"/>
  </w:num>
  <w:num w:numId="90" w16cid:durableId="1328939528">
    <w:abstractNumId w:val="93"/>
  </w:num>
  <w:num w:numId="91" w16cid:durableId="1882547561">
    <w:abstractNumId w:val="7"/>
  </w:num>
  <w:num w:numId="92" w16cid:durableId="1060445189">
    <w:abstractNumId w:val="45"/>
  </w:num>
  <w:num w:numId="93" w16cid:durableId="660281431">
    <w:abstractNumId w:val="68"/>
  </w:num>
  <w:num w:numId="94" w16cid:durableId="171847922">
    <w:abstractNumId w:val="102"/>
  </w:num>
  <w:num w:numId="95" w16cid:durableId="1724672862">
    <w:abstractNumId w:val="11"/>
  </w:num>
  <w:num w:numId="96" w16cid:durableId="730733646">
    <w:abstractNumId w:val="9"/>
  </w:num>
  <w:num w:numId="97" w16cid:durableId="638609485">
    <w:abstractNumId w:val="74"/>
  </w:num>
  <w:num w:numId="98" w16cid:durableId="113644867">
    <w:abstractNumId w:val="80"/>
  </w:num>
  <w:num w:numId="99" w16cid:durableId="699430598">
    <w:abstractNumId w:val="84"/>
  </w:num>
  <w:num w:numId="100" w16cid:durableId="1231036177">
    <w:abstractNumId w:val="114"/>
  </w:num>
  <w:num w:numId="101" w16cid:durableId="1683051578">
    <w:abstractNumId w:val="81"/>
  </w:num>
  <w:num w:numId="102" w16cid:durableId="5137927">
    <w:abstractNumId w:val="115"/>
  </w:num>
  <w:num w:numId="103" w16cid:durableId="648628415">
    <w:abstractNumId w:val="122"/>
  </w:num>
  <w:num w:numId="104" w16cid:durableId="523448241">
    <w:abstractNumId w:val="86"/>
  </w:num>
  <w:num w:numId="105" w16cid:durableId="1737170560">
    <w:abstractNumId w:val="12"/>
  </w:num>
  <w:num w:numId="106" w16cid:durableId="343746884">
    <w:abstractNumId w:val="59"/>
  </w:num>
  <w:num w:numId="107" w16cid:durableId="474759356">
    <w:abstractNumId w:val="43"/>
  </w:num>
  <w:num w:numId="108" w16cid:durableId="1126703270">
    <w:abstractNumId w:val="55"/>
  </w:num>
  <w:num w:numId="109" w16cid:durableId="1725984601">
    <w:abstractNumId w:val="44"/>
  </w:num>
  <w:num w:numId="110" w16cid:durableId="1160150976">
    <w:abstractNumId w:val="94"/>
  </w:num>
  <w:num w:numId="111" w16cid:durableId="896862861">
    <w:abstractNumId w:val="2"/>
  </w:num>
  <w:num w:numId="112" w16cid:durableId="1820264085">
    <w:abstractNumId w:val="53"/>
  </w:num>
  <w:num w:numId="113" w16cid:durableId="1184437969">
    <w:abstractNumId w:val="118"/>
  </w:num>
  <w:num w:numId="114" w16cid:durableId="636688097">
    <w:abstractNumId w:val="100"/>
  </w:num>
  <w:num w:numId="115" w16cid:durableId="456414908">
    <w:abstractNumId w:val="61"/>
  </w:num>
  <w:num w:numId="116" w16cid:durableId="154148275">
    <w:abstractNumId w:val="34"/>
  </w:num>
  <w:num w:numId="117" w16cid:durableId="1640187408">
    <w:abstractNumId w:val="33"/>
  </w:num>
  <w:num w:numId="118" w16cid:durableId="623273428">
    <w:abstractNumId w:val="58"/>
  </w:num>
  <w:num w:numId="119" w16cid:durableId="835996535">
    <w:abstractNumId w:val="76"/>
  </w:num>
  <w:num w:numId="120" w16cid:durableId="327563698">
    <w:abstractNumId w:val="26"/>
  </w:num>
  <w:num w:numId="121" w16cid:durableId="103112237">
    <w:abstractNumId w:val="42"/>
  </w:num>
  <w:num w:numId="122" w16cid:durableId="890002610">
    <w:abstractNumId w:val="98"/>
  </w:num>
  <w:num w:numId="123" w16cid:durableId="1157648106">
    <w:abstractNumId w:val="103"/>
  </w:num>
  <w:num w:numId="124" w16cid:durableId="783964647">
    <w:abstractNumId w:val="85"/>
  </w:num>
  <w:num w:numId="125" w16cid:durableId="664671297">
    <w:abstractNumId w:val="5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DA"/>
    <w:rsid w:val="000000F1"/>
    <w:rsid w:val="00000BE8"/>
    <w:rsid w:val="00001A46"/>
    <w:rsid w:val="00004578"/>
    <w:rsid w:val="00004AF0"/>
    <w:rsid w:val="00020F58"/>
    <w:rsid w:val="0002342D"/>
    <w:rsid w:val="00025143"/>
    <w:rsid w:val="0004645C"/>
    <w:rsid w:val="00060A94"/>
    <w:rsid w:val="00067FB4"/>
    <w:rsid w:val="00071A86"/>
    <w:rsid w:val="00073EF2"/>
    <w:rsid w:val="00074FA1"/>
    <w:rsid w:val="00084618"/>
    <w:rsid w:val="00097304"/>
    <w:rsid w:val="000C1118"/>
    <w:rsid w:val="000C59ED"/>
    <w:rsid w:val="000D130B"/>
    <w:rsid w:val="000D7851"/>
    <w:rsid w:val="000E2041"/>
    <w:rsid w:val="000E2243"/>
    <w:rsid w:val="000E36ED"/>
    <w:rsid w:val="000E6BBC"/>
    <w:rsid w:val="000F0585"/>
    <w:rsid w:val="001109E9"/>
    <w:rsid w:val="00113547"/>
    <w:rsid w:val="001141BC"/>
    <w:rsid w:val="00134854"/>
    <w:rsid w:val="00137AB3"/>
    <w:rsid w:val="0014239D"/>
    <w:rsid w:val="00146851"/>
    <w:rsid w:val="00164582"/>
    <w:rsid w:val="00164CF6"/>
    <w:rsid w:val="001745A9"/>
    <w:rsid w:val="00174A5A"/>
    <w:rsid w:val="001822C7"/>
    <w:rsid w:val="00184B87"/>
    <w:rsid w:val="001A26BF"/>
    <w:rsid w:val="001B1E0B"/>
    <w:rsid w:val="001C15D7"/>
    <w:rsid w:val="001C3D66"/>
    <w:rsid w:val="001C52D3"/>
    <w:rsid w:val="001C7258"/>
    <w:rsid w:val="001D0C76"/>
    <w:rsid w:val="001E21B8"/>
    <w:rsid w:val="001E694A"/>
    <w:rsid w:val="001F77AB"/>
    <w:rsid w:val="0020695C"/>
    <w:rsid w:val="002071BB"/>
    <w:rsid w:val="002144BB"/>
    <w:rsid w:val="0021512A"/>
    <w:rsid w:val="0023406B"/>
    <w:rsid w:val="00240032"/>
    <w:rsid w:val="00243C8C"/>
    <w:rsid w:val="0025118D"/>
    <w:rsid w:val="00265253"/>
    <w:rsid w:val="0027066A"/>
    <w:rsid w:val="002759A2"/>
    <w:rsid w:val="002824B7"/>
    <w:rsid w:val="00284970"/>
    <w:rsid w:val="002A77B0"/>
    <w:rsid w:val="002A79EF"/>
    <w:rsid w:val="002C4744"/>
    <w:rsid w:val="002C5B9D"/>
    <w:rsid w:val="002D1BFF"/>
    <w:rsid w:val="002D4668"/>
    <w:rsid w:val="002D4F58"/>
    <w:rsid w:val="002D5A68"/>
    <w:rsid w:val="002E084B"/>
    <w:rsid w:val="002E0FAB"/>
    <w:rsid w:val="002E67E9"/>
    <w:rsid w:val="002F6088"/>
    <w:rsid w:val="00301E12"/>
    <w:rsid w:val="00313E53"/>
    <w:rsid w:val="00323593"/>
    <w:rsid w:val="00347AFB"/>
    <w:rsid w:val="00370C2D"/>
    <w:rsid w:val="00376BF8"/>
    <w:rsid w:val="00376D4D"/>
    <w:rsid w:val="00384AB1"/>
    <w:rsid w:val="003A38C5"/>
    <w:rsid w:val="003A4540"/>
    <w:rsid w:val="003F5911"/>
    <w:rsid w:val="003F79B3"/>
    <w:rsid w:val="00421F5C"/>
    <w:rsid w:val="00425302"/>
    <w:rsid w:val="00433604"/>
    <w:rsid w:val="00443B27"/>
    <w:rsid w:val="00443C74"/>
    <w:rsid w:val="00452755"/>
    <w:rsid w:val="0045397E"/>
    <w:rsid w:val="0045473E"/>
    <w:rsid w:val="00457C95"/>
    <w:rsid w:val="00465FFF"/>
    <w:rsid w:val="00466E51"/>
    <w:rsid w:val="00472E47"/>
    <w:rsid w:val="00476DD2"/>
    <w:rsid w:val="00477A0D"/>
    <w:rsid w:val="00492512"/>
    <w:rsid w:val="00492F5A"/>
    <w:rsid w:val="00495FEE"/>
    <w:rsid w:val="004B433F"/>
    <w:rsid w:val="004B6B29"/>
    <w:rsid w:val="004C5F58"/>
    <w:rsid w:val="004D590E"/>
    <w:rsid w:val="004F1E3C"/>
    <w:rsid w:val="005024A4"/>
    <w:rsid w:val="005164BB"/>
    <w:rsid w:val="00517FDA"/>
    <w:rsid w:val="00537146"/>
    <w:rsid w:val="0053723F"/>
    <w:rsid w:val="0055402E"/>
    <w:rsid w:val="0056155A"/>
    <w:rsid w:val="0056481E"/>
    <w:rsid w:val="00570BC4"/>
    <w:rsid w:val="00581E01"/>
    <w:rsid w:val="00586713"/>
    <w:rsid w:val="005A153F"/>
    <w:rsid w:val="005B70A9"/>
    <w:rsid w:val="005C2925"/>
    <w:rsid w:val="005E29F4"/>
    <w:rsid w:val="005F52A4"/>
    <w:rsid w:val="00613FE7"/>
    <w:rsid w:val="0062278A"/>
    <w:rsid w:val="00625070"/>
    <w:rsid w:val="00634AF5"/>
    <w:rsid w:val="00637003"/>
    <w:rsid w:val="00647807"/>
    <w:rsid w:val="00651159"/>
    <w:rsid w:val="006617F7"/>
    <w:rsid w:val="006631A0"/>
    <w:rsid w:val="006721DC"/>
    <w:rsid w:val="006969B7"/>
    <w:rsid w:val="006A1C1C"/>
    <w:rsid w:val="006A3753"/>
    <w:rsid w:val="006A4A6B"/>
    <w:rsid w:val="006B3B9D"/>
    <w:rsid w:val="006B6CAA"/>
    <w:rsid w:val="006C5E2C"/>
    <w:rsid w:val="006D07FE"/>
    <w:rsid w:val="006F4E3C"/>
    <w:rsid w:val="006F6B2F"/>
    <w:rsid w:val="00711B36"/>
    <w:rsid w:val="00714723"/>
    <w:rsid w:val="0072262F"/>
    <w:rsid w:val="007343FB"/>
    <w:rsid w:val="00744783"/>
    <w:rsid w:val="007479E4"/>
    <w:rsid w:val="00766647"/>
    <w:rsid w:val="0077002A"/>
    <w:rsid w:val="0077398C"/>
    <w:rsid w:val="00777B49"/>
    <w:rsid w:val="00791F90"/>
    <w:rsid w:val="0079473D"/>
    <w:rsid w:val="0079704B"/>
    <w:rsid w:val="0079743E"/>
    <w:rsid w:val="007A17DF"/>
    <w:rsid w:val="007A4822"/>
    <w:rsid w:val="007B6080"/>
    <w:rsid w:val="007C2939"/>
    <w:rsid w:val="007C2A23"/>
    <w:rsid w:val="007D278C"/>
    <w:rsid w:val="007E3C85"/>
    <w:rsid w:val="007F2E05"/>
    <w:rsid w:val="007F40DE"/>
    <w:rsid w:val="00800861"/>
    <w:rsid w:val="00805C0D"/>
    <w:rsid w:val="00814A9B"/>
    <w:rsid w:val="00824612"/>
    <w:rsid w:val="008318D1"/>
    <w:rsid w:val="008465AE"/>
    <w:rsid w:val="00846BF7"/>
    <w:rsid w:val="0084743E"/>
    <w:rsid w:val="008563C2"/>
    <w:rsid w:val="00875E90"/>
    <w:rsid w:val="00881C84"/>
    <w:rsid w:val="008C5924"/>
    <w:rsid w:val="008C618C"/>
    <w:rsid w:val="008D0843"/>
    <w:rsid w:val="008E6A5C"/>
    <w:rsid w:val="008F6F58"/>
    <w:rsid w:val="0090370B"/>
    <w:rsid w:val="00907774"/>
    <w:rsid w:val="00910B53"/>
    <w:rsid w:val="00912D4C"/>
    <w:rsid w:val="00924331"/>
    <w:rsid w:val="009369B3"/>
    <w:rsid w:val="00955B6F"/>
    <w:rsid w:val="009600CC"/>
    <w:rsid w:val="00966F42"/>
    <w:rsid w:val="0097229A"/>
    <w:rsid w:val="009819AB"/>
    <w:rsid w:val="00986A22"/>
    <w:rsid w:val="0099374C"/>
    <w:rsid w:val="00993C06"/>
    <w:rsid w:val="00994CF1"/>
    <w:rsid w:val="009A2482"/>
    <w:rsid w:val="009B026A"/>
    <w:rsid w:val="009B2D59"/>
    <w:rsid w:val="009B376B"/>
    <w:rsid w:val="009B66E1"/>
    <w:rsid w:val="009D618D"/>
    <w:rsid w:val="009E2594"/>
    <w:rsid w:val="009E6762"/>
    <w:rsid w:val="009E77CA"/>
    <w:rsid w:val="009F4214"/>
    <w:rsid w:val="009F45A5"/>
    <w:rsid w:val="009F5AC8"/>
    <w:rsid w:val="009F66DE"/>
    <w:rsid w:val="009F6FD3"/>
    <w:rsid w:val="00A03123"/>
    <w:rsid w:val="00A05E31"/>
    <w:rsid w:val="00A159FB"/>
    <w:rsid w:val="00A21255"/>
    <w:rsid w:val="00A33F38"/>
    <w:rsid w:val="00A3611A"/>
    <w:rsid w:val="00A410E4"/>
    <w:rsid w:val="00A50871"/>
    <w:rsid w:val="00A612BF"/>
    <w:rsid w:val="00A63106"/>
    <w:rsid w:val="00A65C7C"/>
    <w:rsid w:val="00A70843"/>
    <w:rsid w:val="00A728BA"/>
    <w:rsid w:val="00A775CE"/>
    <w:rsid w:val="00A83B83"/>
    <w:rsid w:val="00AC0C1A"/>
    <w:rsid w:val="00AC2F2E"/>
    <w:rsid w:val="00AC5903"/>
    <w:rsid w:val="00AD2FE3"/>
    <w:rsid w:val="00AF121F"/>
    <w:rsid w:val="00AF27D0"/>
    <w:rsid w:val="00AF5F95"/>
    <w:rsid w:val="00B02345"/>
    <w:rsid w:val="00B108F0"/>
    <w:rsid w:val="00B11D31"/>
    <w:rsid w:val="00B14C42"/>
    <w:rsid w:val="00B2212E"/>
    <w:rsid w:val="00B348F7"/>
    <w:rsid w:val="00B36DD9"/>
    <w:rsid w:val="00B417F8"/>
    <w:rsid w:val="00B47761"/>
    <w:rsid w:val="00B5233D"/>
    <w:rsid w:val="00B67F38"/>
    <w:rsid w:val="00B7138F"/>
    <w:rsid w:val="00B9181A"/>
    <w:rsid w:val="00BA0013"/>
    <w:rsid w:val="00BA2228"/>
    <w:rsid w:val="00BA4D19"/>
    <w:rsid w:val="00BA4D28"/>
    <w:rsid w:val="00BA72EE"/>
    <w:rsid w:val="00BC37FB"/>
    <w:rsid w:val="00BD05CD"/>
    <w:rsid w:val="00BD500C"/>
    <w:rsid w:val="00BE009A"/>
    <w:rsid w:val="00BE01D5"/>
    <w:rsid w:val="00BE22FD"/>
    <w:rsid w:val="00BE52C3"/>
    <w:rsid w:val="00BF1A87"/>
    <w:rsid w:val="00BF6A0A"/>
    <w:rsid w:val="00C03D5E"/>
    <w:rsid w:val="00C06F59"/>
    <w:rsid w:val="00C12F5F"/>
    <w:rsid w:val="00C26C1C"/>
    <w:rsid w:val="00C26C8D"/>
    <w:rsid w:val="00C315AC"/>
    <w:rsid w:val="00C44A37"/>
    <w:rsid w:val="00C545C5"/>
    <w:rsid w:val="00C60547"/>
    <w:rsid w:val="00C64D25"/>
    <w:rsid w:val="00C86A20"/>
    <w:rsid w:val="00C86C0B"/>
    <w:rsid w:val="00C95114"/>
    <w:rsid w:val="00C978DA"/>
    <w:rsid w:val="00CA55F9"/>
    <w:rsid w:val="00CA76EE"/>
    <w:rsid w:val="00CD1003"/>
    <w:rsid w:val="00D0354C"/>
    <w:rsid w:val="00D05715"/>
    <w:rsid w:val="00D134F4"/>
    <w:rsid w:val="00D17B01"/>
    <w:rsid w:val="00D20B2B"/>
    <w:rsid w:val="00D23FAD"/>
    <w:rsid w:val="00D35C5B"/>
    <w:rsid w:val="00D369FC"/>
    <w:rsid w:val="00D36BE7"/>
    <w:rsid w:val="00D36EFA"/>
    <w:rsid w:val="00D37807"/>
    <w:rsid w:val="00D379F1"/>
    <w:rsid w:val="00D426E1"/>
    <w:rsid w:val="00D43531"/>
    <w:rsid w:val="00D52F56"/>
    <w:rsid w:val="00D56604"/>
    <w:rsid w:val="00D6123F"/>
    <w:rsid w:val="00D62EB2"/>
    <w:rsid w:val="00D64846"/>
    <w:rsid w:val="00D6717B"/>
    <w:rsid w:val="00D73C29"/>
    <w:rsid w:val="00D758CB"/>
    <w:rsid w:val="00D76101"/>
    <w:rsid w:val="00D8418F"/>
    <w:rsid w:val="00D84554"/>
    <w:rsid w:val="00D90C96"/>
    <w:rsid w:val="00DA32B3"/>
    <w:rsid w:val="00DB5154"/>
    <w:rsid w:val="00DC6658"/>
    <w:rsid w:val="00DD1B51"/>
    <w:rsid w:val="00DE0B56"/>
    <w:rsid w:val="00DE635E"/>
    <w:rsid w:val="00DF0BA8"/>
    <w:rsid w:val="00E00FAB"/>
    <w:rsid w:val="00E10AFA"/>
    <w:rsid w:val="00E16316"/>
    <w:rsid w:val="00E20C68"/>
    <w:rsid w:val="00E23545"/>
    <w:rsid w:val="00E348FB"/>
    <w:rsid w:val="00E366AD"/>
    <w:rsid w:val="00E4229D"/>
    <w:rsid w:val="00E57D25"/>
    <w:rsid w:val="00E6690E"/>
    <w:rsid w:val="00E745AD"/>
    <w:rsid w:val="00E81FBA"/>
    <w:rsid w:val="00E831E8"/>
    <w:rsid w:val="00E83C15"/>
    <w:rsid w:val="00E92431"/>
    <w:rsid w:val="00E95312"/>
    <w:rsid w:val="00E96B48"/>
    <w:rsid w:val="00EA6742"/>
    <w:rsid w:val="00EA6EE3"/>
    <w:rsid w:val="00EB3619"/>
    <w:rsid w:val="00EC1B18"/>
    <w:rsid w:val="00EE2293"/>
    <w:rsid w:val="00EE618C"/>
    <w:rsid w:val="00EF7C93"/>
    <w:rsid w:val="00F019A3"/>
    <w:rsid w:val="00F054BB"/>
    <w:rsid w:val="00F060BC"/>
    <w:rsid w:val="00F07BFA"/>
    <w:rsid w:val="00F137F8"/>
    <w:rsid w:val="00F169F4"/>
    <w:rsid w:val="00F346EA"/>
    <w:rsid w:val="00F372DA"/>
    <w:rsid w:val="00F52279"/>
    <w:rsid w:val="00F6002D"/>
    <w:rsid w:val="00F75C80"/>
    <w:rsid w:val="00F76084"/>
    <w:rsid w:val="00F77669"/>
    <w:rsid w:val="00F82245"/>
    <w:rsid w:val="00F83735"/>
    <w:rsid w:val="00F8529A"/>
    <w:rsid w:val="00FA7061"/>
    <w:rsid w:val="00FB14F6"/>
    <w:rsid w:val="00FB26A9"/>
    <w:rsid w:val="00FB2D56"/>
    <w:rsid w:val="00FB5ED0"/>
    <w:rsid w:val="00FB7A3E"/>
    <w:rsid w:val="00FC3179"/>
    <w:rsid w:val="00FC445B"/>
    <w:rsid w:val="00FC5189"/>
    <w:rsid w:val="00FD685A"/>
    <w:rsid w:val="00FD77D7"/>
    <w:rsid w:val="00FE6048"/>
    <w:rsid w:val="00FF36EE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0AE4D"/>
  <w15:chartTrackingRefBased/>
  <w15:docId w15:val="{23EEE035-F108-B646-83B0-C65AAAB0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DD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DD9"/>
    <w:pPr>
      <w:keepNext/>
      <w:keepLines/>
      <w:spacing w:before="120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6DD9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DD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D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D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D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D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D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DD9"/>
  </w:style>
  <w:style w:type="paragraph" w:styleId="Footer">
    <w:name w:val="footer"/>
    <w:basedOn w:val="Normal"/>
    <w:link w:val="FooterChar"/>
    <w:uiPriority w:val="99"/>
    <w:unhideWhenUsed/>
    <w:rsid w:val="00B36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DD9"/>
  </w:style>
  <w:style w:type="paragraph" w:customStyle="1" w:styleId="PersonalName">
    <w:name w:val="Personal Name"/>
    <w:basedOn w:val="Title"/>
    <w:qFormat/>
    <w:rsid w:val="00B36DD9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36DD9"/>
    <w:pPr>
      <w:spacing w:after="120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DD9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36DD9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6DD9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6DD9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DD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DD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DD9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DD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DD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DD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6DD9"/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DD9"/>
    <w:pPr>
      <w:numPr>
        <w:ilvl w:val="1"/>
      </w:numPr>
    </w:pPr>
    <w:rPr>
      <w:rFonts w:eastAsiaTheme="majorEastAsia" w:cstheme="majorBidi"/>
      <w:iCs/>
      <w:color w:val="44546A" w:themeColor="text2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36DD9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B36DD9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B36DD9"/>
    <w:rPr>
      <w:b/>
      <w:i/>
      <w:iCs/>
    </w:rPr>
  </w:style>
  <w:style w:type="paragraph" w:styleId="NoSpacing">
    <w:name w:val="No Spacing"/>
    <w:link w:val="NoSpacingChar"/>
    <w:uiPriority w:val="1"/>
    <w:qFormat/>
    <w:rsid w:val="00B36DD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6DD9"/>
  </w:style>
  <w:style w:type="paragraph" w:styleId="ListParagraph">
    <w:name w:val="List Paragraph"/>
    <w:basedOn w:val="Normal"/>
    <w:uiPriority w:val="34"/>
    <w:qFormat/>
    <w:rsid w:val="00B36DD9"/>
    <w:pPr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B36DD9"/>
    <w:pPr>
      <w:spacing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B36DD9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DD9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DD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B36DD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B36DD9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36DD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B36DD9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6DD9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DD9"/>
    <w:pPr>
      <w:spacing w:before="480" w:line="264" w:lineRule="auto"/>
      <w:outlineLvl w:val="9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AF27D0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7F4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6C5E2C"/>
    <w:rPr>
      <w:rFonts w:ascii="Arial" w:hAnsi="Arial"/>
      <w:color w:val="0563C1" w:themeColor="hyperlink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0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0C68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BA72EE"/>
    <w:pPr>
      <w:numPr>
        <w:numId w:val="12"/>
      </w:numPr>
    </w:pPr>
  </w:style>
  <w:style w:type="character" w:customStyle="1" w:styleId="hgkelc">
    <w:name w:val="hgkelc"/>
    <w:basedOn w:val="DefaultParagraphFont"/>
    <w:rsid w:val="00FB5ED0"/>
  </w:style>
  <w:style w:type="paragraph" w:styleId="NormalWeb">
    <w:name w:val="Normal (Web)"/>
    <w:basedOn w:val="Normal"/>
    <w:uiPriority w:val="99"/>
    <w:unhideWhenUsed/>
    <w:rsid w:val="002D4F5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DE635E"/>
    <w:pPr>
      <w:spacing w:after="0" w:line="240" w:lineRule="auto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35E"/>
    <w:rPr>
      <w:b/>
      <w:bCs/>
      <w:sz w:val="20"/>
      <w:szCs w:val="20"/>
    </w:rPr>
  </w:style>
  <w:style w:type="paragraph" w:customStyle="1" w:styleId="HELPsHeadline">
    <w:name w:val="HELPs Headline"/>
    <w:basedOn w:val="Normal"/>
    <w:qFormat/>
    <w:rsid w:val="00323593"/>
    <w:rPr>
      <w:rFonts w:ascii="Arial" w:hAnsi="Arial" w:cs="Arial"/>
      <w:b/>
      <w:szCs w:val="28"/>
    </w:rPr>
  </w:style>
  <w:style w:type="paragraph" w:customStyle="1" w:styleId="HELPsbodycopy">
    <w:name w:val="HELPs body copy"/>
    <w:basedOn w:val="Normal"/>
    <w:qFormat/>
    <w:rsid w:val="002F6088"/>
    <w:pPr>
      <w:spacing w:after="60"/>
    </w:pPr>
    <w:rPr>
      <w:rFonts w:ascii="Arial" w:eastAsia="Lustria" w:hAnsi="Arial" w:cs="Arial"/>
      <w:sz w:val="20"/>
      <w:szCs w:val="20"/>
    </w:rPr>
  </w:style>
  <w:style w:type="paragraph" w:customStyle="1" w:styleId="HELPssubhead">
    <w:name w:val="HELPs subhead"/>
    <w:basedOn w:val="Normal"/>
    <w:qFormat/>
    <w:rsid w:val="00323593"/>
    <w:pPr>
      <w:spacing w:after="120" w:line="276" w:lineRule="auto"/>
    </w:pPr>
    <w:rPr>
      <w:rFonts w:ascii="Arial" w:eastAsia="Lustria" w:hAnsi="Arial" w:cs="Arial"/>
      <w:b/>
      <w:sz w:val="20"/>
      <w:szCs w:val="20"/>
    </w:rPr>
  </w:style>
  <w:style w:type="numbering" w:customStyle="1" w:styleId="CurrentList2">
    <w:name w:val="Current List2"/>
    <w:uiPriority w:val="99"/>
    <w:rsid w:val="002F6088"/>
    <w:pPr>
      <w:numPr>
        <w:numId w:val="29"/>
      </w:numPr>
    </w:pPr>
  </w:style>
  <w:style w:type="paragraph" w:customStyle="1" w:styleId="HELPsbulletedlist">
    <w:name w:val="HELPs bulleted list"/>
    <w:basedOn w:val="Normal"/>
    <w:qFormat/>
    <w:rsid w:val="00E92431"/>
    <w:pPr>
      <w:numPr>
        <w:numId w:val="15"/>
      </w:numPr>
      <w:spacing w:before="120" w:after="120" w:line="276" w:lineRule="auto"/>
    </w:pPr>
    <w:rPr>
      <w:rFonts w:ascii="Arial" w:eastAsia="Lustria" w:hAnsi="Arial" w:cs="Arial"/>
      <w:color w:val="000000" w:themeColor="text1"/>
      <w:sz w:val="20"/>
      <w:szCs w:val="20"/>
    </w:rPr>
  </w:style>
  <w:style w:type="numbering" w:customStyle="1" w:styleId="CurrentList3">
    <w:name w:val="Current List3"/>
    <w:uiPriority w:val="99"/>
    <w:rsid w:val="0079473D"/>
    <w:pPr>
      <w:numPr>
        <w:numId w:val="55"/>
      </w:numPr>
    </w:pPr>
  </w:style>
  <w:style w:type="numbering" w:customStyle="1" w:styleId="CurrentList4">
    <w:name w:val="Current List4"/>
    <w:uiPriority w:val="99"/>
    <w:rsid w:val="006617F7"/>
    <w:pPr>
      <w:numPr>
        <w:numId w:val="57"/>
      </w:numPr>
    </w:pPr>
  </w:style>
  <w:style w:type="numbering" w:customStyle="1" w:styleId="CurrentList5">
    <w:name w:val="Current List5"/>
    <w:uiPriority w:val="99"/>
    <w:rsid w:val="00C26C1C"/>
    <w:pPr>
      <w:numPr>
        <w:numId w:val="60"/>
      </w:numPr>
    </w:pPr>
  </w:style>
  <w:style w:type="numbering" w:customStyle="1" w:styleId="CurrentList6">
    <w:name w:val="Current List6"/>
    <w:uiPriority w:val="99"/>
    <w:rsid w:val="00D36BE7"/>
    <w:pPr>
      <w:numPr>
        <w:numId w:val="71"/>
      </w:numPr>
    </w:pPr>
  </w:style>
  <w:style w:type="character" w:customStyle="1" w:styleId="normaltextrun">
    <w:name w:val="normaltextrun"/>
    <w:basedOn w:val="DefaultParagraphFont"/>
    <w:rsid w:val="00F8529A"/>
  </w:style>
  <w:style w:type="paragraph" w:customStyle="1" w:styleId="NoParagraphStyle">
    <w:name w:val="[No Paragraph Style]"/>
    <w:rsid w:val="00313E5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EEEJLtRJc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NUo_52vkkg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cs.google.com/document/d/14JORJvKNijGrIt-GIq3Vy6UOAyj7wi4046UeKomNCqU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cYrjTZPaWbo_jktB9G2hwa-giETK_V7_jNTACS5LhZI/edit?usp=shar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vinlorson/Library/Group%20Containers/UBF8T346G9.Office/User%20Content.localized/Templates.localized/HELP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HELPs Template.dotx</Template>
  <TotalTime>105</TotalTime>
  <Pages>8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Lorson, Kevin</cp:lastModifiedBy>
  <cp:revision>39</cp:revision>
  <dcterms:created xsi:type="dcterms:W3CDTF">2024-09-22T13:53:00Z</dcterms:created>
  <dcterms:modified xsi:type="dcterms:W3CDTF">2024-10-22T13:06:00Z</dcterms:modified>
</cp:coreProperties>
</file>