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974FD" w14:textId="77777777" w:rsidR="002A2128" w:rsidRDefault="00BA4D28" w:rsidP="00E972C7">
      <w:pPr>
        <w:rPr>
          <w:rFonts w:ascii="Arial" w:hAnsi="Arial" w:cs="Arial"/>
          <w:b/>
          <w:sz w:val="22"/>
        </w:rPr>
      </w:pPr>
      <w:r w:rsidRPr="009B2B3C">
        <w:rPr>
          <w:rFonts w:ascii="Arial" w:hAnsi="Arial" w:cs="Arial"/>
          <w:b/>
          <w:bCs/>
          <w:color w:val="0070C0"/>
          <w:sz w:val="28"/>
          <w:szCs w:val="28"/>
        </w:rPr>
        <w:t xml:space="preserve">Lesson </w:t>
      </w:r>
      <w:r w:rsidR="009B2B3C" w:rsidRPr="009B2B3C">
        <w:rPr>
          <w:rFonts w:ascii="Arial" w:hAnsi="Arial" w:cs="Arial"/>
          <w:b/>
          <w:bCs/>
          <w:color w:val="0070C0"/>
          <w:sz w:val="28"/>
          <w:szCs w:val="28"/>
        </w:rPr>
        <w:t>6</w:t>
      </w:r>
      <w:r w:rsidR="00E972C7">
        <w:rPr>
          <w:rFonts w:ascii="Arial" w:hAnsi="Arial" w:cs="Arial"/>
          <w:b/>
          <w:bCs/>
          <w:color w:val="0070C0"/>
          <w:sz w:val="28"/>
          <w:szCs w:val="28"/>
        </w:rPr>
        <w:t>D</w:t>
      </w:r>
      <w:r w:rsidRPr="009B2B3C">
        <w:rPr>
          <w:rFonts w:ascii="Arial" w:hAnsi="Arial" w:cs="Arial"/>
          <w:b/>
          <w:bCs/>
          <w:color w:val="0070C0"/>
          <w:sz w:val="28"/>
          <w:szCs w:val="28"/>
        </w:rPr>
        <w:t xml:space="preserve">: </w:t>
      </w:r>
      <w:r w:rsidR="00E972C7">
        <w:rPr>
          <w:rFonts w:ascii="Arial" w:hAnsi="Arial" w:cs="Arial"/>
          <w:b/>
          <w:bCs/>
          <w:color w:val="0070C0"/>
          <w:sz w:val="28"/>
          <w:szCs w:val="28"/>
        </w:rPr>
        <w:t>Opioid Use Prevention</w:t>
      </w:r>
      <w:r w:rsidR="00E972C7" w:rsidRPr="00E972C7">
        <w:rPr>
          <w:rFonts w:ascii="Arial" w:hAnsi="Arial" w:cs="Arial"/>
          <w:b/>
          <w:sz w:val="22"/>
        </w:rPr>
        <w:t xml:space="preserve"> </w:t>
      </w:r>
    </w:p>
    <w:p w14:paraId="6B2ADE1C" w14:textId="77777777" w:rsidR="002A2128" w:rsidRDefault="002A2128" w:rsidP="00E972C7">
      <w:pPr>
        <w:rPr>
          <w:rFonts w:ascii="Arial" w:hAnsi="Arial" w:cs="Arial"/>
          <w:b/>
          <w:sz w:val="22"/>
        </w:rPr>
      </w:pPr>
    </w:p>
    <w:p w14:paraId="5122D232" w14:textId="383883F3" w:rsidR="00E972C7" w:rsidRDefault="00E972C7" w:rsidP="002A2128">
      <w:pPr>
        <w:pStyle w:val="HELPsbodycopy"/>
        <w:rPr>
          <w:color w:val="000000" w:themeColor="text1"/>
        </w:rPr>
      </w:pPr>
      <w:r w:rsidRPr="0034050E">
        <w:rPr>
          <w:b/>
        </w:rPr>
        <w:t>Overview</w:t>
      </w:r>
      <w:r w:rsidRPr="0034050E">
        <w:t>: Students will learn about the dangers associated with opioid use</w:t>
      </w:r>
      <w:r>
        <w:t xml:space="preserve"> including fentanyl. The lesson also targets</w:t>
      </w:r>
      <w:r w:rsidRPr="0034050E">
        <w:t xml:space="preserve"> medication</w:t>
      </w:r>
      <w:r>
        <w:t xml:space="preserve"> safety principles including</w:t>
      </w:r>
      <w:r w:rsidRPr="0034050E">
        <w:t xml:space="preserve"> proper </w:t>
      </w:r>
      <w:r>
        <w:t xml:space="preserve">use, storage and </w:t>
      </w:r>
      <w:r w:rsidRPr="0034050E">
        <w:t xml:space="preserve">disposal of </w:t>
      </w:r>
      <w:r>
        <w:t xml:space="preserve">expired or unused </w:t>
      </w:r>
      <w:r w:rsidRPr="0034050E">
        <w:t>medications</w:t>
      </w:r>
      <w:r>
        <w:t>.</w:t>
      </w:r>
      <w:r w:rsidRPr="0034050E">
        <w:t xml:space="preserve"> Students will </w:t>
      </w:r>
      <w:r>
        <w:t>apply</w:t>
      </w:r>
      <w:r w:rsidRPr="0034050E">
        <w:t xml:space="preserve"> this functional knowledge in future decision making and refusal skills lessons to</w:t>
      </w:r>
      <w:r>
        <w:rPr>
          <w:color w:val="000000" w:themeColor="text1"/>
        </w:rPr>
        <w:t xml:space="preserve"> a</w:t>
      </w:r>
      <w:r w:rsidRPr="00AF5DD9">
        <w:rPr>
          <w:color w:val="000000" w:themeColor="text1"/>
        </w:rPr>
        <w:t>void taking, touching, or tasting any opioid or unknown substanc</w:t>
      </w:r>
      <w:r>
        <w:rPr>
          <w:color w:val="000000" w:themeColor="text1"/>
        </w:rPr>
        <w:t>e and t</w:t>
      </w:r>
      <w:r w:rsidRPr="00AF5DD9">
        <w:rPr>
          <w:color w:val="000000" w:themeColor="text1"/>
        </w:rPr>
        <w:t>ell a trusted adult.</w:t>
      </w:r>
    </w:p>
    <w:p w14:paraId="6AB6DF8E" w14:textId="77777777" w:rsidR="002A2128" w:rsidRPr="00AF5DD9" w:rsidRDefault="002A2128" w:rsidP="002A2128">
      <w:pPr>
        <w:pStyle w:val="HELPsbodycopy"/>
        <w:rPr>
          <w:color w:val="000000" w:themeColor="text1"/>
          <w:highlight w:val="white"/>
        </w:rPr>
      </w:pPr>
    </w:p>
    <w:p w14:paraId="3FE6986A" w14:textId="77777777" w:rsidR="00E972C7" w:rsidRPr="00EE39F9" w:rsidRDefault="00E972C7" w:rsidP="002A2128">
      <w:pPr>
        <w:pStyle w:val="HELPsHeadline"/>
      </w:pPr>
      <w:r w:rsidRPr="00EE39F9">
        <w:t xml:space="preserve">National Health Education Standards: </w:t>
      </w:r>
    </w:p>
    <w:p w14:paraId="0C71E298" w14:textId="77777777" w:rsidR="00E972C7" w:rsidRPr="0034050E" w:rsidRDefault="00E972C7" w:rsidP="002A2128">
      <w:pPr>
        <w:pStyle w:val="HELPsbodycopy"/>
        <w:spacing w:before="120" w:after="120"/>
      </w:pPr>
      <w:r w:rsidRPr="0034050E">
        <w:rPr>
          <w:b/>
        </w:rPr>
        <w:t xml:space="preserve">Standard 1: </w:t>
      </w:r>
      <w:r w:rsidRPr="0034050E">
        <w:rPr>
          <w:highlight w:val="white"/>
        </w:rPr>
        <w:t>Students comprehend functional health knowledge to enhance health.</w:t>
      </w:r>
    </w:p>
    <w:p w14:paraId="080E8AA8" w14:textId="77777777" w:rsidR="00E972C7" w:rsidRDefault="00E972C7" w:rsidP="002A2128">
      <w:pPr>
        <w:pStyle w:val="HELPsbodycopy"/>
        <w:spacing w:before="120" w:after="120"/>
        <w:rPr>
          <w:highlight w:val="white"/>
        </w:rPr>
      </w:pPr>
      <w:r w:rsidRPr="0034050E">
        <w:rPr>
          <w:b/>
        </w:rPr>
        <w:t xml:space="preserve">Standard 3: </w:t>
      </w:r>
      <w:r w:rsidRPr="0034050E">
        <w:rPr>
          <w:highlight w:val="white"/>
        </w:rPr>
        <w:t>Students demonstrate health literacy by accessing valid and reliable health information, products, and services to enhance health.</w:t>
      </w:r>
    </w:p>
    <w:p w14:paraId="0EC216AC" w14:textId="77777777" w:rsidR="002A2128" w:rsidRDefault="002A2128" w:rsidP="002A2128">
      <w:pPr>
        <w:pStyle w:val="HELPsHeadline"/>
      </w:pPr>
    </w:p>
    <w:p w14:paraId="30EA13AB" w14:textId="7913FC47" w:rsidR="00E972C7" w:rsidRPr="00D05602" w:rsidRDefault="00E972C7" w:rsidP="002A2128">
      <w:pPr>
        <w:pStyle w:val="HELPsHeadline"/>
      </w:pPr>
      <w:r w:rsidRPr="00D05602">
        <w:t xml:space="preserve">Healthy Behavior Outcome (HBO): </w:t>
      </w:r>
    </w:p>
    <w:tbl>
      <w:tblPr>
        <w:tblW w:w="1054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0543"/>
      </w:tblGrid>
      <w:tr w:rsidR="00E972C7" w:rsidRPr="00910B53" w14:paraId="0F6537E9" w14:textId="77777777" w:rsidTr="001F706C">
        <w:trPr>
          <w:trHeight w:val="368"/>
        </w:trPr>
        <w:tc>
          <w:tcPr>
            <w:tcW w:w="10543" w:type="dxa"/>
            <w:tcBorders>
              <w:top w:val="single" w:sz="4" w:space="0" w:color="000000"/>
              <w:left w:val="single" w:sz="4" w:space="0" w:color="000000"/>
              <w:bottom w:val="single" w:sz="4" w:space="0" w:color="000000"/>
              <w:right w:val="single" w:sz="4" w:space="0" w:color="000000"/>
            </w:tcBorders>
            <w:vAlign w:val="center"/>
          </w:tcPr>
          <w:p w14:paraId="1F014949" w14:textId="77777777" w:rsidR="00E972C7" w:rsidRPr="00955DFD" w:rsidRDefault="00E972C7" w:rsidP="002A2128">
            <w:pPr>
              <w:pStyle w:val="HELPsbodycopy"/>
            </w:pPr>
            <w:r w:rsidRPr="00955DFD">
              <w:t xml:space="preserve">Students will avoid </w:t>
            </w:r>
            <w:r w:rsidRPr="00955DFD">
              <w:rPr>
                <w:color w:val="222222"/>
                <w:highlight w:val="white"/>
              </w:rPr>
              <w:t>taking, touching, or tasting any opioid substance</w:t>
            </w:r>
            <w:r>
              <w:rPr>
                <w:color w:val="222222"/>
                <w:highlight w:val="white"/>
              </w:rPr>
              <w:t xml:space="preserve">, and they will learn </w:t>
            </w:r>
            <w:r w:rsidRPr="00955DFD">
              <w:rPr>
                <w:color w:val="222222"/>
                <w:highlight w:val="white"/>
              </w:rPr>
              <w:t>to tell a trusted adult.</w:t>
            </w:r>
          </w:p>
        </w:tc>
      </w:tr>
    </w:tbl>
    <w:p w14:paraId="7B078FE9" w14:textId="77777777" w:rsidR="002A2128" w:rsidRDefault="002A2128" w:rsidP="002A2128">
      <w:pPr>
        <w:pStyle w:val="HELPsbodycopy"/>
        <w:rPr>
          <w:b/>
        </w:rPr>
      </w:pPr>
    </w:p>
    <w:p w14:paraId="391E9693" w14:textId="46EC8718" w:rsidR="00E972C7" w:rsidRPr="002A2128" w:rsidRDefault="00E972C7" w:rsidP="002A2128">
      <w:pPr>
        <w:pStyle w:val="HELPsHeadline"/>
        <w:rPr>
          <w:rFonts w:eastAsia="Lustria"/>
          <w:b w:val="0"/>
          <w:bCs/>
          <w:sz w:val="20"/>
          <w:szCs w:val="20"/>
        </w:rPr>
      </w:pPr>
      <w:r w:rsidRPr="002A2128">
        <w:rPr>
          <w:rFonts w:eastAsia="Lustria"/>
        </w:rPr>
        <w:t xml:space="preserve">Lesson Objective </w:t>
      </w:r>
      <w:r w:rsidRPr="002A2128">
        <w:rPr>
          <w:rFonts w:eastAsia="Lustria"/>
          <w:b w:val="0"/>
          <w:bCs/>
          <w:sz w:val="20"/>
          <w:szCs w:val="20"/>
        </w:rPr>
        <w:t>– Students will be able to:</w:t>
      </w:r>
    </w:p>
    <w:tbl>
      <w:tblPr>
        <w:tblW w:w="105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3"/>
        <w:gridCol w:w="3330"/>
      </w:tblGrid>
      <w:tr w:rsidR="00E972C7" w:rsidRPr="00910B53" w14:paraId="13D0CA51" w14:textId="77777777" w:rsidTr="001F706C">
        <w:trPr>
          <w:trHeight w:val="413"/>
        </w:trPr>
        <w:tc>
          <w:tcPr>
            <w:tcW w:w="7213" w:type="dxa"/>
            <w:shd w:val="clear" w:color="auto" w:fill="4FC6E1"/>
            <w:vAlign w:val="center"/>
          </w:tcPr>
          <w:p w14:paraId="65835054" w14:textId="77777777" w:rsidR="00E972C7" w:rsidRPr="002A2128" w:rsidRDefault="00E972C7" w:rsidP="002A2128">
            <w:pPr>
              <w:pStyle w:val="HELPsbodycopy"/>
              <w:jc w:val="center"/>
              <w:rPr>
                <w:b/>
                <w:color w:val="FFFFFF" w:themeColor="background1"/>
                <w:sz w:val="24"/>
                <w:szCs w:val="24"/>
              </w:rPr>
            </w:pPr>
            <w:r w:rsidRPr="002A2128">
              <w:rPr>
                <w:b/>
                <w:color w:val="FFFFFF" w:themeColor="background1"/>
                <w:sz w:val="24"/>
                <w:szCs w:val="24"/>
              </w:rPr>
              <w:t>Objective</w:t>
            </w:r>
          </w:p>
        </w:tc>
        <w:tc>
          <w:tcPr>
            <w:tcW w:w="3330" w:type="dxa"/>
            <w:shd w:val="clear" w:color="auto" w:fill="4FC6E1"/>
            <w:vAlign w:val="center"/>
          </w:tcPr>
          <w:p w14:paraId="79AD98EE" w14:textId="77777777" w:rsidR="00E972C7" w:rsidRPr="002A2128" w:rsidRDefault="00E972C7" w:rsidP="002A2128">
            <w:pPr>
              <w:pStyle w:val="HELPsbodycopy"/>
              <w:jc w:val="center"/>
              <w:rPr>
                <w:b/>
                <w:color w:val="FFFFFF" w:themeColor="background1"/>
                <w:sz w:val="24"/>
                <w:szCs w:val="24"/>
              </w:rPr>
            </w:pPr>
            <w:r w:rsidRPr="002A2128">
              <w:rPr>
                <w:b/>
                <w:color w:val="FFFFFF" w:themeColor="background1"/>
                <w:sz w:val="24"/>
                <w:szCs w:val="24"/>
              </w:rPr>
              <w:t>Assessments</w:t>
            </w:r>
          </w:p>
        </w:tc>
      </w:tr>
      <w:tr w:rsidR="00E972C7" w:rsidRPr="00910B53" w14:paraId="0492A706" w14:textId="77777777" w:rsidTr="001F706C">
        <w:trPr>
          <w:trHeight w:val="395"/>
        </w:trPr>
        <w:tc>
          <w:tcPr>
            <w:tcW w:w="7213" w:type="dxa"/>
            <w:vAlign w:val="center"/>
          </w:tcPr>
          <w:p w14:paraId="4BEE2F76" w14:textId="77777777" w:rsidR="00E972C7" w:rsidRPr="00922A0E" w:rsidRDefault="00E972C7" w:rsidP="002A2128">
            <w:pPr>
              <w:pStyle w:val="HELPsbodycopy"/>
              <w:numPr>
                <w:ilvl w:val="0"/>
                <w:numId w:val="141"/>
              </w:numPr>
              <w:spacing w:before="120" w:after="120"/>
              <w:rPr>
                <w:color w:val="000000" w:themeColor="text1"/>
                <w:sz w:val="19"/>
                <w:szCs w:val="19"/>
              </w:rPr>
            </w:pPr>
            <w:r w:rsidRPr="00922A0E">
              <w:rPr>
                <w:color w:val="000000" w:themeColor="text1"/>
                <w:sz w:val="19"/>
                <w:szCs w:val="19"/>
              </w:rPr>
              <w:t xml:space="preserve">Identify the dangers associated with opioid use. </w:t>
            </w:r>
          </w:p>
        </w:tc>
        <w:tc>
          <w:tcPr>
            <w:tcW w:w="3330" w:type="dxa"/>
            <w:vAlign w:val="center"/>
          </w:tcPr>
          <w:p w14:paraId="0B9F97E3" w14:textId="77777777" w:rsidR="00E972C7" w:rsidRPr="005A23FB" w:rsidRDefault="00E972C7" w:rsidP="002A2128">
            <w:pPr>
              <w:pStyle w:val="HELPsbodycopy"/>
              <w:spacing w:before="120" w:after="120"/>
              <w:rPr>
                <w:sz w:val="19"/>
                <w:szCs w:val="19"/>
              </w:rPr>
            </w:pPr>
            <w:r w:rsidRPr="005A23FB">
              <w:rPr>
                <w:sz w:val="19"/>
                <w:szCs w:val="19"/>
              </w:rPr>
              <w:t xml:space="preserve">Bell Ringer </w:t>
            </w:r>
            <w:r>
              <w:rPr>
                <w:sz w:val="19"/>
                <w:szCs w:val="19"/>
              </w:rPr>
              <w:t>q</w:t>
            </w:r>
            <w:r w:rsidRPr="005A23FB">
              <w:rPr>
                <w:sz w:val="19"/>
                <w:szCs w:val="19"/>
              </w:rPr>
              <w:t xml:space="preserve">uestion </w:t>
            </w:r>
          </w:p>
        </w:tc>
      </w:tr>
      <w:tr w:rsidR="00E972C7" w:rsidRPr="00910B53" w14:paraId="4C5D58A6" w14:textId="77777777" w:rsidTr="001F706C">
        <w:trPr>
          <w:trHeight w:val="629"/>
        </w:trPr>
        <w:tc>
          <w:tcPr>
            <w:tcW w:w="7213" w:type="dxa"/>
            <w:vAlign w:val="center"/>
          </w:tcPr>
          <w:p w14:paraId="091E5691" w14:textId="77777777" w:rsidR="00E972C7" w:rsidRPr="00922A0E" w:rsidRDefault="00E972C7" w:rsidP="002A2128">
            <w:pPr>
              <w:pStyle w:val="HELPsbodycopy"/>
              <w:numPr>
                <w:ilvl w:val="0"/>
                <w:numId w:val="141"/>
              </w:numPr>
              <w:spacing w:before="120" w:after="120"/>
              <w:rPr>
                <w:color w:val="000000" w:themeColor="text1"/>
                <w:sz w:val="19"/>
                <w:szCs w:val="19"/>
              </w:rPr>
            </w:pPr>
            <w:r w:rsidRPr="00922A0E">
              <w:rPr>
                <w:color w:val="000000" w:themeColor="text1"/>
                <w:sz w:val="19"/>
                <w:szCs w:val="19"/>
              </w:rPr>
              <w:t xml:space="preserve">Demonstrate health literacy by interpreting information from pictures of prescription labels and applying the information.  </w:t>
            </w:r>
          </w:p>
        </w:tc>
        <w:tc>
          <w:tcPr>
            <w:tcW w:w="3330" w:type="dxa"/>
            <w:vAlign w:val="center"/>
          </w:tcPr>
          <w:p w14:paraId="6BEBB3CB" w14:textId="77777777" w:rsidR="00E972C7" w:rsidRPr="005A23FB" w:rsidRDefault="00E972C7" w:rsidP="002A2128">
            <w:pPr>
              <w:pStyle w:val="HELPsbodycopy"/>
              <w:spacing w:before="120" w:after="120"/>
              <w:rPr>
                <w:sz w:val="19"/>
                <w:szCs w:val="19"/>
              </w:rPr>
            </w:pPr>
            <w:r w:rsidRPr="005A23FB">
              <w:rPr>
                <w:sz w:val="19"/>
                <w:szCs w:val="19"/>
              </w:rPr>
              <w:t xml:space="preserve">Attachment </w:t>
            </w:r>
            <w:r>
              <w:rPr>
                <w:sz w:val="19"/>
                <w:szCs w:val="19"/>
              </w:rPr>
              <w:t>6d.</w:t>
            </w:r>
            <w:r w:rsidRPr="005A23FB">
              <w:rPr>
                <w:sz w:val="19"/>
                <w:szCs w:val="19"/>
              </w:rPr>
              <w:t>1</w:t>
            </w:r>
            <w:r>
              <w:rPr>
                <w:sz w:val="19"/>
                <w:szCs w:val="19"/>
              </w:rPr>
              <w:t xml:space="preserve"> – </w:t>
            </w:r>
            <w:r w:rsidRPr="005A23FB">
              <w:rPr>
                <w:sz w:val="19"/>
                <w:szCs w:val="19"/>
              </w:rPr>
              <w:t>Reading Prescription Labels</w:t>
            </w:r>
            <w:r w:rsidRPr="005A23FB">
              <w:rPr>
                <w:sz w:val="19"/>
                <w:szCs w:val="19"/>
                <w:shd w:val="clear" w:color="auto" w:fill="D9EAD3"/>
              </w:rPr>
              <w:t xml:space="preserve"> </w:t>
            </w:r>
          </w:p>
        </w:tc>
      </w:tr>
      <w:tr w:rsidR="00E972C7" w:rsidRPr="00910B53" w14:paraId="72755B2C" w14:textId="77777777" w:rsidTr="001F706C">
        <w:trPr>
          <w:trHeight w:val="611"/>
        </w:trPr>
        <w:tc>
          <w:tcPr>
            <w:tcW w:w="7213" w:type="dxa"/>
            <w:vAlign w:val="center"/>
          </w:tcPr>
          <w:p w14:paraId="341EB358" w14:textId="77777777" w:rsidR="00E972C7" w:rsidRPr="00922A0E" w:rsidRDefault="00E972C7" w:rsidP="002A2128">
            <w:pPr>
              <w:pStyle w:val="HELPsbodycopy"/>
              <w:numPr>
                <w:ilvl w:val="0"/>
                <w:numId w:val="141"/>
              </w:numPr>
              <w:spacing w:before="120" w:after="120"/>
              <w:rPr>
                <w:color w:val="000000" w:themeColor="text1"/>
                <w:sz w:val="19"/>
                <w:szCs w:val="19"/>
              </w:rPr>
            </w:pPr>
            <w:r w:rsidRPr="00922A0E">
              <w:rPr>
                <w:color w:val="000000" w:themeColor="text1"/>
                <w:sz w:val="19"/>
                <w:szCs w:val="19"/>
              </w:rPr>
              <w:t xml:space="preserve">Identify valid information by reviewing the </w:t>
            </w:r>
            <w:hyperlink r:id="rId7">
              <w:r w:rsidRPr="00922A0E">
                <w:rPr>
                  <w:color w:val="000000" w:themeColor="text1"/>
                  <w:sz w:val="19"/>
                  <w:szCs w:val="19"/>
                </w:rPr>
                <w:t xml:space="preserve">criteria </w:t>
              </w:r>
            </w:hyperlink>
            <w:r w:rsidRPr="00922A0E">
              <w:rPr>
                <w:color w:val="000000" w:themeColor="text1"/>
                <w:sz w:val="19"/>
                <w:szCs w:val="19"/>
              </w:rPr>
              <w:t xml:space="preserve">for a trusted resource. </w:t>
            </w:r>
          </w:p>
        </w:tc>
        <w:tc>
          <w:tcPr>
            <w:tcW w:w="3330" w:type="dxa"/>
            <w:vAlign w:val="center"/>
          </w:tcPr>
          <w:p w14:paraId="18D3050C" w14:textId="77777777" w:rsidR="00E972C7" w:rsidRPr="005A23FB" w:rsidRDefault="00E972C7" w:rsidP="002A2128">
            <w:pPr>
              <w:pStyle w:val="HELPsbodycopy"/>
              <w:spacing w:before="120" w:after="120"/>
              <w:rPr>
                <w:sz w:val="19"/>
                <w:szCs w:val="19"/>
              </w:rPr>
            </w:pPr>
            <w:r w:rsidRPr="005A23FB">
              <w:rPr>
                <w:sz w:val="19"/>
                <w:szCs w:val="19"/>
              </w:rPr>
              <w:t xml:space="preserve">Attachment </w:t>
            </w:r>
            <w:r>
              <w:rPr>
                <w:sz w:val="19"/>
                <w:szCs w:val="19"/>
              </w:rPr>
              <w:t>6d.</w:t>
            </w:r>
            <w:r w:rsidRPr="005A23FB">
              <w:rPr>
                <w:sz w:val="19"/>
                <w:szCs w:val="19"/>
              </w:rPr>
              <w:t>2</w:t>
            </w:r>
            <w:r>
              <w:rPr>
                <w:sz w:val="19"/>
                <w:szCs w:val="19"/>
              </w:rPr>
              <w:t xml:space="preserve"> – </w:t>
            </w:r>
            <w:r w:rsidRPr="005A23FB">
              <w:rPr>
                <w:sz w:val="19"/>
                <w:szCs w:val="19"/>
              </w:rPr>
              <w:t xml:space="preserve">Criteria Check Sheet for Trusted Resources </w:t>
            </w:r>
          </w:p>
        </w:tc>
      </w:tr>
      <w:tr w:rsidR="00E972C7" w:rsidRPr="00910B53" w14:paraId="29243BC3" w14:textId="77777777" w:rsidTr="001F706C">
        <w:trPr>
          <w:trHeight w:val="620"/>
        </w:trPr>
        <w:tc>
          <w:tcPr>
            <w:tcW w:w="7213" w:type="dxa"/>
            <w:vAlign w:val="center"/>
          </w:tcPr>
          <w:p w14:paraId="1B37A192" w14:textId="77777777" w:rsidR="00E972C7" w:rsidRPr="00384B3A" w:rsidRDefault="00E972C7" w:rsidP="002A2128">
            <w:pPr>
              <w:pStyle w:val="HELPsbodycopy"/>
              <w:numPr>
                <w:ilvl w:val="0"/>
                <w:numId w:val="141"/>
              </w:numPr>
              <w:spacing w:before="120" w:after="120"/>
              <w:rPr>
                <w:color w:val="000000" w:themeColor="text1"/>
                <w:sz w:val="19"/>
                <w:szCs w:val="19"/>
              </w:rPr>
            </w:pPr>
            <w:r w:rsidRPr="00384B3A">
              <w:rPr>
                <w:color w:val="000000" w:themeColor="text1"/>
                <w:sz w:val="19"/>
                <w:szCs w:val="19"/>
              </w:rPr>
              <w:t>Describe how to dispose of excess medication.</w:t>
            </w:r>
          </w:p>
        </w:tc>
        <w:tc>
          <w:tcPr>
            <w:tcW w:w="3330" w:type="dxa"/>
            <w:vAlign w:val="center"/>
          </w:tcPr>
          <w:p w14:paraId="403E17CF" w14:textId="77777777" w:rsidR="00E972C7" w:rsidRPr="005A23FB" w:rsidRDefault="00E972C7" w:rsidP="002A2128">
            <w:pPr>
              <w:pStyle w:val="HELPsbodycopy"/>
              <w:spacing w:before="120" w:after="120"/>
              <w:rPr>
                <w:sz w:val="19"/>
                <w:szCs w:val="19"/>
              </w:rPr>
            </w:pPr>
            <w:r w:rsidRPr="005A23FB">
              <w:rPr>
                <w:sz w:val="19"/>
                <w:szCs w:val="19"/>
              </w:rPr>
              <w:t xml:space="preserve">Attachment </w:t>
            </w:r>
            <w:r>
              <w:rPr>
                <w:sz w:val="19"/>
                <w:szCs w:val="19"/>
              </w:rPr>
              <w:t>6d.</w:t>
            </w:r>
            <w:r w:rsidRPr="005A23FB">
              <w:rPr>
                <w:sz w:val="19"/>
                <w:szCs w:val="19"/>
              </w:rPr>
              <w:t>2</w:t>
            </w:r>
            <w:r>
              <w:rPr>
                <w:sz w:val="19"/>
                <w:szCs w:val="19"/>
              </w:rPr>
              <w:t xml:space="preserve"> – </w:t>
            </w:r>
            <w:r w:rsidRPr="005A23FB">
              <w:rPr>
                <w:sz w:val="19"/>
                <w:szCs w:val="19"/>
              </w:rPr>
              <w:t>Criteria Check Sheet for Trusted Resources</w:t>
            </w:r>
          </w:p>
        </w:tc>
      </w:tr>
      <w:tr w:rsidR="00E972C7" w:rsidRPr="00910B53" w14:paraId="0B536276" w14:textId="77777777" w:rsidTr="001F706C">
        <w:trPr>
          <w:trHeight w:val="620"/>
        </w:trPr>
        <w:tc>
          <w:tcPr>
            <w:tcW w:w="7213" w:type="dxa"/>
            <w:vAlign w:val="center"/>
          </w:tcPr>
          <w:p w14:paraId="6E158054" w14:textId="77777777" w:rsidR="00E972C7" w:rsidRPr="00922A0E" w:rsidRDefault="00E972C7" w:rsidP="002A2128">
            <w:pPr>
              <w:pStyle w:val="HELPsbodycopy"/>
              <w:numPr>
                <w:ilvl w:val="0"/>
                <w:numId w:val="141"/>
              </w:numPr>
              <w:spacing w:before="120" w:after="120"/>
              <w:rPr>
                <w:color w:val="000000" w:themeColor="text1"/>
                <w:sz w:val="19"/>
                <w:szCs w:val="19"/>
              </w:rPr>
            </w:pPr>
            <w:r w:rsidRPr="00922A0E">
              <w:rPr>
                <w:color w:val="000000" w:themeColor="text1"/>
                <w:sz w:val="19"/>
                <w:szCs w:val="19"/>
              </w:rPr>
              <w:t xml:space="preserve">Apply the medication safety and substance use prevention principles to make a healthy choice to prevent substance use. </w:t>
            </w:r>
          </w:p>
        </w:tc>
        <w:tc>
          <w:tcPr>
            <w:tcW w:w="3330" w:type="dxa"/>
            <w:vAlign w:val="center"/>
          </w:tcPr>
          <w:p w14:paraId="49E90436" w14:textId="77777777" w:rsidR="00E972C7" w:rsidRPr="005A23FB" w:rsidRDefault="00E972C7" w:rsidP="002A2128">
            <w:pPr>
              <w:pStyle w:val="HELPsbodycopy"/>
              <w:spacing w:before="120" w:after="120"/>
              <w:rPr>
                <w:sz w:val="19"/>
                <w:szCs w:val="19"/>
              </w:rPr>
            </w:pPr>
            <w:r>
              <w:rPr>
                <w:sz w:val="19"/>
                <w:szCs w:val="19"/>
              </w:rPr>
              <w:t>Attachment 6d.1 – Reading Prescription Labels.</w:t>
            </w:r>
          </w:p>
        </w:tc>
      </w:tr>
    </w:tbl>
    <w:p w14:paraId="0C810B1D" w14:textId="77777777" w:rsidR="00E972C7" w:rsidRPr="0034050E" w:rsidRDefault="00E972C7" w:rsidP="00E972C7">
      <w:pPr>
        <w:spacing w:after="120"/>
        <w:rPr>
          <w:rFonts w:ascii="Arial" w:hAnsi="Arial" w:cs="Arial"/>
          <w:b/>
        </w:rPr>
      </w:pPr>
    </w:p>
    <w:p w14:paraId="4D9416C6" w14:textId="77777777" w:rsidR="00E972C7" w:rsidRDefault="00E972C7" w:rsidP="00E972C7">
      <w:pPr>
        <w:spacing w:after="120" w:line="276" w:lineRule="auto"/>
        <w:rPr>
          <w:rFonts w:ascii="Arial" w:hAnsi="Arial" w:cs="Arial"/>
          <w:b/>
          <w:sz w:val="22"/>
        </w:rPr>
      </w:pPr>
      <w:r>
        <w:rPr>
          <w:rFonts w:ascii="Arial" w:hAnsi="Arial" w:cs="Arial"/>
          <w:b/>
          <w:sz w:val="22"/>
        </w:rPr>
        <w:br w:type="page"/>
      </w:r>
    </w:p>
    <w:p w14:paraId="089B97E5" w14:textId="77777777" w:rsidR="002A2128" w:rsidRPr="002A2128" w:rsidRDefault="00E972C7" w:rsidP="002A2128">
      <w:pPr>
        <w:pStyle w:val="HELPsHeadline"/>
      </w:pPr>
      <w:r w:rsidRPr="00113055">
        <w:lastRenderedPageBreak/>
        <w:t xml:space="preserve">Introduction: </w:t>
      </w:r>
    </w:p>
    <w:p w14:paraId="453A8F75" w14:textId="704E583A" w:rsidR="00E972C7" w:rsidRPr="00113055" w:rsidRDefault="00E972C7" w:rsidP="002A2128">
      <w:pPr>
        <w:pStyle w:val="HELPsbulletedlist"/>
      </w:pPr>
      <w:r w:rsidRPr="00113055">
        <w:t xml:space="preserve">187 people die every day in the U.S. from an opioid overdose. </w:t>
      </w:r>
      <w:r>
        <w:t>In 2020, 5,017 Ohioans died from unintentional overdose; this is greater than the number of people killed in motor vehicle accidents. O</w:t>
      </w:r>
      <w:r w:rsidRPr="00113055">
        <w:t xml:space="preserve">pioid use </w:t>
      </w:r>
      <w:r>
        <w:t xml:space="preserve">disorder </w:t>
      </w:r>
      <w:r w:rsidRPr="00113055">
        <w:t>(OUD)</w:t>
      </w:r>
      <w:r>
        <w:t xml:space="preserve"> – has consequences:</w:t>
      </w:r>
      <w:r w:rsidRPr="00113055">
        <w:t xml:space="preserve"> heartache </w:t>
      </w:r>
      <w:r>
        <w:t xml:space="preserve">for family members witnessing a person’s decline; </w:t>
      </w:r>
      <w:r w:rsidRPr="00113055">
        <w:t>parent</w:t>
      </w:r>
      <w:r>
        <w:t>al death;</w:t>
      </w:r>
      <w:r w:rsidRPr="00113055">
        <w:t xml:space="preserve"> increased incarceration; demands on the foster care system; </w:t>
      </w:r>
      <w:r>
        <w:t xml:space="preserve">high demands on </w:t>
      </w:r>
      <w:r w:rsidRPr="00113055">
        <w:t xml:space="preserve">community resources; and increased health care </w:t>
      </w:r>
      <w:r>
        <w:t>needs</w:t>
      </w:r>
      <w:r w:rsidRPr="00113055">
        <w:t xml:space="preserve">. In this lesson, students will learn the dangers associated with synthetic opioids, specifically fentanyl, so they never </w:t>
      </w:r>
      <w:r w:rsidRPr="00113055">
        <w:rPr>
          <w:color w:val="222222"/>
          <w:highlight w:val="white"/>
        </w:rPr>
        <w:t xml:space="preserve">take, touch, or taste any unknown substance and </w:t>
      </w:r>
      <w:r>
        <w:rPr>
          <w:color w:val="222222"/>
          <w:highlight w:val="white"/>
        </w:rPr>
        <w:t xml:space="preserve">know </w:t>
      </w:r>
      <w:r w:rsidRPr="00113055">
        <w:rPr>
          <w:color w:val="222222"/>
          <w:highlight w:val="white"/>
        </w:rPr>
        <w:t>to tell a trusted adult.</w:t>
      </w:r>
      <w:r w:rsidRPr="00113055">
        <w:t xml:space="preserve"> This lesson will focus on students</w:t>
      </w:r>
      <w:r>
        <w:t>’</w:t>
      </w:r>
      <w:r w:rsidRPr="00113055">
        <w:t xml:space="preserve"> ability to access valid and reliable health resources to stay safe from OUD. Students will implement health literacy skills by reading prescription labels correctly, finding proper disposal sites for old and unused medications, and locating OUD treatment resources.</w:t>
      </w:r>
    </w:p>
    <w:p w14:paraId="729E5A10" w14:textId="77777777" w:rsidR="00E972C7" w:rsidRDefault="00E972C7" w:rsidP="002A2128">
      <w:pPr>
        <w:pStyle w:val="HELPsHeadline"/>
      </w:pPr>
      <w:r w:rsidRPr="00113055">
        <w:t xml:space="preserve">Teaching Steps: </w:t>
      </w:r>
    </w:p>
    <w:p w14:paraId="6F4E284A" w14:textId="77777777" w:rsidR="002A2128" w:rsidRPr="002A2128" w:rsidRDefault="002A2128" w:rsidP="002A2128">
      <w:pPr>
        <w:pStyle w:val="HELPsHeadline"/>
      </w:pPr>
    </w:p>
    <w:p w14:paraId="40FC6315" w14:textId="77777777" w:rsidR="002A2128" w:rsidRPr="002A2128" w:rsidRDefault="00E972C7" w:rsidP="002A2128">
      <w:pPr>
        <w:pStyle w:val="HELPssubhead"/>
      </w:pPr>
      <w:r w:rsidRPr="00922A0E">
        <w:t>Activity 1</w:t>
      </w:r>
      <w:r>
        <w:t xml:space="preserve"> – Introduction</w:t>
      </w:r>
      <w:r w:rsidRPr="00922A0E">
        <w:t xml:space="preserve">: </w:t>
      </w:r>
    </w:p>
    <w:p w14:paraId="3FF1FA7E" w14:textId="15D25465" w:rsidR="00E972C7" w:rsidRPr="00922A0E" w:rsidRDefault="00E972C7" w:rsidP="002A2128">
      <w:pPr>
        <w:pStyle w:val="HELPsbulletedlist"/>
      </w:pPr>
      <w:r w:rsidRPr="00922A0E">
        <w:t>What would you do if you saw an unknown substance on the sidewalk while out in the community?</w:t>
      </w:r>
    </w:p>
    <w:p w14:paraId="41239628" w14:textId="77777777" w:rsidR="00E972C7" w:rsidRPr="00922A0E" w:rsidRDefault="00E972C7" w:rsidP="002A2128">
      <w:pPr>
        <w:pStyle w:val="HELPsbulletedlist"/>
        <w:numPr>
          <w:ilvl w:val="1"/>
          <w:numId w:val="15"/>
        </w:numPr>
      </w:pPr>
      <w:r w:rsidRPr="002A2128">
        <w:rPr>
          <w:i/>
        </w:rPr>
        <w:t>Possible student responses:</w:t>
      </w:r>
      <w:r w:rsidRPr="00922A0E">
        <w:rPr>
          <w:i/>
        </w:rPr>
        <w:t xml:space="preserve"> </w:t>
      </w:r>
      <w:r w:rsidRPr="00922A0E">
        <w:t xml:space="preserve">Don’t touch, taste or take it; tell a trusted adult; call the police; etc. </w:t>
      </w:r>
    </w:p>
    <w:p w14:paraId="0D4442F8" w14:textId="77777777" w:rsidR="00E972C7" w:rsidRPr="00922A0E" w:rsidRDefault="00E972C7" w:rsidP="002A2128">
      <w:pPr>
        <w:pStyle w:val="HELPsbulletedlist"/>
      </w:pPr>
      <w:r w:rsidRPr="00922A0E">
        <w:t xml:space="preserve">Why would it be important to tell a trusted adult what you found? </w:t>
      </w:r>
    </w:p>
    <w:p w14:paraId="0EC9CDAF" w14:textId="77777777" w:rsidR="00E972C7" w:rsidRDefault="00E972C7" w:rsidP="002A2128">
      <w:pPr>
        <w:pStyle w:val="HELPsbulletedlist"/>
        <w:numPr>
          <w:ilvl w:val="1"/>
          <w:numId w:val="15"/>
        </w:numPr>
      </w:pPr>
      <w:r w:rsidRPr="00922A0E">
        <w:rPr>
          <w:i/>
        </w:rPr>
        <w:t xml:space="preserve">Possible </w:t>
      </w:r>
      <w:r>
        <w:rPr>
          <w:i/>
        </w:rPr>
        <w:t>s</w:t>
      </w:r>
      <w:r w:rsidRPr="00922A0E">
        <w:rPr>
          <w:i/>
        </w:rPr>
        <w:t xml:space="preserve">tudent </w:t>
      </w:r>
      <w:r>
        <w:rPr>
          <w:i/>
        </w:rPr>
        <w:t>r</w:t>
      </w:r>
      <w:r w:rsidRPr="00922A0E">
        <w:rPr>
          <w:i/>
        </w:rPr>
        <w:t xml:space="preserve">esponses: </w:t>
      </w:r>
      <w:r w:rsidRPr="00922A0E">
        <w:t>Someone, like a young child, could get hurt</w:t>
      </w:r>
      <w:r>
        <w:t xml:space="preserve"> – </w:t>
      </w:r>
      <w:r w:rsidRPr="00922A0E">
        <w:t>even if they just touch it. For example, the synthetic opioid fentanyl is very lethal</w:t>
      </w:r>
      <w:r>
        <w:t>,</w:t>
      </w:r>
      <w:r w:rsidRPr="00922A0E">
        <w:t xml:space="preserve"> and just a few small </w:t>
      </w:r>
      <w:r>
        <w:t xml:space="preserve">particles the size of grain of salt </w:t>
      </w:r>
      <w:r w:rsidRPr="00922A0E">
        <w:t xml:space="preserve">could take someone’s life. A pet could also ingest the substance and get hurt. </w:t>
      </w:r>
    </w:p>
    <w:p w14:paraId="7D89CA83" w14:textId="41E67C6B" w:rsidR="00B96776" w:rsidRPr="00B96776" w:rsidRDefault="00B96776" w:rsidP="00B96776">
      <w:pPr>
        <w:pStyle w:val="HELPsbulletedlist"/>
      </w:pPr>
      <w:r>
        <w:t xml:space="preserve">What if you found a pill or an open pill bottle on the counter? </w:t>
      </w:r>
    </w:p>
    <w:p w14:paraId="2BEECB3E" w14:textId="35206E86" w:rsidR="00B96776" w:rsidRPr="00922A0E" w:rsidRDefault="00B96776" w:rsidP="00B96776">
      <w:pPr>
        <w:pStyle w:val="HELPsbulletedlist"/>
        <w:numPr>
          <w:ilvl w:val="1"/>
          <w:numId w:val="15"/>
        </w:numPr>
      </w:pPr>
      <w:r>
        <w:rPr>
          <w:i/>
          <w:iCs/>
        </w:rPr>
        <w:t xml:space="preserve">Possible answers: </w:t>
      </w:r>
      <w:r>
        <w:t xml:space="preserve">I wouldn’t take, touch, or taste it. It’s not prescribed to me but it also could be dangerous so I should tell a trusted adult. </w:t>
      </w:r>
    </w:p>
    <w:p w14:paraId="6EE45EC8" w14:textId="77777777" w:rsidR="00E972C7" w:rsidRPr="00922A0E" w:rsidRDefault="00E972C7" w:rsidP="002A2128">
      <w:pPr>
        <w:pStyle w:val="HELPsbulletedlist"/>
        <w:rPr>
          <w:color w:val="222222"/>
          <w:highlight w:val="white"/>
        </w:rPr>
      </w:pPr>
      <w:r w:rsidRPr="00922A0E">
        <w:t>Today we are going to learn more about the dangers of opioids</w:t>
      </w:r>
      <w:r>
        <w:t>;</w:t>
      </w:r>
      <w:r w:rsidRPr="00922A0E">
        <w:t xml:space="preserve"> why we </w:t>
      </w:r>
      <w:r>
        <w:t>should</w:t>
      </w:r>
      <w:r w:rsidRPr="00922A0E">
        <w:t xml:space="preserve"> never </w:t>
      </w:r>
      <w:r w:rsidRPr="00922A0E">
        <w:rPr>
          <w:color w:val="222222"/>
          <w:highlight w:val="white"/>
        </w:rPr>
        <w:t>tak</w:t>
      </w:r>
      <w:r>
        <w:rPr>
          <w:color w:val="222222"/>
          <w:highlight w:val="white"/>
        </w:rPr>
        <w:t>e</w:t>
      </w:r>
      <w:r w:rsidRPr="00922A0E">
        <w:rPr>
          <w:color w:val="222222"/>
          <w:highlight w:val="white"/>
        </w:rPr>
        <w:t>, touch, or tast</w:t>
      </w:r>
      <w:r>
        <w:rPr>
          <w:color w:val="222222"/>
          <w:highlight w:val="white"/>
        </w:rPr>
        <w:t>e</w:t>
      </w:r>
      <w:r w:rsidRPr="00922A0E">
        <w:rPr>
          <w:color w:val="222222"/>
          <w:highlight w:val="white"/>
        </w:rPr>
        <w:t xml:space="preserve"> any unknown substance</w:t>
      </w:r>
      <w:r>
        <w:rPr>
          <w:color w:val="222222"/>
          <w:highlight w:val="white"/>
        </w:rPr>
        <w:t>;</w:t>
      </w:r>
      <w:r w:rsidRPr="00922A0E">
        <w:rPr>
          <w:color w:val="222222"/>
          <w:highlight w:val="white"/>
        </w:rPr>
        <w:t xml:space="preserve"> and </w:t>
      </w:r>
      <w:r>
        <w:rPr>
          <w:color w:val="222222"/>
          <w:highlight w:val="white"/>
        </w:rPr>
        <w:t xml:space="preserve">why we should </w:t>
      </w:r>
      <w:r w:rsidRPr="00922A0E">
        <w:rPr>
          <w:color w:val="222222"/>
          <w:highlight w:val="white"/>
        </w:rPr>
        <w:t>tell a trusted adult.</w:t>
      </w:r>
    </w:p>
    <w:p w14:paraId="5A57CB02" w14:textId="77777777" w:rsidR="00AA4331" w:rsidRDefault="00E972C7" w:rsidP="002A2128">
      <w:pPr>
        <w:pStyle w:val="HELPsbulletedlist"/>
        <w:numPr>
          <w:ilvl w:val="1"/>
          <w:numId w:val="15"/>
        </w:numPr>
        <w:rPr>
          <w:color w:val="222222"/>
          <w:highlight w:val="white"/>
        </w:rPr>
      </w:pPr>
      <w:r w:rsidRPr="00AF5DD9">
        <w:t>Over 75%</w:t>
      </w:r>
      <w:r>
        <w:rPr>
          <w:b/>
          <w:bCs/>
        </w:rPr>
        <w:t xml:space="preserve"> </w:t>
      </w:r>
      <w:r w:rsidRPr="00AF5DD9">
        <w:t>of the nearly 107,000 drug overdose deaths in 2022 involved an opioid.</w:t>
      </w:r>
      <w:r>
        <w:t xml:space="preserve"> </w:t>
      </w:r>
      <w:r w:rsidRPr="00922A0E">
        <w:rPr>
          <w:color w:val="222222"/>
          <w:highlight w:val="white"/>
        </w:rPr>
        <w:t>(</w:t>
      </w:r>
      <w:hyperlink r:id="rId8">
        <w:r w:rsidRPr="002A2128">
          <w:rPr>
            <w:rStyle w:val="Hyperlink"/>
            <w:highlight w:val="white"/>
          </w:rPr>
          <w:t>CDC, 2024</w:t>
        </w:r>
      </w:hyperlink>
      <w:r w:rsidRPr="002A2128">
        <w:rPr>
          <w:rStyle w:val="Hyperlink"/>
          <w:highlight w:val="white"/>
        </w:rPr>
        <w:t>).</w:t>
      </w:r>
      <w:r w:rsidRPr="00922A0E">
        <w:rPr>
          <w:color w:val="222222"/>
          <w:highlight w:val="white"/>
        </w:rPr>
        <w:t xml:space="preserve"> </w:t>
      </w:r>
    </w:p>
    <w:p w14:paraId="4A14FEF0" w14:textId="160509DB" w:rsidR="00E972C7" w:rsidRPr="00922A0E" w:rsidRDefault="00E972C7" w:rsidP="002A2128">
      <w:pPr>
        <w:pStyle w:val="HELPsbulletedlist"/>
        <w:numPr>
          <w:ilvl w:val="1"/>
          <w:numId w:val="15"/>
        </w:numPr>
        <w:rPr>
          <w:color w:val="222222"/>
          <w:highlight w:val="white"/>
        </w:rPr>
      </w:pPr>
      <w:r w:rsidRPr="00922A0E">
        <w:rPr>
          <w:color w:val="222222"/>
          <w:highlight w:val="white"/>
        </w:rPr>
        <w:t xml:space="preserve">From 2019 to 2020, there were </w:t>
      </w:r>
      <w:hyperlink r:id="rId9" w:history="1">
        <w:r w:rsidRPr="002A2128">
          <w:rPr>
            <w:rStyle w:val="Hyperlink"/>
            <w:highlight w:val="white"/>
          </w:rPr>
          <w:t>significant c</w:t>
        </w:r>
        <w:r w:rsidRPr="002A2128">
          <w:rPr>
            <w:rStyle w:val="Hyperlink"/>
            <w:highlight w:val="white"/>
          </w:rPr>
          <w:t>h</w:t>
        </w:r>
        <w:r w:rsidRPr="002A2128">
          <w:rPr>
            <w:rStyle w:val="Hyperlink"/>
            <w:highlight w:val="white"/>
          </w:rPr>
          <w:t>anges in opioid-invo</w:t>
        </w:r>
        <w:r w:rsidRPr="002A2128">
          <w:rPr>
            <w:rStyle w:val="Hyperlink"/>
            <w:highlight w:val="white"/>
          </w:rPr>
          <w:t>l</w:t>
        </w:r>
        <w:r w:rsidRPr="002A2128">
          <w:rPr>
            <w:rStyle w:val="Hyperlink"/>
            <w:highlight w:val="white"/>
          </w:rPr>
          <w:t>ved death rates</w:t>
        </w:r>
      </w:hyperlink>
      <w:r w:rsidRPr="00922A0E">
        <w:rPr>
          <w:color w:val="222222"/>
          <w:highlight w:val="white"/>
        </w:rPr>
        <w:t>:</w:t>
      </w:r>
    </w:p>
    <w:p w14:paraId="228526C3" w14:textId="77777777" w:rsidR="00E972C7" w:rsidRPr="00AF5DD9" w:rsidRDefault="00E972C7" w:rsidP="00AA4331">
      <w:pPr>
        <w:pStyle w:val="HELPsbulletedlist"/>
        <w:numPr>
          <w:ilvl w:val="2"/>
          <w:numId w:val="15"/>
        </w:numPr>
        <w:rPr>
          <w:b/>
        </w:rPr>
      </w:pPr>
      <w:r w:rsidRPr="00D22966">
        <w:t>Opioid-involved death rates</w:t>
      </w:r>
      <w:r w:rsidRPr="00AF5DD9">
        <w:rPr>
          <w:highlight w:val="white"/>
        </w:rPr>
        <w:t xml:space="preserve"> increased by 38%.</w:t>
      </w:r>
    </w:p>
    <w:p w14:paraId="692CDE0E" w14:textId="77777777" w:rsidR="00E972C7" w:rsidRPr="00AF5DD9" w:rsidRDefault="00E972C7" w:rsidP="00AA4331">
      <w:pPr>
        <w:pStyle w:val="HELPsbulletedlist"/>
        <w:numPr>
          <w:ilvl w:val="2"/>
          <w:numId w:val="15"/>
        </w:numPr>
        <w:rPr>
          <w:b/>
        </w:rPr>
      </w:pPr>
      <w:r w:rsidRPr="00F75DA2">
        <w:t>Prescription opioid-involved death rates</w:t>
      </w:r>
      <w:r w:rsidRPr="00AF5DD9">
        <w:rPr>
          <w:highlight w:val="white"/>
        </w:rPr>
        <w:t xml:space="preserve"> increased by 17%.</w:t>
      </w:r>
    </w:p>
    <w:p w14:paraId="794FA968" w14:textId="77777777" w:rsidR="00E972C7" w:rsidRPr="00AF5DD9" w:rsidRDefault="00E972C7" w:rsidP="00AA4331">
      <w:pPr>
        <w:pStyle w:val="HELPsbulletedlist"/>
        <w:numPr>
          <w:ilvl w:val="2"/>
          <w:numId w:val="15"/>
        </w:numPr>
        <w:rPr>
          <w:b/>
        </w:rPr>
      </w:pPr>
      <w:r w:rsidRPr="00AF5DD9">
        <w:t xml:space="preserve">Heroin-involved death rates </w:t>
      </w:r>
      <w:r w:rsidRPr="00AF5DD9">
        <w:rPr>
          <w:highlight w:val="white"/>
        </w:rPr>
        <w:t>decreased by 7%.</w:t>
      </w:r>
    </w:p>
    <w:p w14:paraId="0022F152" w14:textId="77777777" w:rsidR="00E972C7" w:rsidRPr="00AF5DD9" w:rsidRDefault="00E972C7" w:rsidP="00AA4331">
      <w:pPr>
        <w:pStyle w:val="HELPsbulletedlist"/>
        <w:numPr>
          <w:ilvl w:val="2"/>
          <w:numId w:val="15"/>
        </w:numPr>
        <w:rPr>
          <w:b/>
        </w:rPr>
      </w:pPr>
      <w:r w:rsidRPr="00D22966">
        <w:t>Synthetic opioid-involved death rates</w:t>
      </w:r>
      <w:r w:rsidRPr="00AF5DD9">
        <w:rPr>
          <w:b/>
        </w:rPr>
        <w:t xml:space="preserve"> </w:t>
      </w:r>
      <w:r w:rsidRPr="00AF5DD9">
        <w:rPr>
          <w:highlight w:val="white"/>
        </w:rPr>
        <w:t>(excluding methadone) increased by 56%.</w:t>
      </w:r>
    </w:p>
    <w:p w14:paraId="579097E7" w14:textId="77777777" w:rsidR="00E972C7" w:rsidRPr="002A2128" w:rsidRDefault="00E972C7" w:rsidP="002A2128">
      <w:pPr>
        <w:pStyle w:val="HELPsbulletedlist"/>
      </w:pPr>
      <w:r w:rsidRPr="002A2128">
        <w:t xml:space="preserve">In Ohio, unintentional drug poisoning is the </w:t>
      </w:r>
      <w:hyperlink r:id="rId10" w:history="1">
        <w:r w:rsidRPr="002A2128">
          <w:rPr>
            <w:rStyle w:val="Hyperlink"/>
          </w:rPr>
          <w:t>leading cause of injury death</w:t>
        </w:r>
      </w:hyperlink>
      <w:r w:rsidRPr="002A2128">
        <w:t>.</w:t>
      </w:r>
    </w:p>
    <w:p w14:paraId="61204CD6" w14:textId="77777777" w:rsidR="00E972C7" w:rsidRDefault="00E972C7" w:rsidP="002A2128">
      <w:pPr>
        <w:pStyle w:val="HELPsbulletedlist"/>
        <w:rPr>
          <w:highlight w:val="white"/>
        </w:rPr>
      </w:pPr>
      <w:r w:rsidRPr="00113055">
        <w:rPr>
          <w:highlight w:val="white"/>
        </w:rPr>
        <w:t xml:space="preserve">Fentanyl is a powerful synthetic opioid analgesic </w:t>
      </w:r>
      <w:proofErr w:type="gramStart"/>
      <w:r w:rsidRPr="00113055">
        <w:rPr>
          <w:highlight w:val="white"/>
        </w:rPr>
        <w:t>similar to</w:t>
      </w:r>
      <w:proofErr w:type="gramEnd"/>
      <w:r w:rsidRPr="00113055">
        <w:rPr>
          <w:highlight w:val="white"/>
        </w:rPr>
        <w:t xml:space="preserve"> morphine but 50 to 100 times more potent. </w:t>
      </w:r>
      <w:r>
        <w:rPr>
          <w:highlight w:val="white"/>
        </w:rPr>
        <w:t>I</w:t>
      </w:r>
      <w:r w:rsidRPr="00113055">
        <w:rPr>
          <w:highlight w:val="white"/>
        </w:rPr>
        <w:t>t is prescribed for pain, but fentanyl is also made illegally.</w:t>
      </w:r>
      <w:r>
        <w:rPr>
          <w:highlight w:val="white"/>
        </w:rPr>
        <w:t xml:space="preserve"> </w:t>
      </w:r>
      <w:r w:rsidRPr="00113055">
        <w:rPr>
          <w:highlight w:val="white"/>
        </w:rPr>
        <w:t>Fentanyl and other synthetic opioids are the most common drugs involved in overdose deaths.</w:t>
      </w:r>
      <w:r>
        <w:rPr>
          <w:highlight w:val="white"/>
        </w:rPr>
        <w:t xml:space="preserve"> </w:t>
      </w:r>
      <w:r w:rsidRPr="00113055">
        <w:rPr>
          <w:highlight w:val="white"/>
        </w:rPr>
        <w:t>Illegal fentanyl is being mixed with other drugs, such as cocaine, heroin, methamphetamine, and MDMA. This is especially dangerous because people are often unaware that fentanyl has been added (</w:t>
      </w:r>
      <w:hyperlink r:id="rId11" w:anchor=":~:text=The%20high%20potency%20of%20fentanyl,are%20taking%2C%20resulting%20in%20overdose.">
        <w:r w:rsidRPr="002A2128">
          <w:rPr>
            <w:rStyle w:val="Hyperlink"/>
            <w:highlight w:val="white"/>
          </w:rPr>
          <w:t>National Institute on Drug Abuse, 2021</w:t>
        </w:r>
      </w:hyperlink>
      <w:r w:rsidRPr="00113055">
        <w:rPr>
          <w:highlight w:val="white"/>
        </w:rPr>
        <w:t>).</w:t>
      </w:r>
    </w:p>
    <w:p w14:paraId="2F30A6C1" w14:textId="77777777" w:rsidR="00E972C7" w:rsidRPr="00113055" w:rsidRDefault="00E972C7" w:rsidP="002A2128">
      <w:pPr>
        <w:pStyle w:val="HELPsbulletedlist"/>
        <w:rPr>
          <w:highlight w:val="white"/>
        </w:rPr>
      </w:pPr>
      <w:r w:rsidRPr="00113055">
        <w:rPr>
          <w:highlight w:val="white"/>
        </w:rPr>
        <w:t xml:space="preserve">Here is a video to illustrate how fentanyl has made its way into the drug supply: </w:t>
      </w:r>
    </w:p>
    <w:p w14:paraId="7879FB00" w14:textId="543BBA71" w:rsidR="00E972C7" w:rsidRPr="002A2128" w:rsidRDefault="002A2128" w:rsidP="002A2128">
      <w:pPr>
        <w:pStyle w:val="HELPsbulletedlist"/>
        <w:numPr>
          <w:ilvl w:val="1"/>
          <w:numId w:val="15"/>
        </w:numPr>
        <w:rPr>
          <w:rStyle w:val="Hyperlink"/>
        </w:rPr>
      </w:pPr>
      <w:hyperlink r:id="rId12" w:history="1">
        <w:r w:rsidRPr="00BB1311">
          <w:rPr>
            <w:rStyle w:val="Hyperlink"/>
          </w:rPr>
          <w:t>https://youtu.be/zu_WtBrmScs</w:t>
        </w:r>
      </w:hyperlink>
    </w:p>
    <w:p w14:paraId="7A9F1460" w14:textId="77777777" w:rsidR="00E972C7" w:rsidRDefault="00E972C7" w:rsidP="002A2128">
      <w:pPr>
        <w:pStyle w:val="HELPsbulletedlist"/>
        <w:rPr>
          <w:color w:val="222222"/>
          <w:highlight w:val="white"/>
        </w:rPr>
      </w:pPr>
      <w:r>
        <w:rPr>
          <w:color w:val="222222"/>
          <w:highlight w:val="white"/>
        </w:rPr>
        <w:lastRenderedPageBreak/>
        <w:t>The following are signs of an opioid overdose:</w:t>
      </w:r>
    </w:p>
    <w:p w14:paraId="43DD9DF0" w14:textId="77777777" w:rsidR="00E972C7" w:rsidRPr="00922A0E" w:rsidRDefault="00E972C7" w:rsidP="002A2128">
      <w:pPr>
        <w:pStyle w:val="HELPsbulletedlist"/>
        <w:numPr>
          <w:ilvl w:val="1"/>
          <w:numId w:val="15"/>
        </w:numPr>
      </w:pPr>
      <w:r w:rsidRPr="00922A0E">
        <w:t>Loss of consciousness, limp body.</w:t>
      </w:r>
    </w:p>
    <w:p w14:paraId="2800CBCB" w14:textId="77777777" w:rsidR="00E972C7" w:rsidRPr="00922A0E" w:rsidRDefault="00E972C7" w:rsidP="002A2128">
      <w:pPr>
        <w:pStyle w:val="HELPsbulletedlist"/>
        <w:numPr>
          <w:ilvl w:val="1"/>
          <w:numId w:val="15"/>
        </w:numPr>
      </w:pPr>
      <w:r w:rsidRPr="00922A0E">
        <w:t>Slowed breathing, choking.</w:t>
      </w:r>
    </w:p>
    <w:p w14:paraId="4196E8C9" w14:textId="77777777" w:rsidR="00E972C7" w:rsidRPr="00922A0E" w:rsidRDefault="00E972C7" w:rsidP="002A2128">
      <w:pPr>
        <w:pStyle w:val="HELPsbulletedlist"/>
        <w:numPr>
          <w:ilvl w:val="1"/>
          <w:numId w:val="15"/>
        </w:numPr>
      </w:pPr>
      <w:r w:rsidRPr="00922A0E">
        <w:t>Small, “pinpoint” pupils</w:t>
      </w:r>
    </w:p>
    <w:p w14:paraId="556D5025" w14:textId="77777777" w:rsidR="00E972C7" w:rsidRPr="00922A0E" w:rsidRDefault="00E972C7" w:rsidP="002A2128">
      <w:pPr>
        <w:pStyle w:val="HELPsbulletedlist"/>
        <w:numPr>
          <w:ilvl w:val="1"/>
          <w:numId w:val="15"/>
        </w:numPr>
      </w:pPr>
      <w:r w:rsidRPr="00922A0E">
        <w:t>Pale, blue, or cold skin</w:t>
      </w:r>
    </w:p>
    <w:p w14:paraId="5DA86F36" w14:textId="77777777" w:rsidR="00E972C7" w:rsidRPr="00922A0E" w:rsidRDefault="00E972C7" w:rsidP="002A2128">
      <w:pPr>
        <w:pStyle w:val="HELPsbulletedlist"/>
        <w:numPr>
          <w:ilvl w:val="1"/>
          <w:numId w:val="15"/>
        </w:numPr>
      </w:pPr>
      <w:r w:rsidRPr="00922A0E">
        <w:t>Slowed heart rate</w:t>
      </w:r>
    </w:p>
    <w:p w14:paraId="21BF474E" w14:textId="77777777" w:rsidR="00E972C7" w:rsidRPr="002A2128" w:rsidRDefault="00E972C7" w:rsidP="002A2128">
      <w:pPr>
        <w:pStyle w:val="HELPsbulletedlist"/>
        <w:numPr>
          <w:ilvl w:val="1"/>
          <w:numId w:val="15"/>
        </w:numPr>
        <w:rPr>
          <w:b/>
          <w:bCs/>
          <w:highlight w:val="white"/>
        </w:rPr>
      </w:pPr>
      <w:r w:rsidRPr="002A2128">
        <w:rPr>
          <w:b/>
          <w:bCs/>
          <w:highlight w:val="white"/>
        </w:rPr>
        <w:t xml:space="preserve">If you see someone exhibiting these symptoms, call 911 immediately. </w:t>
      </w:r>
    </w:p>
    <w:p w14:paraId="421F4943" w14:textId="77777777" w:rsidR="00E972C7" w:rsidRPr="00AF5DD9" w:rsidRDefault="00E972C7" w:rsidP="002A2128">
      <w:pPr>
        <w:pStyle w:val="HELPsbulletedlist"/>
        <w:rPr>
          <w:color w:val="222222"/>
          <w:highlight w:val="white"/>
        </w:rPr>
      </w:pPr>
      <w:r w:rsidRPr="00AF5DD9">
        <w:rPr>
          <w:highlight w:val="white"/>
        </w:rPr>
        <w:t xml:space="preserve">The opioid epidemic started with prescription drugs, specifically painkillers. In 2012, the total number of prescriptions dispensed was more than 255 million </w:t>
      </w:r>
      <w:r>
        <w:rPr>
          <w:highlight w:val="white"/>
        </w:rPr>
        <w:t xml:space="preserve">with </w:t>
      </w:r>
      <w:r w:rsidRPr="00AF5DD9">
        <w:rPr>
          <w:highlight w:val="white"/>
        </w:rPr>
        <w:t>a dispensing rate of 81.3 prescriptions per 100 persons. The overall national opioid dispensing rate declined from 2012 to 2020, and in 2020, the dispensing rate had fallen to the lowest in the 15 years, 43.3 prescriptions per 100 persons (more than 142 million opioid prescriptions) (</w:t>
      </w:r>
      <w:hyperlink r:id="rId13">
        <w:r w:rsidRPr="00AF5DD9">
          <w:rPr>
            <w:rStyle w:val="Hyperlink"/>
            <w:highlight w:val="white"/>
          </w:rPr>
          <w:t>CDC, 2024</w:t>
        </w:r>
      </w:hyperlink>
      <w:r w:rsidRPr="00AF5DD9">
        <w:rPr>
          <w:highlight w:val="white"/>
        </w:rPr>
        <w:t xml:space="preserve">). </w:t>
      </w:r>
    </w:p>
    <w:p w14:paraId="454A6595" w14:textId="5DDCB66F" w:rsidR="00E972C7" w:rsidRPr="00AF5DD9" w:rsidRDefault="00E972C7" w:rsidP="002A2128">
      <w:pPr>
        <w:pStyle w:val="HELPsbulletedlist"/>
        <w:rPr>
          <w:highlight w:val="white"/>
        </w:rPr>
      </w:pPr>
      <w:r w:rsidRPr="00AF5DD9">
        <w:rPr>
          <w:color w:val="222222"/>
          <w:highlight w:val="white"/>
        </w:rPr>
        <w:t xml:space="preserve">Misuse of prescription medication is another dangerous health concerns. Some </w:t>
      </w:r>
      <w:r>
        <w:rPr>
          <w:highlight w:val="white"/>
        </w:rPr>
        <w:t>believe that if</w:t>
      </w:r>
      <w:r w:rsidRPr="00AF5DD9">
        <w:rPr>
          <w:highlight w:val="white"/>
        </w:rPr>
        <w:t xml:space="preserve"> a drug can be prescribed</w:t>
      </w:r>
      <w:r>
        <w:rPr>
          <w:highlight w:val="white"/>
        </w:rPr>
        <w:t>,</w:t>
      </w:r>
      <w:r w:rsidRPr="00AF5DD9">
        <w:rPr>
          <w:highlight w:val="white"/>
        </w:rPr>
        <w:t xml:space="preserve"> it is safe</w:t>
      </w:r>
      <w:r>
        <w:rPr>
          <w:highlight w:val="white"/>
        </w:rPr>
        <w:t xml:space="preserve">; however, misuse of these drugs is just as dangerous as </w:t>
      </w:r>
      <w:r w:rsidRPr="00AF5DD9">
        <w:rPr>
          <w:highlight w:val="white"/>
        </w:rPr>
        <w:t xml:space="preserve">taking illicit or street drugs. </w:t>
      </w:r>
      <w:r>
        <w:rPr>
          <w:highlight w:val="white"/>
        </w:rPr>
        <w:t>The following principles apply to prescription drug safety</w:t>
      </w:r>
      <w:r w:rsidRPr="00AF5DD9">
        <w:rPr>
          <w:highlight w:val="white"/>
        </w:rPr>
        <w:t xml:space="preserve">:  </w:t>
      </w:r>
    </w:p>
    <w:p w14:paraId="5227E197" w14:textId="77777777" w:rsidR="00E972C7" w:rsidRPr="00922A0E" w:rsidRDefault="00E972C7" w:rsidP="002A2128">
      <w:pPr>
        <w:pStyle w:val="HELPsbulletedlist"/>
        <w:numPr>
          <w:ilvl w:val="1"/>
          <w:numId w:val="15"/>
        </w:numPr>
      </w:pPr>
      <w:r w:rsidRPr="00922A0E">
        <w:t xml:space="preserve">Use medications as prescribed or directed. A trusted adult can help. </w:t>
      </w:r>
    </w:p>
    <w:p w14:paraId="5F063D3D" w14:textId="77777777" w:rsidR="00E972C7" w:rsidRPr="00922A0E" w:rsidRDefault="00E972C7" w:rsidP="002A2128">
      <w:pPr>
        <w:pStyle w:val="HELPsbulletedlist"/>
        <w:numPr>
          <w:ilvl w:val="1"/>
          <w:numId w:val="15"/>
        </w:numPr>
      </w:pPr>
      <w:r w:rsidRPr="00922A0E">
        <w:t xml:space="preserve">Never share or let anyone </w:t>
      </w:r>
      <w:r>
        <w:t xml:space="preserve">else </w:t>
      </w:r>
      <w:r w:rsidRPr="00922A0E">
        <w:t>take your medicine. Never take anyone else’s medication.</w:t>
      </w:r>
    </w:p>
    <w:p w14:paraId="0D682FC5" w14:textId="77777777" w:rsidR="00E972C7" w:rsidRDefault="00E972C7" w:rsidP="002A2128">
      <w:pPr>
        <w:pStyle w:val="HELPsbulletedlist"/>
        <w:numPr>
          <w:ilvl w:val="1"/>
          <w:numId w:val="15"/>
        </w:numPr>
      </w:pPr>
      <w:r w:rsidRPr="00922A0E">
        <w:t xml:space="preserve">Properly store and dispose of excess medications. </w:t>
      </w:r>
    </w:p>
    <w:p w14:paraId="70FD4D8A" w14:textId="77777777" w:rsidR="00E972C7" w:rsidRDefault="00E972C7" w:rsidP="002A2128">
      <w:pPr>
        <w:pStyle w:val="HELPsbulletedlist"/>
        <w:numPr>
          <w:ilvl w:val="1"/>
          <w:numId w:val="15"/>
        </w:numPr>
      </w:pPr>
      <w:r>
        <w:t>Store medication should be in a locked cabinet out of reach of children.</w:t>
      </w:r>
    </w:p>
    <w:p w14:paraId="40949115" w14:textId="77777777" w:rsidR="00E972C7" w:rsidRDefault="00E972C7" w:rsidP="002A2128">
      <w:pPr>
        <w:pStyle w:val="HELPsbulletedlist"/>
      </w:pPr>
      <w:r>
        <w:t>Disposal of excess medication:</w:t>
      </w:r>
    </w:p>
    <w:p w14:paraId="1E8EA654" w14:textId="77777777" w:rsidR="00E972C7" w:rsidRDefault="00E972C7" w:rsidP="002A2128">
      <w:pPr>
        <w:pStyle w:val="HELPsbulletedlist"/>
        <w:numPr>
          <w:ilvl w:val="1"/>
          <w:numId w:val="15"/>
        </w:numPr>
      </w:pPr>
      <w:r>
        <w:t xml:space="preserve">Use a drug take-back program (See </w:t>
      </w:r>
      <w:hyperlink r:id="rId14" w:history="1">
        <w:r w:rsidRPr="002A2128">
          <w:rPr>
            <w:rStyle w:val="Hyperlink"/>
          </w:rPr>
          <w:t>Drug Enforcement Administration Take Back Day</w:t>
        </w:r>
      </w:hyperlink>
      <w:r w:rsidRPr="00C91316">
        <w:t>)</w:t>
      </w:r>
    </w:p>
    <w:p w14:paraId="618F93DE" w14:textId="77777777" w:rsidR="00E972C7" w:rsidRPr="00C91316" w:rsidRDefault="00E972C7" w:rsidP="002A2128">
      <w:pPr>
        <w:pStyle w:val="HELPsbulletedlist"/>
        <w:numPr>
          <w:ilvl w:val="1"/>
          <w:numId w:val="15"/>
        </w:numPr>
      </w:pPr>
      <w:r w:rsidRPr="00C91316">
        <w:t>If a take</w:t>
      </w:r>
      <w:r>
        <w:t>-</w:t>
      </w:r>
      <w:r w:rsidRPr="00C91316">
        <w:t>back option is not available</w:t>
      </w:r>
      <w:r>
        <w:t>,</w:t>
      </w:r>
      <w:r w:rsidRPr="00C91316">
        <w:t xml:space="preserve"> you have </w:t>
      </w:r>
      <w:r>
        <w:t>two</w:t>
      </w:r>
      <w:r w:rsidRPr="00C91316">
        <w:t xml:space="preserve"> options based on the drug</w:t>
      </w:r>
      <w:r>
        <w:t>:</w:t>
      </w:r>
    </w:p>
    <w:p w14:paraId="5C28A40F" w14:textId="77777777" w:rsidR="00E972C7" w:rsidRDefault="00E972C7" w:rsidP="002A2128">
      <w:pPr>
        <w:pStyle w:val="HELPsbulletedlist"/>
        <w:numPr>
          <w:ilvl w:val="1"/>
          <w:numId w:val="15"/>
        </w:numPr>
      </w:pPr>
      <w:r>
        <w:t xml:space="preserve">Flushing medication (Check label first or consult </w:t>
      </w:r>
      <w:hyperlink r:id="rId15" w:anchor="FlushList" w:history="1">
        <w:r w:rsidRPr="00FC7D1B">
          <w:rPr>
            <w:rStyle w:val="Hyperlink"/>
            <w:sz w:val="22"/>
          </w:rPr>
          <w:t>list</w:t>
        </w:r>
      </w:hyperlink>
      <w:r w:rsidRPr="00FC7D1B">
        <w:t>)</w:t>
      </w:r>
    </w:p>
    <w:p w14:paraId="1E2AA952" w14:textId="77777777" w:rsidR="00E972C7" w:rsidRDefault="00E972C7" w:rsidP="002A2128">
      <w:pPr>
        <w:pStyle w:val="HELPsbulletedlist"/>
        <w:numPr>
          <w:ilvl w:val="1"/>
          <w:numId w:val="15"/>
        </w:numPr>
      </w:pPr>
      <w:r>
        <w:t xml:space="preserve">Trash at home (see </w:t>
      </w:r>
      <w:hyperlink r:id="rId16" w:history="1">
        <w:r w:rsidRPr="002A2128">
          <w:rPr>
            <w:rStyle w:val="Hyperlink"/>
          </w:rPr>
          <w:t>FDA “non-flush” list</w:t>
        </w:r>
      </w:hyperlink>
      <w:r>
        <w:t>)</w:t>
      </w:r>
      <w:r w:rsidRPr="00FC7D1B">
        <w:t xml:space="preserve"> </w:t>
      </w:r>
    </w:p>
    <w:p w14:paraId="65AE6868" w14:textId="77777777" w:rsidR="00E972C7" w:rsidRDefault="00E972C7" w:rsidP="002A2128">
      <w:pPr>
        <w:pStyle w:val="HELPsbulletedlist"/>
        <w:numPr>
          <w:ilvl w:val="1"/>
          <w:numId w:val="15"/>
        </w:numPr>
      </w:pPr>
      <w:r>
        <w:t>Mix with an unpalatable substance (such as dirt, litter, coffee grounds)</w:t>
      </w:r>
    </w:p>
    <w:p w14:paraId="6EE851C5" w14:textId="77777777" w:rsidR="00E972C7" w:rsidRDefault="00E972C7" w:rsidP="002A2128">
      <w:pPr>
        <w:pStyle w:val="HELPsbulletedlist"/>
        <w:numPr>
          <w:ilvl w:val="1"/>
          <w:numId w:val="15"/>
        </w:numPr>
      </w:pPr>
      <w:r>
        <w:t>Place in a sealed bag</w:t>
      </w:r>
    </w:p>
    <w:p w14:paraId="6195D34C" w14:textId="77777777" w:rsidR="00E972C7" w:rsidRDefault="00E972C7" w:rsidP="002A2128">
      <w:pPr>
        <w:pStyle w:val="HELPsbulletedlist"/>
        <w:numPr>
          <w:ilvl w:val="1"/>
          <w:numId w:val="15"/>
        </w:numPr>
      </w:pPr>
      <w:r>
        <w:t>Throw in the trash</w:t>
      </w:r>
    </w:p>
    <w:p w14:paraId="4BD7F7A1" w14:textId="77777777" w:rsidR="00E972C7" w:rsidRPr="00FC7D1B" w:rsidRDefault="00E972C7" w:rsidP="002A2128">
      <w:pPr>
        <w:pStyle w:val="HELPsbulletedlist"/>
        <w:numPr>
          <w:ilvl w:val="1"/>
          <w:numId w:val="15"/>
        </w:numPr>
      </w:pPr>
      <w:r>
        <w:t>Scratch out all personal information on the label.</w:t>
      </w:r>
    </w:p>
    <w:p w14:paraId="3743C058" w14:textId="77777777" w:rsidR="00E972C7" w:rsidRPr="00922A0E" w:rsidRDefault="00E972C7" w:rsidP="002A2128">
      <w:pPr>
        <w:pStyle w:val="HELPsbulletedlist"/>
        <w:numPr>
          <w:ilvl w:val="1"/>
          <w:numId w:val="15"/>
        </w:numPr>
      </w:pPr>
      <w:r w:rsidRPr="00922A0E">
        <w:t>Don’t take, touch, or taste if the substance is unhealthy, unsafe or unknown.</w:t>
      </w:r>
    </w:p>
    <w:p w14:paraId="3D36B62D" w14:textId="77777777" w:rsidR="00E972C7" w:rsidRPr="00113055" w:rsidRDefault="00E972C7" w:rsidP="002A2128">
      <w:pPr>
        <w:pStyle w:val="HELPsbulletedlist"/>
        <w:rPr>
          <w:color w:val="222222"/>
          <w:highlight w:val="white"/>
        </w:rPr>
      </w:pPr>
      <w:r w:rsidRPr="00113055">
        <w:rPr>
          <w:color w:val="222222"/>
          <w:highlight w:val="white"/>
        </w:rPr>
        <w:t xml:space="preserve">We want to do our part to continue healthy trends and learn how to take and dispose of medications properly. Let’s first focus on reading and interpreting medication labels. Refer to Attachment </w:t>
      </w:r>
      <w:r>
        <w:rPr>
          <w:color w:val="222222"/>
          <w:highlight w:val="white"/>
        </w:rPr>
        <w:t>6d.</w:t>
      </w:r>
      <w:r w:rsidRPr="00113055">
        <w:rPr>
          <w:color w:val="222222"/>
          <w:highlight w:val="white"/>
        </w:rPr>
        <w:t>1</w:t>
      </w:r>
      <w:r>
        <w:rPr>
          <w:color w:val="222222"/>
          <w:highlight w:val="white"/>
        </w:rPr>
        <w:t xml:space="preserve"> – </w:t>
      </w:r>
      <w:r w:rsidRPr="00113055">
        <w:rPr>
          <w:color w:val="222222"/>
          <w:highlight w:val="white"/>
        </w:rPr>
        <w:t xml:space="preserve">Reading Medication Labels. </w:t>
      </w:r>
    </w:p>
    <w:p w14:paraId="76F7BDC0" w14:textId="77777777" w:rsidR="00E972C7" w:rsidRDefault="00E972C7" w:rsidP="002A2128">
      <w:pPr>
        <w:pStyle w:val="HELPsbulletedlist"/>
        <w:numPr>
          <w:ilvl w:val="1"/>
          <w:numId w:val="15"/>
        </w:numPr>
        <w:rPr>
          <w:color w:val="222222"/>
          <w:highlight w:val="white"/>
        </w:rPr>
      </w:pPr>
      <w:r w:rsidRPr="00113055">
        <w:rPr>
          <w:color w:val="222222"/>
          <w:highlight w:val="white"/>
        </w:rPr>
        <w:t xml:space="preserve">Review the components of a prescription label as a class. Ask the question and have students share responses. Students will then apply the information they learned with the </w:t>
      </w:r>
      <w:r>
        <w:rPr>
          <w:color w:val="222222"/>
          <w:highlight w:val="white"/>
        </w:rPr>
        <w:t xml:space="preserve">two </w:t>
      </w:r>
      <w:r w:rsidRPr="00113055">
        <w:rPr>
          <w:color w:val="222222"/>
          <w:highlight w:val="white"/>
        </w:rPr>
        <w:t xml:space="preserve">examples of prescription labels on the worksheet. Students can work individually or with a partner to complete the worksheet. Review the answers as a class. </w:t>
      </w:r>
    </w:p>
    <w:p w14:paraId="1937740D" w14:textId="77777777" w:rsidR="00E972C7" w:rsidRPr="002A2128" w:rsidRDefault="00E972C7" w:rsidP="002A2128">
      <w:pPr>
        <w:pStyle w:val="HELPsbulletedlist"/>
        <w:rPr>
          <w:color w:val="222222"/>
          <w:highlight w:val="white"/>
        </w:rPr>
      </w:pPr>
      <w:r w:rsidRPr="002A2128">
        <w:rPr>
          <w:color w:val="222222"/>
          <w:highlight w:val="white"/>
        </w:rPr>
        <w:lastRenderedPageBreak/>
        <w:t>Answers to Attachment 6d.1:</w:t>
      </w:r>
    </w:p>
    <w:p w14:paraId="7F6BCF97" w14:textId="77777777" w:rsidR="00E972C7" w:rsidRPr="00C41C43" w:rsidRDefault="00E972C7" w:rsidP="002A2128">
      <w:pPr>
        <w:pStyle w:val="HELPsbulletedlist"/>
        <w:numPr>
          <w:ilvl w:val="1"/>
          <w:numId w:val="15"/>
        </w:numPr>
      </w:pPr>
      <w:r w:rsidRPr="00C41C43">
        <w:t xml:space="preserve">Label 1 </w:t>
      </w:r>
      <w:r>
        <w:t xml:space="preserve">– </w:t>
      </w:r>
      <w:r w:rsidRPr="00C41C43">
        <w:t>J. Smith: 1) 10 Days</w:t>
      </w:r>
      <w:r>
        <w:t>;</w:t>
      </w:r>
      <w:r w:rsidRPr="00C41C43">
        <w:t xml:space="preserve"> 2) 056720560077</w:t>
      </w:r>
      <w:r>
        <w:t>;</w:t>
      </w:r>
      <w:r w:rsidRPr="00C41C43">
        <w:t xml:space="preserve"> 3) 503-555-9124</w:t>
      </w:r>
    </w:p>
    <w:p w14:paraId="6607CEE3" w14:textId="77777777" w:rsidR="00E972C7" w:rsidRPr="00C41C43" w:rsidRDefault="00E972C7" w:rsidP="002A2128">
      <w:pPr>
        <w:pStyle w:val="HELPsbulletedlist"/>
        <w:numPr>
          <w:ilvl w:val="1"/>
          <w:numId w:val="15"/>
        </w:numPr>
      </w:pPr>
      <w:r w:rsidRPr="00C41C43">
        <w:t xml:space="preserve">Label 2 </w:t>
      </w:r>
      <w:r>
        <w:t xml:space="preserve">– </w:t>
      </w:r>
      <w:r w:rsidRPr="00C41C43">
        <w:t xml:space="preserve">C. Mather: 1) Up to 3 </w:t>
      </w:r>
      <w:r>
        <w:t>t</w:t>
      </w:r>
      <w:r w:rsidRPr="00C41C43">
        <w:t>imes</w:t>
      </w:r>
      <w:r>
        <w:t>;</w:t>
      </w:r>
      <w:r w:rsidRPr="00C41C43">
        <w:t xml:space="preserve"> 2) May impair the ability to drive; use care until familiar with effects; do not take other medications without checking with your doctor</w:t>
      </w:r>
      <w:r>
        <w:t>;</w:t>
      </w:r>
      <w:r w:rsidRPr="00C41C43">
        <w:t xml:space="preserve"> 3) 07/09/12 </w:t>
      </w:r>
    </w:p>
    <w:p w14:paraId="5498BE0B" w14:textId="77777777" w:rsidR="00E972C7" w:rsidRPr="00113055" w:rsidRDefault="00E972C7" w:rsidP="002A2128">
      <w:pPr>
        <w:pStyle w:val="HELPsbulletedlist"/>
        <w:numPr>
          <w:ilvl w:val="1"/>
          <w:numId w:val="15"/>
        </w:numPr>
        <w:rPr>
          <w:color w:val="222222"/>
          <w:highlight w:val="white"/>
        </w:rPr>
      </w:pPr>
      <w:r>
        <w:rPr>
          <w:color w:val="222222"/>
          <w:highlight w:val="white"/>
        </w:rPr>
        <w:t xml:space="preserve">In Lesson 9, we will learn how to recognize, reach out, and access resources for substance use disorder. </w:t>
      </w:r>
    </w:p>
    <w:p w14:paraId="02BF9533" w14:textId="77777777" w:rsidR="00E972C7" w:rsidRPr="00113055" w:rsidRDefault="00E972C7" w:rsidP="002A2128">
      <w:pPr>
        <w:pStyle w:val="HELPsbulletedlist"/>
        <w:numPr>
          <w:ilvl w:val="1"/>
          <w:numId w:val="15"/>
        </w:numPr>
        <w:rPr>
          <w:color w:val="222222"/>
          <w:highlight w:val="white"/>
        </w:rPr>
      </w:pPr>
      <w:r w:rsidRPr="00113055">
        <w:rPr>
          <w:color w:val="222222"/>
          <w:highlight w:val="white"/>
        </w:rPr>
        <w:t xml:space="preserve">Students will then find </w:t>
      </w:r>
      <w:r>
        <w:rPr>
          <w:color w:val="222222"/>
          <w:highlight w:val="white"/>
        </w:rPr>
        <w:t>S</w:t>
      </w:r>
      <w:r w:rsidRPr="00113055">
        <w:rPr>
          <w:color w:val="222222"/>
          <w:highlight w:val="white"/>
        </w:rPr>
        <w:t>UD resources</w:t>
      </w:r>
      <w:r>
        <w:rPr>
          <w:color w:val="222222"/>
          <w:highlight w:val="white"/>
        </w:rPr>
        <w:t xml:space="preserve"> on prevention and treatment of SUD</w:t>
      </w:r>
      <w:r w:rsidRPr="00113055">
        <w:rPr>
          <w:color w:val="222222"/>
          <w:highlight w:val="white"/>
        </w:rPr>
        <w:t xml:space="preserve">. </w:t>
      </w:r>
      <w:r>
        <w:rPr>
          <w:color w:val="222222"/>
          <w:highlight w:val="white"/>
        </w:rPr>
        <w:t xml:space="preserve">(Share link of county board of mental health or recovery board). </w:t>
      </w:r>
      <w:r w:rsidRPr="00113055">
        <w:rPr>
          <w:color w:val="222222"/>
          <w:highlight w:val="white"/>
        </w:rPr>
        <w:t xml:space="preserve">This could </w:t>
      </w:r>
      <w:r>
        <w:rPr>
          <w:color w:val="222222"/>
          <w:highlight w:val="white"/>
        </w:rPr>
        <w:t xml:space="preserve">include </w:t>
      </w:r>
      <w:r w:rsidRPr="00113055">
        <w:rPr>
          <w:color w:val="222222"/>
          <w:highlight w:val="white"/>
        </w:rPr>
        <w:t>a treatment center or hotline to support a person who may be struggling with OUD.</w:t>
      </w:r>
      <w:r>
        <w:rPr>
          <w:color w:val="222222"/>
          <w:highlight w:val="white"/>
        </w:rPr>
        <w:t xml:space="preserve"> </w:t>
      </w:r>
      <w:r w:rsidRPr="00113055">
        <w:rPr>
          <w:color w:val="222222"/>
          <w:highlight w:val="white"/>
        </w:rPr>
        <w:t xml:space="preserve">Give students time to work on this portion of the worksheet, and then have the students share resources they found. </w:t>
      </w:r>
    </w:p>
    <w:p w14:paraId="32B58D96" w14:textId="05C758E0" w:rsidR="002A2128" w:rsidRPr="002A2128" w:rsidRDefault="002A2128" w:rsidP="002A2128">
      <w:pPr>
        <w:pStyle w:val="HELPsHeadline"/>
      </w:pPr>
      <w:r>
        <w:t>Closing</w:t>
      </w:r>
    </w:p>
    <w:p w14:paraId="0ACB79E8" w14:textId="3A9CF6D1" w:rsidR="00E972C7" w:rsidRPr="00113055" w:rsidRDefault="00E972C7" w:rsidP="002A2128">
      <w:pPr>
        <w:pStyle w:val="HELPsbulletedlist"/>
      </w:pPr>
      <w:r w:rsidRPr="002A2128">
        <w:rPr>
          <w:bCs/>
        </w:rPr>
        <w:t>Exit Ticket:</w:t>
      </w:r>
      <w:r w:rsidRPr="00113055">
        <w:rPr>
          <w:b/>
        </w:rPr>
        <w:t xml:space="preserve"> </w:t>
      </w:r>
      <w:r w:rsidRPr="00113055">
        <w:t xml:space="preserve">Give students a </w:t>
      </w:r>
      <w:r>
        <w:t>sticky</w:t>
      </w:r>
      <w:r w:rsidRPr="00113055">
        <w:t xml:space="preserve"> note and have them share </w:t>
      </w:r>
      <w:r>
        <w:t>one</w:t>
      </w:r>
      <w:r w:rsidRPr="00113055">
        <w:t xml:space="preserve"> piece of information they learned today that will help them to stay safe. Have them post the note in a classroom location. </w:t>
      </w:r>
    </w:p>
    <w:p w14:paraId="7FF85956" w14:textId="77777777" w:rsidR="00E972C7" w:rsidRDefault="00E972C7" w:rsidP="002A2128">
      <w:pPr>
        <w:pStyle w:val="HELPsbulletedlist"/>
        <w:numPr>
          <w:ilvl w:val="0"/>
          <w:numId w:val="0"/>
        </w:numPr>
        <w:rPr>
          <w:b/>
        </w:rPr>
      </w:pPr>
    </w:p>
    <w:p w14:paraId="75883F56" w14:textId="77777777" w:rsidR="00E972C7" w:rsidRPr="002A2128" w:rsidRDefault="00E972C7" w:rsidP="002A2128">
      <w:pPr>
        <w:pStyle w:val="HELPsHeadline"/>
      </w:pPr>
      <w:r w:rsidRPr="00113055">
        <w:t>Lesson Resources:</w:t>
      </w:r>
    </w:p>
    <w:p w14:paraId="06F2B344" w14:textId="77777777" w:rsidR="00E972C7" w:rsidRPr="00113055" w:rsidRDefault="00E972C7" w:rsidP="002A2128">
      <w:pPr>
        <w:pStyle w:val="HELPsbulletedlist"/>
      </w:pPr>
      <w:hyperlink r:id="rId17">
        <w:r>
          <w:rPr>
            <w:color w:val="1155CC"/>
            <w:highlight w:val="white"/>
            <w:u w:val="single"/>
          </w:rPr>
          <w:t>Understanding the Opioid Overdose Epidemic</w:t>
        </w:r>
      </w:hyperlink>
      <w:r>
        <w:rPr>
          <w:color w:val="222222"/>
        </w:rPr>
        <w:t xml:space="preserve"> (CDC)</w:t>
      </w:r>
    </w:p>
    <w:p w14:paraId="27D3F645" w14:textId="77777777" w:rsidR="00E972C7" w:rsidRPr="00AF5DD9" w:rsidRDefault="00E972C7" w:rsidP="002A2128">
      <w:pPr>
        <w:pStyle w:val="HELPsbulletedlist"/>
      </w:pPr>
      <w:hyperlink r:id="rId18">
        <w:r>
          <w:rPr>
            <w:color w:val="1155CC"/>
            <w:u w:val="single"/>
          </w:rPr>
          <w:t>Fentanyl Facts</w:t>
        </w:r>
      </w:hyperlink>
      <w:r>
        <w:t xml:space="preserve"> (CDC) </w:t>
      </w:r>
    </w:p>
    <w:p w14:paraId="099B823F" w14:textId="77777777" w:rsidR="00E972C7" w:rsidRPr="00646AE0" w:rsidRDefault="00E972C7" w:rsidP="002A2128">
      <w:pPr>
        <w:pStyle w:val="HELPsbulletedlist"/>
      </w:pPr>
      <w:hyperlink r:id="rId19" w:history="1">
        <w:r>
          <w:rPr>
            <w:rStyle w:val="Hyperlink"/>
          </w:rPr>
          <w:t>Drug disposal site locator</w:t>
        </w:r>
      </w:hyperlink>
      <w:r>
        <w:rPr>
          <w:color w:val="1155CC"/>
          <w:u w:val="single"/>
        </w:rPr>
        <w:t xml:space="preserve"> </w:t>
      </w:r>
    </w:p>
    <w:p w14:paraId="2DE061D0" w14:textId="77777777" w:rsidR="00E972C7" w:rsidRPr="00113055" w:rsidRDefault="00E972C7" w:rsidP="002A2128">
      <w:pPr>
        <w:pStyle w:val="HELPsbulletedlist"/>
      </w:pPr>
      <w:hyperlink r:id="rId20" w:history="1">
        <w:r w:rsidRPr="00646AE0">
          <w:rPr>
            <w:rStyle w:val="Hyperlink"/>
          </w:rPr>
          <w:t>Stop Overdose</w:t>
        </w:r>
      </w:hyperlink>
    </w:p>
    <w:p w14:paraId="14152183" w14:textId="77777777" w:rsidR="00E972C7" w:rsidRPr="00922A0E" w:rsidRDefault="00E972C7" w:rsidP="002A2128">
      <w:pPr>
        <w:pStyle w:val="HELPsbulletedlist"/>
      </w:pPr>
      <w:hyperlink r:id="rId21">
        <w:r>
          <w:rPr>
            <w:color w:val="1155CC"/>
            <w:u w:val="single"/>
          </w:rPr>
          <w:t xml:space="preserve">Video: </w:t>
        </w:r>
        <w:r w:rsidRPr="00AF5DD9">
          <w:rPr>
            <w:i/>
            <w:iCs/>
            <w:color w:val="1155CC"/>
            <w:u w:val="single"/>
          </w:rPr>
          <w:t>Protect Yourself from the Dangers of Fentanyl</w:t>
        </w:r>
      </w:hyperlink>
    </w:p>
    <w:p w14:paraId="09B353DE" w14:textId="77777777" w:rsidR="00E972C7" w:rsidRPr="00922A0E" w:rsidRDefault="00E972C7" w:rsidP="002A2128">
      <w:pPr>
        <w:pStyle w:val="HELPsbulletedlist"/>
      </w:pPr>
      <w:hyperlink r:id="rId22" w:history="1">
        <w:r>
          <w:rPr>
            <w:rStyle w:val="Hyperlink"/>
          </w:rPr>
          <w:t>Curriculum: Health and Opioid Prevention Education (HOPE)</w:t>
        </w:r>
      </w:hyperlink>
    </w:p>
    <w:p w14:paraId="3FA524BF" w14:textId="77777777" w:rsidR="00E972C7" w:rsidRPr="00F75DA2" w:rsidRDefault="00E972C7" w:rsidP="002A2128">
      <w:pPr>
        <w:pStyle w:val="HELPsbulletedlist"/>
      </w:pPr>
      <w:hyperlink r:id="rId23" w:history="1">
        <w:r w:rsidRPr="00F75DA2">
          <w:rPr>
            <w:rStyle w:val="Hyperlink"/>
          </w:rPr>
          <w:t>Medication Safety Curriculum</w:t>
        </w:r>
      </w:hyperlink>
    </w:p>
    <w:p w14:paraId="3D7F7699" w14:textId="77777777" w:rsidR="00E972C7" w:rsidRPr="0020276A" w:rsidRDefault="00E972C7" w:rsidP="00E972C7">
      <w:pPr>
        <w:numPr>
          <w:ilvl w:val="0"/>
          <w:numId w:val="135"/>
        </w:numPr>
        <w:shd w:val="clear" w:color="auto" w:fill="FFFFFF"/>
        <w:spacing w:before="60" w:after="120" w:line="276" w:lineRule="auto"/>
        <w:rPr>
          <w:rFonts w:ascii="Arial" w:hAnsi="Arial" w:cs="Arial"/>
          <w:b/>
          <w:bCs/>
          <w:sz w:val="22"/>
        </w:rPr>
      </w:pPr>
      <w:r w:rsidRPr="0020276A">
        <w:rPr>
          <w:rFonts w:ascii="Arial" w:hAnsi="Arial" w:cs="Arial"/>
          <w:b/>
          <w:bCs/>
          <w:sz w:val="22"/>
        </w:rPr>
        <w:br w:type="page"/>
      </w:r>
    </w:p>
    <w:p w14:paraId="5DF5A2CC" w14:textId="77777777" w:rsidR="00E972C7" w:rsidRPr="003B5586" w:rsidRDefault="00E972C7" w:rsidP="002A2128">
      <w:pPr>
        <w:pStyle w:val="HELPssubhead"/>
      </w:pPr>
      <w:r w:rsidRPr="003B5586">
        <w:rPr>
          <w:bCs/>
        </w:rPr>
        <w:lastRenderedPageBreak/>
        <w:t xml:space="preserve">Attachment 6d.1: </w:t>
      </w:r>
      <w:r w:rsidRPr="003B5586">
        <w:t>Reading Prescription Labels</w:t>
      </w:r>
    </w:p>
    <w:p w14:paraId="6AC7B07F" w14:textId="00B2E491" w:rsidR="00E972C7" w:rsidRPr="003B5586" w:rsidRDefault="00E972C7" w:rsidP="003B5586">
      <w:pPr>
        <w:pStyle w:val="HELPsbodycopy"/>
      </w:pPr>
      <w:r w:rsidRPr="003B5586">
        <w:t xml:space="preserve">Step 1: This information guides patients with proper prescription use. Figure 1 provides a diagram that identifies the information on the prescription label. </w:t>
      </w:r>
    </w:p>
    <w:p w14:paraId="09CADF9E" w14:textId="77777777" w:rsidR="00E972C7" w:rsidRPr="003B5586" w:rsidRDefault="00E972C7" w:rsidP="003B5586">
      <w:pPr>
        <w:pStyle w:val="HELPsbodycopy"/>
      </w:pPr>
    </w:p>
    <w:p w14:paraId="46F15E08" w14:textId="77777777" w:rsidR="00E972C7" w:rsidRPr="003B5586" w:rsidRDefault="00E972C7" w:rsidP="003B5586">
      <w:pPr>
        <w:pStyle w:val="HELPsbodycopy"/>
      </w:pPr>
    </w:p>
    <w:p w14:paraId="34B12423" w14:textId="77777777" w:rsidR="00E972C7" w:rsidRPr="003B5586" w:rsidRDefault="00E972C7" w:rsidP="003B5586">
      <w:pPr>
        <w:pStyle w:val="HELPsbodycopy"/>
      </w:pPr>
    </w:p>
    <w:p w14:paraId="0AC41448" w14:textId="5D80A9F1" w:rsidR="00E972C7" w:rsidRPr="003B5586" w:rsidRDefault="002A2128" w:rsidP="003B5586">
      <w:pPr>
        <w:pStyle w:val="HELPsbodycopy"/>
      </w:pPr>
      <w:r w:rsidRPr="003B5586">
        <w:rPr>
          <w:noProof/>
        </w:rPr>
        <w:drawing>
          <wp:anchor distT="114300" distB="114300" distL="114300" distR="114300" simplePos="0" relativeHeight="251660288" behindDoc="1" locked="0" layoutInCell="1" hidden="0" allowOverlap="1" wp14:anchorId="4EF8AE92" wp14:editId="6DC82D76">
            <wp:simplePos x="0" y="0"/>
            <wp:positionH relativeFrom="column">
              <wp:posOffset>5576</wp:posOffset>
            </wp:positionH>
            <wp:positionV relativeFrom="paragraph">
              <wp:posOffset>132312</wp:posOffset>
            </wp:positionV>
            <wp:extent cx="6195695" cy="2899317"/>
            <wp:effectExtent l="0" t="0" r="1905" b="0"/>
            <wp:wrapNone/>
            <wp:docPr id="1963443369" name="Picture 1963443369" descr="Close-up of a prescription&#10;&#10;Description automatically generated"/>
            <wp:cNvGraphicFramePr/>
            <a:graphic xmlns:a="http://schemas.openxmlformats.org/drawingml/2006/main">
              <a:graphicData uri="http://schemas.openxmlformats.org/drawingml/2006/picture">
                <pic:pic xmlns:pic="http://schemas.openxmlformats.org/drawingml/2006/picture">
                  <pic:nvPicPr>
                    <pic:cNvPr id="1963443369" name="Picture 1963443369" descr="Close-up of a prescription&#10;&#10;Description automatically generated"/>
                    <pic:cNvPicPr preferRelativeResize="0"/>
                  </pic:nvPicPr>
                  <pic:blipFill>
                    <a:blip r:embed="rId24"/>
                    <a:srcRect/>
                    <a:stretch>
                      <a:fillRect/>
                    </a:stretch>
                  </pic:blipFill>
                  <pic:spPr>
                    <a:xfrm>
                      <a:off x="0" y="0"/>
                      <a:ext cx="6218432" cy="2909957"/>
                    </a:xfrm>
                    <a:prstGeom prst="rect">
                      <a:avLst/>
                    </a:prstGeom>
                    <a:ln/>
                  </pic:spPr>
                </pic:pic>
              </a:graphicData>
            </a:graphic>
            <wp14:sizeRelV relativeFrom="margin">
              <wp14:pctHeight>0</wp14:pctHeight>
            </wp14:sizeRelV>
          </wp:anchor>
        </w:drawing>
      </w:r>
    </w:p>
    <w:p w14:paraId="1F4ABF29" w14:textId="77777777" w:rsidR="00E972C7" w:rsidRPr="003B5586" w:rsidRDefault="00E972C7" w:rsidP="003B5586">
      <w:pPr>
        <w:pStyle w:val="HELPsbodycopy"/>
      </w:pPr>
    </w:p>
    <w:p w14:paraId="119459CB" w14:textId="77777777" w:rsidR="00E972C7" w:rsidRPr="003B5586" w:rsidRDefault="00E972C7" w:rsidP="003B5586">
      <w:pPr>
        <w:pStyle w:val="HELPsbodycopy"/>
      </w:pPr>
    </w:p>
    <w:p w14:paraId="034588AE" w14:textId="77777777" w:rsidR="00E972C7" w:rsidRPr="003B5586" w:rsidRDefault="00E972C7" w:rsidP="003B5586">
      <w:pPr>
        <w:pStyle w:val="HELPsbodycopy"/>
      </w:pPr>
    </w:p>
    <w:p w14:paraId="1D993D13" w14:textId="77777777" w:rsidR="00E972C7" w:rsidRPr="003B5586" w:rsidRDefault="00E972C7" w:rsidP="003B5586">
      <w:pPr>
        <w:pStyle w:val="HELPsbodycopy"/>
      </w:pPr>
    </w:p>
    <w:p w14:paraId="1AC8CEC9" w14:textId="77777777" w:rsidR="00E972C7" w:rsidRPr="003B5586" w:rsidRDefault="00E972C7" w:rsidP="003B5586">
      <w:pPr>
        <w:pStyle w:val="HELPsbodycopy"/>
      </w:pPr>
    </w:p>
    <w:p w14:paraId="24B1A713" w14:textId="77777777" w:rsidR="00E972C7" w:rsidRPr="003B5586" w:rsidRDefault="00E972C7" w:rsidP="003B5586">
      <w:pPr>
        <w:pStyle w:val="HELPsbodycopy"/>
      </w:pPr>
    </w:p>
    <w:p w14:paraId="4E634444" w14:textId="77777777" w:rsidR="00E972C7" w:rsidRPr="003B5586" w:rsidRDefault="00E972C7" w:rsidP="003B5586">
      <w:pPr>
        <w:pStyle w:val="HELPsbodycopy"/>
      </w:pPr>
    </w:p>
    <w:p w14:paraId="513EBFAA" w14:textId="77777777" w:rsidR="00E972C7" w:rsidRPr="003B5586" w:rsidRDefault="00E972C7" w:rsidP="003B5586">
      <w:pPr>
        <w:pStyle w:val="HELPsbodycopy"/>
      </w:pPr>
    </w:p>
    <w:p w14:paraId="6F4BCA3A" w14:textId="77777777" w:rsidR="00E972C7" w:rsidRPr="003B5586" w:rsidRDefault="00E972C7" w:rsidP="003B5586">
      <w:pPr>
        <w:pStyle w:val="HELPsbodycopy"/>
      </w:pPr>
    </w:p>
    <w:p w14:paraId="4999FB5F" w14:textId="77777777" w:rsidR="00E972C7" w:rsidRPr="003B5586" w:rsidRDefault="00E972C7" w:rsidP="003B5586">
      <w:pPr>
        <w:pStyle w:val="HELPsbodycopy"/>
      </w:pPr>
    </w:p>
    <w:p w14:paraId="334D3F5C" w14:textId="77777777" w:rsidR="00E972C7" w:rsidRPr="003B5586" w:rsidRDefault="00E972C7" w:rsidP="003B5586">
      <w:pPr>
        <w:pStyle w:val="HELPsbodycopy"/>
      </w:pPr>
    </w:p>
    <w:p w14:paraId="358469B7" w14:textId="77777777" w:rsidR="00E972C7" w:rsidRPr="003B5586" w:rsidRDefault="00E972C7" w:rsidP="003B5586">
      <w:pPr>
        <w:pStyle w:val="HELPsbodycopy"/>
      </w:pPr>
    </w:p>
    <w:p w14:paraId="33D85B49" w14:textId="77777777" w:rsidR="00E972C7" w:rsidRPr="003B5586" w:rsidRDefault="00E972C7" w:rsidP="003B5586">
      <w:pPr>
        <w:pStyle w:val="HELPsbodycopy"/>
      </w:pPr>
    </w:p>
    <w:p w14:paraId="0E32D624" w14:textId="77777777" w:rsidR="00E972C7" w:rsidRPr="003B5586" w:rsidRDefault="00E972C7" w:rsidP="003B5586">
      <w:pPr>
        <w:pStyle w:val="HELPsbodycopy"/>
      </w:pPr>
    </w:p>
    <w:p w14:paraId="4F4DD5A7" w14:textId="77777777" w:rsidR="00E972C7" w:rsidRPr="003B5586" w:rsidRDefault="00E972C7" w:rsidP="003B5586">
      <w:pPr>
        <w:pStyle w:val="HELPsbodycopy"/>
      </w:pPr>
    </w:p>
    <w:p w14:paraId="780A58CE" w14:textId="77777777" w:rsidR="00E972C7" w:rsidRPr="003B5586" w:rsidRDefault="00E972C7" w:rsidP="003B5586">
      <w:pPr>
        <w:pStyle w:val="HELPsbodycopy"/>
      </w:pPr>
    </w:p>
    <w:p w14:paraId="3FFDE1AE" w14:textId="77777777" w:rsidR="00E972C7" w:rsidRPr="003B5586" w:rsidRDefault="00E972C7" w:rsidP="003B5586">
      <w:pPr>
        <w:pStyle w:val="HELPsbodycopy"/>
      </w:pPr>
    </w:p>
    <w:p w14:paraId="47E1EA08" w14:textId="77777777" w:rsidR="00430806" w:rsidRPr="003B5586" w:rsidRDefault="00430806" w:rsidP="003B5586">
      <w:pPr>
        <w:pStyle w:val="HELPsbodycopy"/>
        <w:numPr>
          <w:ilvl w:val="0"/>
          <w:numId w:val="143"/>
        </w:numPr>
      </w:pPr>
      <w:r w:rsidRPr="003B5586">
        <w:t xml:space="preserve">How many tablets will J. Smith take? </w:t>
      </w:r>
    </w:p>
    <w:p w14:paraId="40DC14E4" w14:textId="77777777" w:rsidR="00430806" w:rsidRPr="003B5586" w:rsidRDefault="00430806" w:rsidP="003B5586">
      <w:pPr>
        <w:pStyle w:val="HELPsbodycopy"/>
      </w:pPr>
    </w:p>
    <w:p w14:paraId="561A3C74" w14:textId="77777777" w:rsidR="00430806" w:rsidRPr="003B5586" w:rsidRDefault="00430806" w:rsidP="003B5586">
      <w:pPr>
        <w:pStyle w:val="HELPsbodycopy"/>
      </w:pPr>
    </w:p>
    <w:p w14:paraId="478E0EDF" w14:textId="77777777" w:rsidR="00430806" w:rsidRPr="003B5586" w:rsidRDefault="00430806" w:rsidP="003B5586">
      <w:pPr>
        <w:pStyle w:val="HELPsbodycopy"/>
        <w:numPr>
          <w:ilvl w:val="0"/>
          <w:numId w:val="143"/>
        </w:numPr>
      </w:pPr>
      <w:r w:rsidRPr="003B5586">
        <w:t>How many times each day will J. Smith take the medication?</w:t>
      </w:r>
    </w:p>
    <w:p w14:paraId="2FDD6DF5" w14:textId="77777777" w:rsidR="00430806" w:rsidRPr="003B5586" w:rsidRDefault="00430806" w:rsidP="003B5586">
      <w:pPr>
        <w:pStyle w:val="HELPsbodycopy"/>
      </w:pPr>
    </w:p>
    <w:p w14:paraId="5CD02DE3" w14:textId="77777777" w:rsidR="00430806" w:rsidRPr="003B5586" w:rsidRDefault="00430806" w:rsidP="003B5586">
      <w:pPr>
        <w:pStyle w:val="HELPsbodycopy"/>
      </w:pPr>
    </w:p>
    <w:p w14:paraId="397D4E28" w14:textId="77777777" w:rsidR="00430806" w:rsidRPr="003B5586" w:rsidRDefault="00430806" w:rsidP="003B5586">
      <w:pPr>
        <w:pStyle w:val="HELPsbodycopy"/>
        <w:numPr>
          <w:ilvl w:val="0"/>
          <w:numId w:val="143"/>
        </w:numPr>
      </w:pPr>
      <w:r w:rsidRPr="003B5586">
        <w:t>Could John Smith’s prescription be refilled?</w:t>
      </w:r>
    </w:p>
    <w:p w14:paraId="172C3591" w14:textId="77777777" w:rsidR="00430806" w:rsidRPr="003B5586" w:rsidRDefault="00430806" w:rsidP="003B5586">
      <w:pPr>
        <w:pStyle w:val="HELPsbodycopy"/>
      </w:pPr>
    </w:p>
    <w:p w14:paraId="160FB7C5" w14:textId="77777777" w:rsidR="00430806" w:rsidRPr="003B5586" w:rsidRDefault="00430806" w:rsidP="003B5586">
      <w:pPr>
        <w:pStyle w:val="HELPsbodycopy"/>
      </w:pPr>
    </w:p>
    <w:p w14:paraId="7409CDF7" w14:textId="77777777" w:rsidR="00430806" w:rsidRPr="003B5586" w:rsidRDefault="00430806" w:rsidP="003B5586">
      <w:pPr>
        <w:pStyle w:val="HELPsbodycopy"/>
        <w:numPr>
          <w:ilvl w:val="0"/>
          <w:numId w:val="143"/>
        </w:numPr>
      </w:pPr>
      <w:r w:rsidRPr="003B5586">
        <w:t>What is the phone number of the pharmacy?</w:t>
      </w:r>
    </w:p>
    <w:p w14:paraId="09C79A05" w14:textId="3769865B" w:rsidR="00E972C7" w:rsidRPr="003B5586" w:rsidRDefault="00430806" w:rsidP="003B5586">
      <w:pPr>
        <w:pStyle w:val="HELPsbodycopy"/>
      </w:pPr>
      <w:r w:rsidRPr="003B5586">
        <w:br w:type="page"/>
      </w:r>
      <w:r w:rsidR="00E972C7" w:rsidRPr="00755467">
        <w:lastRenderedPageBreak/>
        <w:t>S</w:t>
      </w:r>
      <w:r w:rsidR="003B5586">
        <w:t>cenario 1.</w:t>
      </w:r>
      <w:r w:rsidR="00E972C7" w:rsidRPr="00755467">
        <w:t xml:space="preserve"> Now that you have learned about the components of a prescription label, practice applying this information with the example prescription labels and questions below. </w:t>
      </w:r>
    </w:p>
    <w:p w14:paraId="4844414A" w14:textId="77777777" w:rsidR="003B5586" w:rsidRPr="00755467" w:rsidRDefault="003B5586" w:rsidP="002A2128">
      <w:pPr>
        <w:pStyle w:val="HELPsbodycopy"/>
      </w:pPr>
    </w:p>
    <w:p w14:paraId="496C6212" w14:textId="6AC94D1C" w:rsidR="00E972C7" w:rsidRDefault="002A2128" w:rsidP="002A2128">
      <w:pPr>
        <w:pStyle w:val="HELPsbodycopy"/>
      </w:pPr>
      <w:r w:rsidRPr="0034050E">
        <w:rPr>
          <w:noProof/>
        </w:rPr>
        <w:drawing>
          <wp:anchor distT="0" distB="228600" distL="114300" distR="114300" simplePos="0" relativeHeight="251662336" behindDoc="0" locked="0" layoutInCell="1" allowOverlap="1" wp14:anchorId="009D3AD2" wp14:editId="6317DCCD">
            <wp:simplePos x="0" y="0"/>
            <wp:positionH relativeFrom="column">
              <wp:posOffset>462280</wp:posOffset>
            </wp:positionH>
            <wp:positionV relativeFrom="paragraph">
              <wp:posOffset>151130</wp:posOffset>
            </wp:positionV>
            <wp:extent cx="5532120" cy="2760980"/>
            <wp:effectExtent l="0" t="0" r="5080" b="0"/>
            <wp:wrapSquare wrapText="bothSides"/>
            <wp:docPr id="1166102228" name="Picture 1166102228" descr="A prescription for a prescription&#10;&#10;Description automatically generated"/>
            <wp:cNvGraphicFramePr/>
            <a:graphic xmlns:a="http://schemas.openxmlformats.org/drawingml/2006/main">
              <a:graphicData uri="http://schemas.openxmlformats.org/drawingml/2006/picture">
                <pic:pic xmlns:pic="http://schemas.openxmlformats.org/drawingml/2006/picture">
                  <pic:nvPicPr>
                    <pic:cNvPr id="1166102228" name="Picture 1166102228" descr="A prescription for a prescription&#10;&#10;Description automatically generated"/>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532120" cy="2760980"/>
                    </a:xfrm>
                    <a:prstGeom prst="rect">
                      <a:avLst/>
                    </a:prstGeom>
                    <a:ln/>
                  </pic:spPr>
                </pic:pic>
              </a:graphicData>
            </a:graphic>
            <wp14:sizeRelH relativeFrom="page">
              <wp14:pctWidth>0</wp14:pctWidth>
            </wp14:sizeRelH>
            <wp14:sizeRelV relativeFrom="page">
              <wp14:pctHeight>0</wp14:pctHeight>
            </wp14:sizeRelV>
          </wp:anchor>
        </w:drawing>
      </w:r>
    </w:p>
    <w:p w14:paraId="091928A9" w14:textId="77777777" w:rsidR="002A2128" w:rsidRDefault="002A2128" w:rsidP="002A2128">
      <w:pPr>
        <w:pStyle w:val="HELPsbodycopy"/>
      </w:pPr>
    </w:p>
    <w:p w14:paraId="2E69B8D2" w14:textId="77777777" w:rsidR="002A2128" w:rsidRDefault="002A2128" w:rsidP="002A2128">
      <w:pPr>
        <w:pStyle w:val="HELPsbodycopy"/>
      </w:pPr>
    </w:p>
    <w:p w14:paraId="5156E682" w14:textId="77777777" w:rsidR="002A2128" w:rsidRPr="0034050E" w:rsidRDefault="002A2128" w:rsidP="002A2128">
      <w:pPr>
        <w:pStyle w:val="HELPsbodycopy"/>
      </w:pPr>
    </w:p>
    <w:p w14:paraId="5DFB257A" w14:textId="09E60D8F" w:rsidR="00E972C7" w:rsidRPr="0034050E" w:rsidRDefault="00E972C7" w:rsidP="002A2128">
      <w:pPr>
        <w:pStyle w:val="HELPsbodycopy"/>
      </w:pPr>
    </w:p>
    <w:p w14:paraId="06D9AA77" w14:textId="77777777" w:rsidR="00E972C7" w:rsidRPr="0034050E" w:rsidRDefault="00E972C7" w:rsidP="002A2128">
      <w:pPr>
        <w:pStyle w:val="HELPsbodycopy"/>
      </w:pPr>
    </w:p>
    <w:p w14:paraId="676D5558" w14:textId="77777777" w:rsidR="00E972C7" w:rsidRPr="0034050E" w:rsidRDefault="00E972C7" w:rsidP="002A2128">
      <w:pPr>
        <w:pStyle w:val="HELPsbodycopy"/>
      </w:pPr>
    </w:p>
    <w:p w14:paraId="6870010F" w14:textId="77777777" w:rsidR="00E972C7" w:rsidRPr="0034050E" w:rsidRDefault="00E972C7" w:rsidP="002A2128">
      <w:pPr>
        <w:pStyle w:val="HELPsbodycopy"/>
      </w:pPr>
    </w:p>
    <w:p w14:paraId="2BE59276" w14:textId="77777777" w:rsidR="00E972C7" w:rsidRPr="0034050E" w:rsidRDefault="00E972C7" w:rsidP="002A2128">
      <w:pPr>
        <w:pStyle w:val="HELPsbodycopy"/>
      </w:pPr>
    </w:p>
    <w:p w14:paraId="213095EE" w14:textId="77777777" w:rsidR="00E972C7" w:rsidRPr="0034050E" w:rsidRDefault="00E972C7" w:rsidP="002A2128">
      <w:pPr>
        <w:pStyle w:val="HELPsbodycopy"/>
      </w:pPr>
    </w:p>
    <w:p w14:paraId="5FF495DD" w14:textId="77777777" w:rsidR="00E972C7" w:rsidRPr="0034050E" w:rsidRDefault="00E972C7" w:rsidP="002A2128">
      <w:pPr>
        <w:pStyle w:val="HELPsbodycopy"/>
      </w:pPr>
    </w:p>
    <w:p w14:paraId="45262749" w14:textId="77777777" w:rsidR="00E972C7" w:rsidRPr="0034050E" w:rsidRDefault="00E972C7" w:rsidP="002A2128">
      <w:pPr>
        <w:pStyle w:val="HELPsbodycopy"/>
      </w:pPr>
    </w:p>
    <w:p w14:paraId="63BDF9DA" w14:textId="77777777" w:rsidR="00E972C7" w:rsidRPr="0034050E" w:rsidRDefault="00E972C7" w:rsidP="002A2128">
      <w:pPr>
        <w:pStyle w:val="HELPsbodycopy"/>
      </w:pPr>
    </w:p>
    <w:p w14:paraId="0A271456" w14:textId="77777777" w:rsidR="00E972C7" w:rsidRPr="0034050E" w:rsidRDefault="00E972C7" w:rsidP="002A2128">
      <w:pPr>
        <w:pStyle w:val="HELPsbodycopy"/>
      </w:pPr>
    </w:p>
    <w:p w14:paraId="1843EF8D" w14:textId="77777777" w:rsidR="00E972C7" w:rsidRPr="0034050E" w:rsidRDefault="00E972C7" w:rsidP="002A2128">
      <w:pPr>
        <w:pStyle w:val="HELPsbodycopy"/>
      </w:pPr>
    </w:p>
    <w:p w14:paraId="0149B291" w14:textId="77777777" w:rsidR="00E972C7" w:rsidRPr="0034050E" w:rsidRDefault="00E972C7" w:rsidP="002A2128">
      <w:pPr>
        <w:pStyle w:val="HELPsbodycopy"/>
      </w:pPr>
    </w:p>
    <w:p w14:paraId="78648DC2" w14:textId="77777777" w:rsidR="002A2128" w:rsidRDefault="002A2128" w:rsidP="002A2128">
      <w:pPr>
        <w:pStyle w:val="HELPsbodycopy"/>
        <w:rPr>
          <w:color w:val="000000" w:themeColor="text1"/>
          <w:sz w:val="22"/>
        </w:rPr>
      </w:pPr>
    </w:p>
    <w:p w14:paraId="2BBA3FE5" w14:textId="77777777" w:rsidR="002A2128" w:rsidRDefault="002A2128" w:rsidP="002A2128">
      <w:pPr>
        <w:pStyle w:val="HELPsbodycopy"/>
        <w:rPr>
          <w:color w:val="000000" w:themeColor="text1"/>
          <w:sz w:val="22"/>
        </w:rPr>
      </w:pPr>
    </w:p>
    <w:p w14:paraId="4CE75990" w14:textId="1766F6C4" w:rsidR="00E972C7" w:rsidRDefault="00430806" w:rsidP="003B5586">
      <w:pPr>
        <w:pStyle w:val="HELPsbodycopy"/>
        <w:numPr>
          <w:ilvl w:val="0"/>
          <w:numId w:val="144"/>
        </w:numPr>
        <w:rPr>
          <w:color w:val="000000" w:themeColor="text1"/>
          <w:sz w:val="22"/>
        </w:rPr>
      </w:pPr>
      <w:r>
        <w:rPr>
          <w:color w:val="000000" w:themeColor="text1"/>
          <w:sz w:val="22"/>
        </w:rPr>
        <w:t>Who is the only person that should take this medicine</w:t>
      </w:r>
    </w:p>
    <w:p w14:paraId="10841439" w14:textId="77777777" w:rsidR="00430806" w:rsidRDefault="00430806" w:rsidP="002A2128">
      <w:pPr>
        <w:pStyle w:val="HELPsbodycopy"/>
        <w:rPr>
          <w:color w:val="000000" w:themeColor="text1"/>
          <w:sz w:val="22"/>
        </w:rPr>
      </w:pPr>
    </w:p>
    <w:p w14:paraId="15E76B2B" w14:textId="77777777" w:rsidR="003B5586" w:rsidRDefault="003B5586" w:rsidP="002A2128">
      <w:pPr>
        <w:pStyle w:val="HELPsbodycopy"/>
        <w:rPr>
          <w:color w:val="000000" w:themeColor="text1"/>
          <w:sz w:val="22"/>
        </w:rPr>
      </w:pPr>
    </w:p>
    <w:p w14:paraId="2B741666" w14:textId="77777777" w:rsidR="003B5586" w:rsidRDefault="003B5586" w:rsidP="002A2128">
      <w:pPr>
        <w:pStyle w:val="HELPsbodycopy"/>
        <w:rPr>
          <w:color w:val="000000" w:themeColor="text1"/>
          <w:sz w:val="22"/>
        </w:rPr>
      </w:pPr>
    </w:p>
    <w:p w14:paraId="6263D2FF" w14:textId="77777777" w:rsidR="00E972C7" w:rsidRDefault="00E972C7" w:rsidP="002A2128">
      <w:pPr>
        <w:pStyle w:val="HELPsbodycopy"/>
        <w:rPr>
          <w:color w:val="000000" w:themeColor="text1"/>
          <w:sz w:val="22"/>
        </w:rPr>
      </w:pPr>
    </w:p>
    <w:p w14:paraId="2AA25E86" w14:textId="36B095DD" w:rsidR="00E972C7" w:rsidRPr="00F75DA2" w:rsidRDefault="00E972C7" w:rsidP="003B5586">
      <w:pPr>
        <w:pStyle w:val="HELPsbodycopy"/>
        <w:numPr>
          <w:ilvl w:val="0"/>
          <w:numId w:val="144"/>
        </w:numPr>
        <w:rPr>
          <w:color w:val="000000" w:themeColor="text1"/>
          <w:sz w:val="22"/>
        </w:rPr>
      </w:pPr>
      <w:r>
        <w:rPr>
          <w:color w:val="000000" w:themeColor="text1"/>
          <w:sz w:val="22"/>
        </w:rPr>
        <w:t xml:space="preserve">How many times each day will </w:t>
      </w:r>
      <w:r w:rsidR="00430806">
        <w:rPr>
          <w:color w:val="000000" w:themeColor="text1"/>
          <w:sz w:val="22"/>
        </w:rPr>
        <w:t>C. Mather</w:t>
      </w:r>
      <w:r>
        <w:rPr>
          <w:color w:val="000000" w:themeColor="text1"/>
          <w:sz w:val="22"/>
        </w:rPr>
        <w:t xml:space="preserve"> take the medication?</w:t>
      </w:r>
    </w:p>
    <w:p w14:paraId="32110502" w14:textId="77777777" w:rsidR="00E972C7" w:rsidRDefault="00E972C7" w:rsidP="002A2128">
      <w:pPr>
        <w:pStyle w:val="HELPsbodycopy"/>
        <w:rPr>
          <w:color w:val="000000" w:themeColor="text1"/>
          <w:sz w:val="22"/>
        </w:rPr>
      </w:pPr>
    </w:p>
    <w:p w14:paraId="0048ED4F" w14:textId="77777777" w:rsidR="00430806" w:rsidRDefault="00430806" w:rsidP="002A2128">
      <w:pPr>
        <w:pStyle w:val="HELPsbodycopy"/>
        <w:rPr>
          <w:color w:val="000000" w:themeColor="text1"/>
          <w:sz w:val="22"/>
        </w:rPr>
      </w:pPr>
    </w:p>
    <w:p w14:paraId="5E359E98" w14:textId="77777777" w:rsidR="003B5586" w:rsidRDefault="003B5586" w:rsidP="002A2128">
      <w:pPr>
        <w:pStyle w:val="HELPsbodycopy"/>
        <w:rPr>
          <w:color w:val="000000" w:themeColor="text1"/>
          <w:sz w:val="22"/>
        </w:rPr>
      </w:pPr>
    </w:p>
    <w:p w14:paraId="33321EC4" w14:textId="77777777" w:rsidR="003B5586" w:rsidRPr="00F75DA2" w:rsidRDefault="003B5586" w:rsidP="002A2128">
      <w:pPr>
        <w:pStyle w:val="HELPsbodycopy"/>
        <w:rPr>
          <w:color w:val="000000" w:themeColor="text1"/>
          <w:sz w:val="22"/>
        </w:rPr>
      </w:pPr>
    </w:p>
    <w:p w14:paraId="51F9FEC2" w14:textId="77777777" w:rsidR="00E972C7" w:rsidRPr="00F75DA2" w:rsidRDefault="00E972C7" w:rsidP="003B5586">
      <w:pPr>
        <w:pStyle w:val="HELPsbodycopy"/>
        <w:numPr>
          <w:ilvl w:val="0"/>
          <w:numId w:val="144"/>
        </w:numPr>
        <w:rPr>
          <w:color w:val="000000" w:themeColor="text1"/>
          <w:sz w:val="22"/>
        </w:rPr>
      </w:pPr>
      <w:r>
        <w:rPr>
          <w:color w:val="000000" w:themeColor="text1"/>
          <w:sz w:val="22"/>
        </w:rPr>
        <w:t>Could John Smith’s prescription be refilled?</w:t>
      </w:r>
    </w:p>
    <w:p w14:paraId="7EAF3AEE" w14:textId="77777777" w:rsidR="00E972C7" w:rsidRDefault="00E972C7" w:rsidP="002A2128">
      <w:pPr>
        <w:pStyle w:val="HELPsbodycopy"/>
        <w:rPr>
          <w:color w:val="000000" w:themeColor="text1"/>
          <w:sz w:val="22"/>
        </w:rPr>
      </w:pPr>
    </w:p>
    <w:p w14:paraId="501334EC" w14:textId="77777777" w:rsidR="003B5586" w:rsidRDefault="003B5586" w:rsidP="002A2128">
      <w:pPr>
        <w:pStyle w:val="HELPsbodycopy"/>
        <w:rPr>
          <w:color w:val="000000" w:themeColor="text1"/>
          <w:sz w:val="22"/>
        </w:rPr>
      </w:pPr>
    </w:p>
    <w:p w14:paraId="7B1AD5A6" w14:textId="77777777" w:rsidR="003B5586" w:rsidRDefault="003B5586" w:rsidP="002A2128">
      <w:pPr>
        <w:pStyle w:val="HELPsbodycopy"/>
        <w:rPr>
          <w:color w:val="000000" w:themeColor="text1"/>
          <w:sz w:val="22"/>
        </w:rPr>
      </w:pPr>
    </w:p>
    <w:p w14:paraId="7B8C5D51" w14:textId="77777777" w:rsidR="00430806" w:rsidRPr="00F75DA2" w:rsidRDefault="00430806" w:rsidP="002A2128">
      <w:pPr>
        <w:pStyle w:val="HELPsbodycopy"/>
        <w:rPr>
          <w:color w:val="000000" w:themeColor="text1"/>
          <w:sz w:val="22"/>
        </w:rPr>
      </w:pPr>
    </w:p>
    <w:p w14:paraId="2374B03A" w14:textId="2BEBFC9B" w:rsidR="00E972C7" w:rsidRDefault="00430806" w:rsidP="003B5586">
      <w:pPr>
        <w:pStyle w:val="HELPsbodycopy"/>
        <w:numPr>
          <w:ilvl w:val="0"/>
          <w:numId w:val="144"/>
        </w:numPr>
        <w:rPr>
          <w:color w:val="000000" w:themeColor="text1"/>
          <w:sz w:val="22"/>
        </w:rPr>
      </w:pPr>
      <w:r>
        <w:rPr>
          <w:color w:val="000000" w:themeColor="text1"/>
          <w:sz w:val="22"/>
        </w:rPr>
        <w:t>What is the expiration date for the medication?</w:t>
      </w:r>
    </w:p>
    <w:p w14:paraId="32DCDEDE" w14:textId="5E5EB427" w:rsidR="00430806" w:rsidRDefault="00430806">
      <w:pPr>
        <w:spacing w:after="120" w:line="276" w:lineRule="auto"/>
        <w:rPr>
          <w:rFonts w:ascii="Arial" w:eastAsia="Lustria" w:hAnsi="Arial" w:cs="Arial"/>
          <w:color w:val="000000" w:themeColor="text1"/>
          <w:sz w:val="22"/>
          <w:szCs w:val="20"/>
        </w:rPr>
      </w:pPr>
      <w:r>
        <w:rPr>
          <w:color w:val="000000" w:themeColor="text1"/>
          <w:sz w:val="22"/>
        </w:rPr>
        <w:br w:type="page"/>
      </w:r>
    </w:p>
    <w:p w14:paraId="60CFC538" w14:textId="77777777" w:rsidR="00E972C7" w:rsidRPr="003B5586" w:rsidRDefault="00E972C7" w:rsidP="002A2128">
      <w:pPr>
        <w:pStyle w:val="HELPsbodycopy"/>
        <w:rPr>
          <w:b/>
        </w:rPr>
      </w:pPr>
      <w:r w:rsidRPr="003B5586">
        <w:rPr>
          <w:b/>
        </w:rPr>
        <w:lastRenderedPageBreak/>
        <w:t>Additional questions:</w:t>
      </w:r>
    </w:p>
    <w:p w14:paraId="1DCDE6F0" w14:textId="77777777" w:rsidR="00E972C7" w:rsidRPr="003B5586" w:rsidRDefault="00E972C7" w:rsidP="003B5586">
      <w:pPr>
        <w:pStyle w:val="HELPsbodycopy"/>
        <w:numPr>
          <w:ilvl w:val="0"/>
          <w:numId w:val="146"/>
        </w:numPr>
        <w:ind w:left="360"/>
      </w:pPr>
      <w:r w:rsidRPr="003B5586">
        <w:t>What is the proper way to dispose of unused or old medications? Include the website where you found this information.</w:t>
      </w:r>
    </w:p>
    <w:p w14:paraId="424B4FCC" w14:textId="77777777" w:rsidR="00E972C7" w:rsidRPr="003B5586" w:rsidRDefault="00E972C7" w:rsidP="003B5586">
      <w:pPr>
        <w:pStyle w:val="HELPsbodycopy"/>
      </w:pPr>
    </w:p>
    <w:p w14:paraId="5E410D0A" w14:textId="77777777" w:rsidR="00E972C7" w:rsidRPr="003B5586" w:rsidRDefault="00E972C7" w:rsidP="003B5586">
      <w:pPr>
        <w:pStyle w:val="HELPsbodycopy"/>
        <w:numPr>
          <w:ilvl w:val="0"/>
          <w:numId w:val="146"/>
        </w:numPr>
        <w:ind w:left="360"/>
      </w:pPr>
      <w:r w:rsidRPr="003B5586">
        <w:t>List the two medication disposal sites you found; include the websites:</w:t>
      </w:r>
    </w:p>
    <w:p w14:paraId="18C9658C" w14:textId="77777777" w:rsidR="00E972C7" w:rsidRPr="003B5586" w:rsidRDefault="00E972C7" w:rsidP="003B5586">
      <w:pPr>
        <w:pStyle w:val="HELPsbodycopy"/>
      </w:pPr>
    </w:p>
    <w:p w14:paraId="774E32BD" w14:textId="1E005CE8" w:rsidR="00E972C7" w:rsidRPr="003B5586" w:rsidRDefault="00E972C7" w:rsidP="003B5586">
      <w:pPr>
        <w:pStyle w:val="HELPsbodycopy"/>
        <w:numPr>
          <w:ilvl w:val="0"/>
          <w:numId w:val="146"/>
        </w:numPr>
        <w:ind w:left="360"/>
      </w:pPr>
      <w:r w:rsidRPr="003B5586">
        <w:t>What should you do if you see pills or substances like the ones in the picture?</w:t>
      </w:r>
    </w:p>
    <w:p w14:paraId="0DFD7107" w14:textId="77777777" w:rsidR="00E972C7" w:rsidRPr="003B5586" w:rsidRDefault="00E972C7" w:rsidP="002A2128">
      <w:pPr>
        <w:pStyle w:val="HELPsbodycopy"/>
      </w:pPr>
    </w:p>
    <w:p w14:paraId="4EE5DBDB" w14:textId="104FB451" w:rsidR="00E972C7" w:rsidRPr="003B5586" w:rsidRDefault="00430806" w:rsidP="00D130A1">
      <w:pPr>
        <w:pStyle w:val="HELPsbodycopy"/>
      </w:pPr>
      <w:r w:rsidRPr="003B5586">
        <w:rPr>
          <w:noProof/>
        </w:rPr>
        <w:drawing>
          <wp:inline distT="0" distB="0" distL="0" distR="0" wp14:anchorId="5CC533C8" wp14:editId="5184ACB1">
            <wp:extent cx="1524000" cy="1016000"/>
            <wp:effectExtent l="0" t="0" r="0" b="0"/>
            <wp:docPr id="18551495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9524" name="Picture 18551495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0263" cy="1040175"/>
                    </a:xfrm>
                    <a:prstGeom prst="rect">
                      <a:avLst/>
                    </a:prstGeom>
                  </pic:spPr>
                </pic:pic>
              </a:graphicData>
            </a:graphic>
          </wp:inline>
        </w:drawing>
      </w:r>
    </w:p>
    <w:p w14:paraId="633030E1" w14:textId="77777777" w:rsidR="00E972C7" w:rsidRPr="003B5586" w:rsidRDefault="00E972C7" w:rsidP="002A2128">
      <w:pPr>
        <w:pStyle w:val="HELPsbodycop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7"/>
        <w:gridCol w:w="2338"/>
        <w:gridCol w:w="2337"/>
        <w:gridCol w:w="2338"/>
      </w:tblGrid>
      <w:tr w:rsidR="003B5586" w:rsidRPr="003B5586" w14:paraId="797532C9" w14:textId="77777777" w:rsidTr="00AB00EE">
        <w:tc>
          <w:tcPr>
            <w:tcW w:w="9350" w:type="dxa"/>
            <w:gridSpan w:val="4"/>
          </w:tcPr>
          <w:p w14:paraId="5F4F5A4A" w14:textId="77777777" w:rsidR="003B5586" w:rsidRPr="003B5586" w:rsidRDefault="003B5586" w:rsidP="003B5586">
            <w:pPr>
              <w:pStyle w:val="HELPsbodycopy"/>
              <w:numPr>
                <w:ilvl w:val="0"/>
                <w:numId w:val="146"/>
              </w:numPr>
              <w:ind w:left="256"/>
            </w:pPr>
            <w:r w:rsidRPr="003B5586">
              <w:t>Rate your level of confidence to read a medication label for prescription or over-the-counter medication.</w:t>
            </w:r>
          </w:p>
          <w:p w14:paraId="3806D70F" w14:textId="77777777" w:rsidR="003B5586" w:rsidRPr="003B5586" w:rsidRDefault="003B5586" w:rsidP="002A2128">
            <w:pPr>
              <w:pStyle w:val="HELPsbodycopy"/>
            </w:pPr>
          </w:p>
        </w:tc>
      </w:tr>
      <w:tr w:rsidR="003B5586" w14:paraId="1AAE4898" w14:textId="77777777" w:rsidTr="003B5586">
        <w:tc>
          <w:tcPr>
            <w:tcW w:w="2337" w:type="dxa"/>
          </w:tcPr>
          <w:p w14:paraId="2CFB2CD9" w14:textId="77777777" w:rsidR="003B5586" w:rsidRDefault="003B5586" w:rsidP="002A2128">
            <w:pPr>
              <w:pStyle w:val="HELPsbodycopy"/>
            </w:pPr>
            <w:r w:rsidRPr="009361D3">
              <w:t xml:space="preserve">Very </w:t>
            </w:r>
            <w:r>
              <w:t>c</w:t>
            </w:r>
            <w:r w:rsidRPr="009361D3">
              <w:t>onfident</w:t>
            </w:r>
          </w:p>
        </w:tc>
        <w:tc>
          <w:tcPr>
            <w:tcW w:w="2338" w:type="dxa"/>
            <w:vAlign w:val="center"/>
          </w:tcPr>
          <w:p w14:paraId="3AF445D7" w14:textId="77777777" w:rsidR="003B5586" w:rsidRDefault="003B5586" w:rsidP="002A2128">
            <w:pPr>
              <w:pStyle w:val="HELPsbodycopy"/>
            </w:pPr>
            <w:r w:rsidRPr="009361D3">
              <w:t>Confident</w:t>
            </w:r>
          </w:p>
        </w:tc>
        <w:tc>
          <w:tcPr>
            <w:tcW w:w="2337" w:type="dxa"/>
            <w:vAlign w:val="center"/>
          </w:tcPr>
          <w:p w14:paraId="48282E1C" w14:textId="77777777" w:rsidR="003B5586" w:rsidRDefault="003B5586" w:rsidP="002A2128">
            <w:pPr>
              <w:pStyle w:val="HELPsbodycopy"/>
            </w:pPr>
            <w:r w:rsidRPr="009361D3">
              <w:t xml:space="preserve">Somewhat </w:t>
            </w:r>
            <w:r>
              <w:t>c</w:t>
            </w:r>
            <w:r w:rsidRPr="009361D3">
              <w:t>onfident</w:t>
            </w:r>
          </w:p>
        </w:tc>
        <w:tc>
          <w:tcPr>
            <w:tcW w:w="2338" w:type="dxa"/>
            <w:vAlign w:val="center"/>
          </w:tcPr>
          <w:p w14:paraId="487DBC51" w14:textId="77777777" w:rsidR="003B5586" w:rsidRDefault="003B5586" w:rsidP="002A2128">
            <w:pPr>
              <w:pStyle w:val="HELPsbodycopy"/>
            </w:pPr>
            <w:r w:rsidRPr="009361D3">
              <w:t xml:space="preserve">Not </w:t>
            </w:r>
            <w:r>
              <w:t>c</w:t>
            </w:r>
            <w:r w:rsidRPr="009361D3">
              <w:t>onfident</w:t>
            </w:r>
          </w:p>
        </w:tc>
      </w:tr>
    </w:tbl>
    <w:p w14:paraId="2B23A88A" w14:textId="77777777" w:rsidR="00E972C7" w:rsidRDefault="00E972C7" w:rsidP="002A2128">
      <w:pPr>
        <w:pStyle w:val="HELPsbodycopy"/>
      </w:pPr>
    </w:p>
    <w:p w14:paraId="12058E40" w14:textId="77777777" w:rsidR="00E972C7" w:rsidRDefault="00E972C7" w:rsidP="002A2128">
      <w:pPr>
        <w:pStyle w:val="HELPsbodycopy"/>
      </w:pPr>
    </w:p>
    <w:p w14:paraId="7A2EF81A" w14:textId="77777777" w:rsidR="00E972C7" w:rsidRPr="00755467" w:rsidRDefault="00E972C7" w:rsidP="002A2128">
      <w:pPr>
        <w:pStyle w:val="HELPsbodycopy"/>
      </w:pPr>
    </w:p>
    <w:p w14:paraId="76F0E8E4" w14:textId="77777777" w:rsidR="00E972C7" w:rsidRPr="0084418C" w:rsidRDefault="00E972C7" w:rsidP="002A2128">
      <w:pPr>
        <w:pStyle w:val="HELPsbodycopy"/>
        <w:rPr>
          <w:rFonts w:eastAsia="Comic Sans MS"/>
        </w:rPr>
      </w:pPr>
    </w:p>
    <w:p w14:paraId="5152DEAB" w14:textId="13235ECE" w:rsidR="009B2B3C" w:rsidRDefault="009B2B3C" w:rsidP="002A2128">
      <w:pPr>
        <w:pStyle w:val="HELPsbodycopy"/>
        <w:rPr>
          <w:bCs/>
          <w:color w:val="0070C0"/>
          <w:sz w:val="28"/>
          <w:szCs w:val="28"/>
        </w:rPr>
      </w:pPr>
    </w:p>
    <w:sectPr w:rsidR="009B2B3C" w:rsidSect="00F372DA">
      <w:headerReference w:type="even" r:id="rId27"/>
      <w:headerReference w:type="default" r:id="rId28"/>
      <w:footerReference w:type="even" r:id="rId29"/>
      <w:footerReference w:type="default" r:id="rId30"/>
      <w:headerReference w:type="first" r:id="rId31"/>
      <w:footerReference w:type="first" r:id="rId32"/>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C00D7" w14:textId="77777777" w:rsidR="003B6FE6" w:rsidRDefault="003B6FE6" w:rsidP="00B36DD9">
      <w:r>
        <w:separator/>
      </w:r>
    </w:p>
  </w:endnote>
  <w:endnote w:type="continuationSeparator" w:id="0">
    <w:p w14:paraId="113B0169" w14:textId="77777777" w:rsidR="003B6FE6" w:rsidRDefault="003B6FE6"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73048250" w:rsidR="00AF27D0" w:rsidRPr="00EA6EE3" w:rsidRDefault="009B376B" w:rsidP="00AF27D0">
    <w:pPr>
      <w:pStyle w:val="Footer"/>
      <w:ind w:right="360"/>
      <w:rPr>
        <w:rFonts w:asciiTheme="minorHAnsi" w:hAnsiTheme="minorHAnsi" w:cstheme="minorHAnsi"/>
        <w:sz w:val="21"/>
        <w:szCs w:val="21"/>
      </w:rPr>
    </w:pPr>
    <w:r>
      <w:rPr>
        <w:rFonts w:asciiTheme="minorHAnsi" w:hAnsiTheme="minorHAnsi" w:cstheme="minorHAnsi"/>
        <w:sz w:val="21"/>
        <w:szCs w:val="21"/>
      </w:rPr>
      <w:t>High</w:t>
    </w:r>
    <w:r w:rsidR="00F372DA" w:rsidRPr="00EA6EE3">
      <w:rPr>
        <w:rFonts w:asciiTheme="minorHAnsi" w:hAnsiTheme="minorHAnsi" w:cstheme="minorHAnsi"/>
        <w:sz w:val="21"/>
        <w:szCs w:val="21"/>
      </w:rPr>
      <w:t xml:space="preserve"> School - </w:t>
    </w:r>
    <w:r w:rsidR="00E16316" w:rsidRPr="00EA6EE3">
      <w:rPr>
        <w:rFonts w:asciiTheme="minorHAnsi" w:hAnsiTheme="minorHAnsi" w:cstheme="minorHAnsi"/>
        <w:sz w:val="21"/>
        <w:szCs w:val="21"/>
      </w:rPr>
      <w:t xml:space="preserve">Lesson </w:t>
    </w:r>
    <w:r w:rsidR="009B2B3C">
      <w:rPr>
        <w:rFonts w:asciiTheme="minorHAnsi" w:hAnsiTheme="minorHAnsi" w:cstheme="minorHAnsi"/>
        <w:sz w:val="21"/>
        <w:szCs w:val="21"/>
      </w:rPr>
      <w:t>6</w:t>
    </w:r>
    <w:r w:rsidR="00444BB9">
      <w:rPr>
        <w:rFonts w:asciiTheme="minorHAnsi" w:hAnsiTheme="minorHAnsi" w:cstheme="minorHAnsi"/>
        <w:sz w:val="21"/>
        <w:szCs w:val="21"/>
      </w:rPr>
      <w: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86A23" w14:textId="77777777" w:rsidR="00444BB9" w:rsidRDefault="00444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65332" w14:textId="77777777" w:rsidR="003B6FE6" w:rsidRDefault="003B6FE6" w:rsidP="00B36DD9">
      <w:r>
        <w:separator/>
      </w:r>
    </w:p>
  </w:footnote>
  <w:footnote w:type="continuationSeparator" w:id="0">
    <w:p w14:paraId="4188AB1D" w14:textId="77777777" w:rsidR="003B6FE6" w:rsidRDefault="003B6FE6"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3B6FE6">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6D9420C1"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9B376B">
      <w:rPr>
        <w:rFonts w:asciiTheme="minorHAnsi" w:hAnsiTheme="minorHAnsi" w:cstheme="minorHAnsi"/>
        <w:b/>
        <w:bCs/>
        <w:color w:val="7F7F7F" w:themeColor="text1" w:themeTint="80"/>
        <w:sz w:val="21"/>
        <w:szCs w:val="21"/>
      </w:rPr>
      <w:t>High</w:t>
    </w:r>
    <w:r w:rsidRPr="00C03D5E">
      <w:rPr>
        <w:rFonts w:asciiTheme="minorHAnsi" w:hAnsiTheme="minorHAnsi" w:cstheme="minorHAnsi"/>
        <w:b/>
        <w:bCs/>
        <w:color w:val="7F7F7F" w:themeColor="text1" w:themeTint="80"/>
        <w:sz w:val="21"/>
        <w:szCs w:val="21"/>
      </w:rPr>
      <w:t xml:space="preserve"> School: Lesson </w:t>
    </w:r>
    <w:r w:rsidR="009B2B3C">
      <w:rPr>
        <w:rFonts w:asciiTheme="minorHAnsi" w:hAnsiTheme="minorHAnsi" w:cstheme="minorHAnsi"/>
        <w:b/>
        <w:bCs/>
        <w:color w:val="7F7F7F" w:themeColor="text1" w:themeTint="80"/>
        <w:sz w:val="21"/>
        <w:szCs w:val="21"/>
      </w:rPr>
      <w:t>6</w:t>
    </w:r>
    <w:r w:rsidR="00444BB9">
      <w:rPr>
        <w:rFonts w:asciiTheme="minorHAnsi" w:hAnsiTheme="minorHAnsi" w:cstheme="minorHAnsi"/>
        <w:b/>
        <w:bCs/>
        <w:color w:val="7F7F7F" w:themeColor="text1" w:themeTint="80"/>
        <w:sz w:val="21"/>
        <w:szCs w:val="21"/>
      </w:rPr>
      <w:t>d</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3E3040"/>
    <w:multiLevelType w:val="multilevel"/>
    <w:tmpl w:val="A3D0E3D0"/>
    <w:lvl w:ilvl="0">
      <w:start w:val="1"/>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9C224C"/>
    <w:multiLevelType w:val="hybridMultilevel"/>
    <w:tmpl w:val="E9840E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FA48E6"/>
    <w:multiLevelType w:val="hybridMultilevel"/>
    <w:tmpl w:val="48AEC81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A285ED0"/>
    <w:multiLevelType w:val="hybridMultilevel"/>
    <w:tmpl w:val="231C41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E6605D9"/>
    <w:multiLevelType w:val="multilevel"/>
    <w:tmpl w:val="F048B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AE7F73"/>
    <w:multiLevelType w:val="multilevel"/>
    <w:tmpl w:val="25267E2E"/>
    <w:lvl w:ilvl="0">
      <w:start w:val="1"/>
      <w:numFmt w:val="decimal"/>
      <w:lvlText w:val="%1."/>
      <w:lvlJc w:val="left"/>
      <w:pPr>
        <w:ind w:left="1080" w:hanging="360"/>
      </w:pPr>
    </w:lvl>
    <w:lvl w:ilvl="1">
      <w:start w:val="1"/>
      <w:numFmt w:val="bullet"/>
      <w:lvlText w:val=""/>
      <w:lvlJc w:val="left"/>
      <w:pPr>
        <w:ind w:left="1800" w:hanging="360"/>
      </w:pPr>
      <w:rPr>
        <w:rFonts w:ascii="Symbol" w:hAnsi="Symbol" w:hint="default"/>
      </w:rPr>
    </w:lvl>
    <w:lvl w:ilvl="2">
      <w:start w:val="1"/>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8AC3FAE"/>
    <w:multiLevelType w:val="hybridMultilevel"/>
    <w:tmpl w:val="E4AE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DD0C12"/>
    <w:multiLevelType w:val="multilevel"/>
    <w:tmpl w:val="EBE2E294"/>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A4343E8"/>
    <w:multiLevelType w:val="hybridMultilevel"/>
    <w:tmpl w:val="B72C8BC2"/>
    <w:lvl w:ilvl="0" w:tplc="1BC00960">
      <w:start w:val="1"/>
      <w:numFmt w:val="bullet"/>
      <w:lvlText w:val="◊"/>
      <w:lvlJc w:val="left"/>
      <w:pPr>
        <w:ind w:left="2520" w:hanging="360"/>
      </w:pPr>
      <w:rPr>
        <w:rFonts w:ascii="Wingdings 3" w:hAnsi="Wingdings 3"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D224EF4"/>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DFF6DED"/>
    <w:multiLevelType w:val="hybridMultilevel"/>
    <w:tmpl w:val="D21C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D57DE0"/>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EDB7B7D"/>
    <w:multiLevelType w:val="hybridMultilevel"/>
    <w:tmpl w:val="4A0E4C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0A810E1"/>
    <w:multiLevelType w:val="hybridMultilevel"/>
    <w:tmpl w:val="4A0E4C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2FE215B"/>
    <w:multiLevelType w:val="multilevel"/>
    <w:tmpl w:val="C728E3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133E12"/>
    <w:multiLevelType w:val="multilevel"/>
    <w:tmpl w:val="0ED6A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3954B4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5AC784A"/>
    <w:multiLevelType w:val="multilevel"/>
    <w:tmpl w:val="2AFA1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5E20F34"/>
    <w:multiLevelType w:val="multilevel"/>
    <w:tmpl w:val="6B1ECA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64D125F"/>
    <w:multiLevelType w:val="hybridMultilevel"/>
    <w:tmpl w:val="82C89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F05932"/>
    <w:multiLevelType w:val="hybridMultilevel"/>
    <w:tmpl w:val="36D0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28A02BC4"/>
    <w:multiLevelType w:val="multilevel"/>
    <w:tmpl w:val="2AFA1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93C1766"/>
    <w:multiLevelType w:val="multilevel"/>
    <w:tmpl w:val="55866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Wingdings 3" w:hAnsi="Wingdings 3" w:hint="default"/>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977762C"/>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2A8A3BF0"/>
    <w:multiLevelType w:val="multilevel"/>
    <w:tmpl w:val="AD8C6FC2"/>
    <w:lvl w:ilvl="0">
      <w:start w:val="1"/>
      <w:numFmt w:val="decimal"/>
      <w:lvlText w:val="%1."/>
      <w:lvlJc w:val="left"/>
      <w:pPr>
        <w:ind w:left="1080" w:hanging="360"/>
      </w:pPr>
    </w:lvl>
    <w:lvl w:ilvl="1">
      <w:start w:val="1"/>
      <w:numFmt w:val="bullet"/>
      <w:lvlText w:val=""/>
      <w:lvlJc w:val="left"/>
      <w:pPr>
        <w:ind w:left="1800" w:hanging="360"/>
      </w:pPr>
      <w:rPr>
        <w:rFonts w:ascii="Symbol" w:hAnsi="Symbol" w:hint="default"/>
      </w:rPr>
    </w:lvl>
    <w:lvl w:ilvl="2">
      <w:start w:val="1"/>
      <w:numFmt w:val="low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2BA47F03"/>
    <w:multiLevelType w:val="multilevel"/>
    <w:tmpl w:val="63169DCA"/>
    <w:lvl w:ilvl="0">
      <w:start w:val="1"/>
      <w:numFmt w:val="decimal"/>
      <w:lvlText w:val="%1."/>
      <w:lvlJc w:val="left"/>
      <w:pPr>
        <w:ind w:left="1080" w:hanging="360"/>
      </w:p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2BAE7A7D"/>
    <w:multiLevelType w:val="hybridMultilevel"/>
    <w:tmpl w:val="E20C9312"/>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BFA45EA"/>
    <w:multiLevelType w:val="multilevel"/>
    <w:tmpl w:val="CAEC4A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EB467F9"/>
    <w:multiLevelType w:val="multilevel"/>
    <w:tmpl w:val="10803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2EDB40AB"/>
    <w:multiLevelType w:val="multilevel"/>
    <w:tmpl w:val="92F68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8" w15:restartNumberingAfterBreak="0">
    <w:nsid w:val="2F214921"/>
    <w:multiLevelType w:val="multilevel"/>
    <w:tmpl w:val="84228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16523EC"/>
    <w:multiLevelType w:val="multilevel"/>
    <w:tmpl w:val="450AFB9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2BF756E"/>
    <w:multiLevelType w:val="multilevel"/>
    <w:tmpl w:val="DC043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3548596A"/>
    <w:multiLevelType w:val="multilevel"/>
    <w:tmpl w:val="DF100944"/>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35E00F8C"/>
    <w:multiLevelType w:val="hybridMultilevel"/>
    <w:tmpl w:val="1E0C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407171"/>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3AC73468"/>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B933FD5"/>
    <w:multiLevelType w:val="hybridMultilevel"/>
    <w:tmpl w:val="43CC4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C93251F"/>
    <w:multiLevelType w:val="hybridMultilevel"/>
    <w:tmpl w:val="B97A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FF14082"/>
    <w:multiLevelType w:val="multilevel"/>
    <w:tmpl w:val="25404F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0705598"/>
    <w:multiLevelType w:val="hybridMultilevel"/>
    <w:tmpl w:val="5DEEE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330E6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1A642CA"/>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2DF1F0B"/>
    <w:multiLevelType w:val="hybridMultilevel"/>
    <w:tmpl w:val="51FA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194E6C"/>
    <w:multiLevelType w:val="hybridMultilevel"/>
    <w:tmpl w:val="7758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40E0956"/>
    <w:multiLevelType w:val="hybridMultilevel"/>
    <w:tmpl w:val="43CC46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5563ED7"/>
    <w:multiLevelType w:val="multilevel"/>
    <w:tmpl w:val="AF18B69C"/>
    <w:lvl w:ilvl="0">
      <w:start w:val="1"/>
      <w:numFmt w:val="bullet"/>
      <w:lvlText w:val="■"/>
      <w:lvlJc w:val="left"/>
      <w:pPr>
        <w:ind w:left="2160" w:hanging="360"/>
      </w:pPr>
      <w:rPr>
        <w:rFonts w:hint="default"/>
        <w:u w:val="none"/>
      </w:rPr>
    </w:lvl>
    <w:lvl w:ilvl="1">
      <w:start w:val="1"/>
      <w:numFmt w:val="bullet"/>
      <w:lvlText w:val="○"/>
      <w:lvlJc w:val="left"/>
      <w:pPr>
        <w:ind w:left="2880" w:hanging="360"/>
      </w:pPr>
      <w:rPr>
        <w:rFonts w:hint="default"/>
        <w:u w:val="none"/>
      </w:rPr>
    </w:lvl>
    <w:lvl w:ilvl="2">
      <w:start w:val="1"/>
      <w:numFmt w:val="bullet"/>
      <w:lvlText w:val="■"/>
      <w:lvlJc w:val="left"/>
      <w:pPr>
        <w:ind w:left="3600" w:hanging="360"/>
      </w:pPr>
      <w:rPr>
        <w:rFonts w:hint="default"/>
        <w:u w:val="none"/>
      </w:rPr>
    </w:lvl>
    <w:lvl w:ilvl="3">
      <w:start w:val="1"/>
      <w:numFmt w:val="bullet"/>
      <w:lvlText w:val="¸"/>
      <w:lvlJc w:val="left"/>
      <w:pPr>
        <w:ind w:left="4320" w:hanging="360"/>
      </w:pPr>
      <w:rPr>
        <w:rFonts w:ascii="Wingdings 2" w:hAnsi="Wingdings 2" w:hint="default"/>
        <w:u w:val="none"/>
      </w:rPr>
    </w:lvl>
    <w:lvl w:ilvl="4">
      <w:start w:val="1"/>
      <w:numFmt w:val="bullet"/>
      <w:lvlText w:val="○"/>
      <w:lvlJc w:val="left"/>
      <w:pPr>
        <w:ind w:left="5040" w:hanging="360"/>
      </w:pPr>
      <w:rPr>
        <w:rFonts w:hint="default"/>
        <w:u w:val="none"/>
      </w:rPr>
    </w:lvl>
    <w:lvl w:ilvl="5">
      <w:start w:val="1"/>
      <w:numFmt w:val="bullet"/>
      <w:lvlText w:val="■"/>
      <w:lvlJc w:val="left"/>
      <w:pPr>
        <w:ind w:left="5760" w:hanging="360"/>
      </w:pPr>
      <w:rPr>
        <w:rFonts w:hint="default"/>
        <w:u w:val="none"/>
      </w:rPr>
    </w:lvl>
    <w:lvl w:ilvl="6">
      <w:start w:val="1"/>
      <w:numFmt w:val="bullet"/>
      <w:lvlText w:val="●"/>
      <w:lvlJc w:val="left"/>
      <w:pPr>
        <w:ind w:left="6480" w:hanging="360"/>
      </w:pPr>
      <w:rPr>
        <w:rFonts w:hint="default"/>
        <w:u w:val="none"/>
      </w:rPr>
    </w:lvl>
    <w:lvl w:ilvl="7">
      <w:start w:val="1"/>
      <w:numFmt w:val="bullet"/>
      <w:lvlText w:val="○"/>
      <w:lvlJc w:val="left"/>
      <w:pPr>
        <w:ind w:left="7200" w:hanging="360"/>
      </w:pPr>
      <w:rPr>
        <w:rFonts w:hint="default"/>
        <w:u w:val="none"/>
      </w:rPr>
    </w:lvl>
    <w:lvl w:ilvl="8">
      <w:start w:val="1"/>
      <w:numFmt w:val="bullet"/>
      <w:lvlText w:val="■"/>
      <w:lvlJc w:val="left"/>
      <w:pPr>
        <w:ind w:left="7920" w:hanging="360"/>
      </w:pPr>
      <w:rPr>
        <w:rFonts w:hint="default"/>
        <w:u w:val="none"/>
      </w:rPr>
    </w:lvl>
  </w:abstractNum>
  <w:abstractNum w:abstractNumId="83"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47055C7E"/>
    <w:multiLevelType w:val="hybridMultilevel"/>
    <w:tmpl w:val="5518D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81F207D"/>
    <w:multiLevelType w:val="multilevel"/>
    <w:tmpl w:val="372E6E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8B33121"/>
    <w:multiLevelType w:val="multilevel"/>
    <w:tmpl w:val="E33C03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97A08FF"/>
    <w:multiLevelType w:val="multilevel"/>
    <w:tmpl w:val="9388472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4B275F19"/>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4923A2"/>
    <w:multiLevelType w:val="hybridMultilevel"/>
    <w:tmpl w:val="69EA9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E3B7C54"/>
    <w:multiLevelType w:val="hybridMultilevel"/>
    <w:tmpl w:val="1E9A3E2E"/>
    <w:lvl w:ilvl="0" w:tplc="4E06BC76">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F787E56"/>
    <w:multiLevelType w:val="hybridMultilevel"/>
    <w:tmpl w:val="DAD47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0BA2C65"/>
    <w:multiLevelType w:val="multilevel"/>
    <w:tmpl w:val="A1BC5B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15C0DF8"/>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536384F"/>
    <w:multiLevelType w:val="multilevel"/>
    <w:tmpl w:val="FD0670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5E85E10"/>
    <w:multiLevelType w:val="hybridMultilevel"/>
    <w:tmpl w:val="4A0E4C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765170D"/>
    <w:multiLevelType w:val="hybridMultilevel"/>
    <w:tmpl w:val="EE40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5A8B40A6"/>
    <w:multiLevelType w:val="multilevel"/>
    <w:tmpl w:val="D64C9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B11571F"/>
    <w:multiLevelType w:val="multilevel"/>
    <w:tmpl w:val="DB26D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BFE7517"/>
    <w:multiLevelType w:val="hybridMultilevel"/>
    <w:tmpl w:val="6B9C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C0E3EE3"/>
    <w:multiLevelType w:val="hybridMultilevel"/>
    <w:tmpl w:val="9388472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C1F60ED"/>
    <w:multiLevelType w:val="hybridMultilevel"/>
    <w:tmpl w:val="4A0E4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9"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09448D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0FC75D0"/>
    <w:multiLevelType w:val="multilevel"/>
    <w:tmpl w:val="DC9E5924"/>
    <w:lvl w:ilvl="0">
      <w:start w:val="1"/>
      <w:numFmt w:val="bullet"/>
      <w:lvlText w:val="●"/>
      <w:lvlJc w:val="left"/>
      <w:pPr>
        <w:ind w:left="2160" w:hanging="360"/>
      </w:pPr>
      <w:rPr>
        <w:rFonts w:hint="default"/>
        <w:u w:val="none"/>
      </w:rPr>
    </w:lvl>
    <w:lvl w:ilvl="1">
      <w:start w:val="1"/>
      <w:numFmt w:val="bullet"/>
      <w:lvlText w:val="◊"/>
      <w:lvlJc w:val="left"/>
      <w:pPr>
        <w:ind w:left="2520" w:hanging="360"/>
      </w:pPr>
      <w:rPr>
        <w:rFonts w:ascii="Wingdings 3" w:hAnsi="Wingdings 3" w:hint="default"/>
      </w:rPr>
    </w:lvl>
    <w:lvl w:ilvl="2">
      <w:start w:val="1"/>
      <w:numFmt w:val="bullet"/>
      <w:lvlText w:val="■"/>
      <w:lvlJc w:val="left"/>
      <w:pPr>
        <w:ind w:left="3600" w:hanging="360"/>
      </w:pPr>
      <w:rPr>
        <w:rFonts w:hint="default"/>
        <w:u w:val="none"/>
      </w:rPr>
    </w:lvl>
    <w:lvl w:ilvl="3">
      <w:start w:val="1"/>
      <w:numFmt w:val="bullet"/>
      <w:lvlText w:val="¸"/>
      <w:lvlJc w:val="left"/>
      <w:pPr>
        <w:ind w:left="4320" w:hanging="360"/>
      </w:pPr>
      <w:rPr>
        <w:rFonts w:ascii="Wingdings 2" w:hAnsi="Wingdings 2" w:hint="default"/>
        <w:u w:val="none"/>
      </w:rPr>
    </w:lvl>
    <w:lvl w:ilvl="4">
      <w:start w:val="1"/>
      <w:numFmt w:val="bullet"/>
      <w:lvlText w:val="○"/>
      <w:lvlJc w:val="left"/>
      <w:pPr>
        <w:ind w:left="5040" w:hanging="360"/>
      </w:pPr>
      <w:rPr>
        <w:rFonts w:hint="default"/>
        <w:u w:val="none"/>
      </w:rPr>
    </w:lvl>
    <w:lvl w:ilvl="5">
      <w:start w:val="1"/>
      <w:numFmt w:val="bullet"/>
      <w:lvlText w:val="■"/>
      <w:lvlJc w:val="left"/>
      <w:pPr>
        <w:ind w:left="5760" w:hanging="360"/>
      </w:pPr>
      <w:rPr>
        <w:rFonts w:hint="default"/>
        <w:u w:val="none"/>
      </w:rPr>
    </w:lvl>
    <w:lvl w:ilvl="6">
      <w:start w:val="1"/>
      <w:numFmt w:val="bullet"/>
      <w:lvlText w:val="●"/>
      <w:lvlJc w:val="left"/>
      <w:pPr>
        <w:ind w:left="6480" w:hanging="360"/>
      </w:pPr>
      <w:rPr>
        <w:rFonts w:hint="default"/>
        <w:u w:val="none"/>
      </w:rPr>
    </w:lvl>
    <w:lvl w:ilvl="7">
      <w:start w:val="1"/>
      <w:numFmt w:val="bullet"/>
      <w:lvlText w:val="○"/>
      <w:lvlJc w:val="left"/>
      <w:pPr>
        <w:ind w:left="7200" w:hanging="360"/>
      </w:pPr>
      <w:rPr>
        <w:rFonts w:hint="default"/>
        <w:u w:val="none"/>
      </w:rPr>
    </w:lvl>
    <w:lvl w:ilvl="8">
      <w:start w:val="1"/>
      <w:numFmt w:val="bullet"/>
      <w:lvlText w:val="■"/>
      <w:lvlJc w:val="left"/>
      <w:pPr>
        <w:ind w:left="7920" w:hanging="360"/>
      </w:pPr>
      <w:rPr>
        <w:rFonts w:hint="default"/>
        <w:u w:val="none"/>
      </w:rPr>
    </w:lvl>
  </w:abstractNum>
  <w:abstractNum w:abstractNumId="114" w15:restartNumberingAfterBreak="0">
    <w:nsid w:val="62843DCF"/>
    <w:multiLevelType w:val="hybridMultilevel"/>
    <w:tmpl w:val="DC88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A11576"/>
    <w:multiLevelType w:val="multilevel"/>
    <w:tmpl w:val="29527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3B1444B"/>
    <w:multiLevelType w:val="hybridMultilevel"/>
    <w:tmpl w:val="49E4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834D4"/>
    <w:multiLevelType w:val="hybridMultilevel"/>
    <w:tmpl w:val="4A0E4C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81D65BD"/>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869556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8705CF2"/>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98431A9"/>
    <w:multiLevelType w:val="multilevel"/>
    <w:tmpl w:val="5A5CD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6A0D2FFC"/>
    <w:multiLevelType w:val="hybridMultilevel"/>
    <w:tmpl w:val="7FF0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C802FBF"/>
    <w:multiLevelType w:val="multilevel"/>
    <w:tmpl w:val="BE1E0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D360D40"/>
    <w:multiLevelType w:val="hybridMultilevel"/>
    <w:tmpl w:val="E9E47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D9967F2"/>
    <w:multiLevelType w:val="multilevel"/>
    <w:tmpl w:val="E048D1C8"/>
    <w:lvl w:ilvl="0">
      <w:start w:val="1"/>
      <w:numFmt w:val="bullet"/>
      <w:lvlText w:val="●"/>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74B17E6D"/>
    <w:multiLevelType w:val="hybridMultilevel"/>
    <w:tmpl w:val="F434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75B3D0A"/>
    <w:multiLevelType w:val="multilevel"/>
    <w:tmpl w:val="E15C01F0"/>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38" w15:restartNumberingAfterBreak="0">
    <w:nsid w:val="7A707FE7"/>
    <w:multiLevelType w:val="multilevel"/>
    <w:tmpl w:val="0652C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0" w15:restartNumberingAfterBreak="0">
    <w:nsid w:val="7B6A591F"/>
    <w:multiLevelType w:val="hybridMultilevel"/>
    <w:tmpl w:val="3AEE2A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BE316EF"/>
    <w:multiLevelType w:val="multilevel"/>
    <w:tmpl w:val="3AEE2AB6"/>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15:restartNumberingAfterBreak="0">
    <w:nsid w:val="7C226F59"/>
    <w:multiLevelType w:val="hybridMultilevel"/>
    <w:tmpl w:val="F3685D7A"/>
    <w:lvl w:ilvl="0" w:tplc="CFD0E1B0">
      <w:start w:val="1"/>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4"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5" w15:restartNumberingAfterBreak="0">
    <w:nsid w:val="7D5154D3"/>
    <w:multiLevelType w:val="multilevel"/>
    <w:tmpl w:val="7B6A067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D9513B7"/>
    <w:multiLevelType w:val="hybridMultilevel"/>
    <w:tmpl w:val="4A0E4C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126"/>
  </w:num>
  <w:num w:numId="2" w16cid:durableId="1435633608">
    <w:abstractNumId w:val="33"/>
  </w:num>
  <w:num w:numId="3" w16cid:durableId="714735947">
    <w:abstractNumId w:val="16"/>
  </w:num>
  <w:num w:numId="4" w16cid:durableId="1279530705">
    <w:abstractNumId w:val="111"/>
  </w:num>
  <w:num w:numId="5" w16cid:durableId="141509556">
    <w:abstractNumId w:val="95"/>
  </w:num>
  <w:num w:numId="6" w16cid:durableId="1264651535">
    <w:abstractNumId w:val="23"/>
  </w:num>
  <w:num w:numId="7" w16cid:durableId="1363743799">
    <w:abstractNumId w:val="19"/>
  </w:num>
  <w:num w:numId="8" w16cid:durableId="941373190">
    <w:abstractNumId w:val="25"/>
  </w:num>
  <w:num w:numId="9" w16cid:durableId="1033115908">
    <w:abstractNumId w:val="134"/>
  </w:num>
  <w:num w:numId="10" w16cid:durableId="1428428366">
    <w:abstractNumId w:val="98"/>
  </w:num>
  <w:num w:numId="11" w16cid:durableId="448863195">
    <w:abstractNumId w:val="0"/>
  </w:num>
  <w:num w:numId="12" w16cid:durableId="356733600">
    <w:abstractNumId w:val="141"/>
  </w:num>
  <w:num w:numId="13" w16cid:durableId="1051003176">
    <w:abstractNumId w:val="116"/>
  </w:num>
  <w:num w:numId="14" w16cid:durableId="553082954">
    <w:abstractNumId w:val="73"/>
  </w:num>
  <w:num w:numId="15" w16cid:durableId="373239916">
    <w:abstractNumId w:val="57"/>
  </w:num>
  <w:num w:numId="16" w16cid:durableId="1257322668">
    <w:abstractNumId w:val="6"/>
  </w:num>
  <w:num w:numId="17" w16cid:durableId="1582447574">
    <w:abstractNumId w:val="135"/>
  </w:num>
  <w:num w:numId="18" w16cid:durableId="847645713">
    <w:abstractNumId w:val="24"/>
  </w:num>
  <w:num w:numId="19" w16cid:durableId="330065566">
    <w:abstractNumId w:val="69"/>
  </w:num>
  <w:num w:numId="20" w16cid:durableId="285816594">
    <w:abstractNumId w:val="120"/>
    <w:lvlOverride w:ilvl="0">
      <w:lvl w:ilvl="0">
        <w:numFmt w:val="decimal"/>
        <w:lvlText w:val="%1."/>
        <w:lvlJc w:val="left"/>
      </w:lvl>
    </w:lvlOverride>
  </w:num>
  <w:num w:numId="21" w16cid:durableId="907690302">
    <w:abstractNumId w:val="31"/>
    <w:lvlOverride w:ilvl="0">
      <w:lvl w:ilvl="0">
        <w:numFmt w:val="decimal"/>
        <w:lvlText w:val="%1."/>
        <w:lvlJc w:val="left"/>
      </w:lvl>
    </w:lvlOverride>
  </w:num>
  <w:num w:numId="22" w16cid:durableId="64036491">
    <w:abstractNumId w:val="41"/>
    <w:lvlOverride w:ilvl="0">
      <w:lvl w:ilvl="0">
        <w:numFmt w:val="decimal"/>
        <w:lvlText w:val="%1."/>
        <w:lvlJc w:val="left"/>
      </w:lvl>
    </w:lvlOverride>
  </w:num>
  <w:num w:numId="23" w16cid:durableId="705519961">
    <w:abstractNumId w:val="12"/>
    <w:lvlOverride w:ilvl="0">
      <w:lvl w:ilvl="0">
        <w:numFmt w:val="decimal"/>
        <w:lvlText w:val="%1."/>
        <w:lvlJc w:val="left"/>
      </w:lvl>
    </w:lvlOverride>
  </w:num>
  <w:num w:numId="24" w16cid:durableId="1550268022">
    <w:abstractNumId w:val="93"/>
    <w:lvlOverride w:ilvl="0">
      <w:lvl w:ilvl="0">
        <w:numFmt w:val="decimal"/>
        <w:lvlText w:val="%1."/>
        <w:lvlJc w:val="left"/>
      </w:lvl>
    </w:lvlOverride>
  </w:num>
  <w:num w:numId="25" w16cid:durableId="1551528745">
    <w:abstractNumId w:val="109"/>
    <w:lvlOverride w:ilvl="0">
      <w:lvl w:ilvl="0">
        <w:numFmt w:val="decimal"/>
        <w:lvlText w:val="%1."/>
        <w:lvlJc w:val="left"/>
      </w:lvl>
    </w:lvlOverride>
  </w:num>
  <w:num w:numId="26" w16cid:durableId="453259357">
    <w:abstractNumId w:val="40"/>
  </w:num>
  <w:num w:numId="27" w16cid:durableId="990908014">
    <w:abstractNumId w:val="14"/>
  </w:num>
  <w:num w:numId="28" w16cid:durableId="1694072395">
    <w:abstractNumId w:val="108"/>
  </w:num>
  <w:num w:numId="29" w16cid:durableId="1341392329">
    <w:abstractNumId w:val="139"/>
  </w:num>
  <w:num w:numId="30" w16cid:durableId="1353873860">
    <w:abstractNumId w:val="38"/>
  </w:num>
  <w:num w:numId="31" w16cid:durableId="962535581">
    <w:abstractNumId w:val="102"/>
  </w:num>
  <w:num w:numId="32" w16cid:durableId="1544054529">
    <w:abstractNumId w:val="18"/>
  </w:num>
  <w:num w:numId="33" w16cid:durableId="1196894040">
    <w:abstractNumId w:val="4"/>
  </w:num>
  <w:num w:numId="34" w16cid:durableId="1585340541">
    <w:abstractNumId w:val="13"/>
  </w:num>
  <w:num w:numId="35" w16cid:durableId="1616206354">
    <w:abstractNumId w:val="39"/>
  </w:num>
  <w:num w:numId="36" w16cid:durableId="1750346858">
    <w:abstractNumId w:val="64"/>
  </w:num>
  <w:num w:numId="37" w16cid:durableId="222640186">
    <w:abstractNumId w:val="68"/>
  </w:num>
  <w:num w:numId="38" w16cid:durableId="339427652">
    <w:abstractNumId w:val="10"/>
  </w:num>
  <w:num w:numId="39" w16cid:durableId="1860122640">
    <w:abstractNumId w:val="128"/>
  </w:num>
  <w:num w:numId="40" w16cid:durableId="1083529650">
    <w:abstractNumId w:val="9"/>
  </w:num>
  <w:num w:numId="41" w16cid:durableId="2096436156">
    <w:abstractNumId w:val="62"/>
  </w:num>
  <w:num w:numId="42" w16cid:durableId="1700275736">
    <w:abstractNumId w:val="76"/>
  </w:num>
  <w:num w:numId="43" w16cid:durableId="561452830">
    <w:abstractNumId w:val="5"/>
  </w:num>
  <w:num w:numId="44" w16cid:durableId="683483210">
    <w:abstractNumId w:val="110"/>
  </w:num>
  <w:num w:numId="45" w16cid:durableId="831679500">
    <w:abstractNumId w:val="119"/>
  </w:num>
  <w:num w:numId="46" w16cid:durableId="1334262936">
    <w:abstractNumId w:val="83"/>
  </w:num>
  <w:num w:numId="47" w16cid:durableId="381174224">
    <w:abstractNumId w:val="26"/>
  </w:num>
  <w:num w:numId="48" w16cid:durableId="711467856">
    <w:abstractNumId w:val="147"/>
  </w:num>
  <w:num w:numId="49" w16cid:durableId="1728870066">
    <w:abstractNumId w:val="90"/>
  </w:num>
  <w:num w:numId="50" w16cid:durableId="411389848">
    <w:abstractNumId w:val="144"/>
  </w:num>
  <w:num w:numId="51" w16cid:durableId="1560701244">
    <w:abstractNumId w:val="133"/>
  </w:num>
  <w:num w:numId="52" w16cid:durableId="1636570263">
    <w:abstractNumId w:val="124"/>
  </w:num>
  <w:num w:numId="53" w16cid:durableId="12654892">
    <w:abstractNumId w:val="50"/>
  </w:num>
  <w:num w:numId="54" w16cid:durableId="605847073">
    <w:abstractNumId w:val="17"/>
  </w:num>
  <w:num w:numId="55" w16cid:durableId="1273518233">
    <w:abstractNumId w:val="7"/>
  </w:num>
  <w:num w:numId="56" w16cid:durableId="311839055">
    <w:abstractNumId w:val="36"/>
  </w:num>
  <w:num w:numId="57" w16cid:durableId="429594692">
    <w:abstractNumId w:val="61"/>
  </w:num>
  <w:num w:numId="58" w16cid:durableId="823007819">
    <w:abstractNumId w:val="60"/>
  </w:num>
  <w:num w:numId="59" w16cid:durableId="2010476267">
    <w:abstractNumId w:val="129"/>
  </w:num>
  <w:num w:numId="60" w16cid:durableId="1391997722">
    <w:abstractNumId w:val="88"/>
  </w:num>
  <w:num w:numId="61" w16cid:durableId="1628077107">
    <w:abstractNumId w:val="46"/>
  </w:num>
  <w:num w:numId="62" w16cid:durableId="971980999">
    <w:abstractNumId w:val="94"/>
  </w:num>
  <w:num w:numId="63" w16cid:durableId="450051260">
    <w:abstractNumId w:val="132"/>
  </w:num>
  <w:num w:numId="64" w16cid:durableId="673267400">
    <w:abstractNumId w:val="89"/>
  </w:num>
  <w:num w:numId="65" w16cid:durableId="1742940874">
    <w:abstractNumId w:val="137"/>
  </w:num>
  <w:num w:numId="66" w16cid:durableId="263848171">
    <w:abstractNumId w:val="65"/>
  </w:num>
  <w:num w:numId="67" w16cid:durableId="452947309">
    <w:abstractNumId w:val="91"/>
  </w:num>
  <w:num w:numId="68" w16cid:durableId="1371564385">
    <w:abstractNumId w:val="21"/>
  </w:num>
  <w:num w:numId="69" w16cid:durableId="1764957246">
    <w:abstractNumId w:val="145"/>
  </w:num>
  <w:num w:numId="70" w16cid:durableId="1394231791">
    <w:abstractNumId w:val="29"/>
  </w:num>
  <w:num w:numId="71" w16cid:durableId="494107630">
    <w:abstractNumId w:val="138"/>
  </w:num>
  <w:num w:numId="72" w16cid:durableId="1880976224">
    <w:abstractNumId w:val="74"/>
  </w:num>
  <w:num w:numId="73" w16cid:durableId="1722286875">
    <w:abstractNumId w:val="75"/>
  </w:num>
  <w:num w:numId="74" w16cid:durableId="418789662">
    <w:abstractNumId w:val="131"/>
  </w:num>
  <w:num w:numId="75" w16cid:durableId="1564410746">
    <w:abstractNumId w:val="58"/>
  </w:num>
  <w:num w:numId="76" w16cid:durableId="699430598">
    <w:abstractNumId w:val="105"/>
  </w:num>
  <w:num w:numId="77" w16cid:durableId="1214924863">
    <w:abstractNumId w:val="127"/>
  </w:num>
  <w:num w:numId="78" w16cid:durableId="163127907">
    <w:abstractNumId w:val="67"/>
  </w:num>
  <w:num w:numId="79" w16cid:durableId="1972127815">
    <w:abstractNumId w:val="115"/>
  </w:num>
  <w:num w:numId="80" w16cid:durableId="2004814175">
    <w:abstractNumId w:val="130"/>
  </w:num>
  <w:num w:numId="81" w16cid:durableId="1009794155">
    <w:abstractNumId w:val="112"/>
  </w:num>
  <w:num w:numId="82" w16cid:durableId="430586198">
    <w:abstractNumId w:val="27"/>
  </w:num>
  <w:num w:numId="83" w16cid:durableId="837308755">
    <w:abstractNumId w:val="55"/>
  </w:num>
  <w:num w:numId="84" w16cid:durableId="1630820691">
    <w:abstractNumId w:val="8"/>
  </w:num>
  <w:num w:numId="85" w16cid:durableId="867718718">
    <w:abstractNumId w:val="107"/>
  </w:num>
  <w:num w:numId="86" w16cid:durableId="1434938324">
    <w:abstractNumId w:val="118"/>
  </w:num>
  <w:num w:numId="87" w16cid:durableId="346057863">
    <w:abstractNumId w:val="146"/>
  </w:num>
  <w:num w:numId="88" w16cid:durableId="1520309915">
    <w:abstractNumId w:val="100"/>
  </w:num>
  <w:num w:numId="89" w16cid:durableId="824860729">
    <w:abstractNumId w:val="32"/>
  </w:num>
  <w:num w:numId="90" w16cid:durableId="807085651">
    <w:abstractNumId w:val="30"/>
  </w:num>
  <w:num w:numId="91" w16cid:durableId="1239437082">
    <w:abstractNumId w:val="48"/>
  </w:num>
  <w:num w:numId="92" w16cid:durableId="1455714845">
    <w:abstractNumId w:val="37"/>
  </w:num>
  <w:num w:numId="93" w16cid:durableId="1880900248">
    <w:abstractNumId w:val="35"/>
  </w:num>
  <w:num w:numId="94" w16cid:durableId="1195923397">
    <w:abstractNumId w:val="63"/>
  </w:num>
  <w:num w:numId="95" w16cid:durableId="803809841">
    <w:abstractNumId w:val="56"/>
  </w:num>
  <w:num w:numId="96" w16cid:durableId="1455103275">
    <w:abstractNumId w:val="125"/>
  </w:num>
  <w:num w:numId="97" w16cid:durableId="264457346">
    <w:abstractNumId w:val="104"/>
  </w:num>
  <w:num w:numId="98" w16cid:durableId="394084137">
    <w:abstractNumId w:val="84"/>
  </w:num>
  <w:num w:numId="99" w16cid:durableId="839199426">
    <w:abstractNumId w:val="22"/>
  </w:num>
  <w:num w:numId="100" w16cid:durableId="2140412319">
    <w:abstractNumId w:val="82"/>
  </w:num>
  <w:num w:numId="101" w16cid:durableId="1920019798">
    <w:abstractNumId w:val="113"/>
  </w:num>
  <w:num w:numId="102" w16cid:durableId="1914317202">
    <w:abstractNumId w:val="143"/>
  </w:num>
  <w:num w:numId="103" w16cid:durableId="771046535">
    <w:abstractNumId w:val="11"/>
  </w:num>
  <w:num w:numId="104" w16cid:durableId="1736510064">
    <w:abstractNumId w:val="43"/>
  </w:num>
  <w:num w:numId="105" w16cid:durableId="563443396">
    <w:abstractNumId w:val="97"/>
  </w:num>
  <w:num w:numId="106" w16cid:durableId="1433862872">
    <w:abstractNumId w:val="42"/>
  </w:num>
  <w:num w:numId="107" w16cid:durableId="982857112">
    <w:abstractNumId w:val="99"/>
  </w:num>
  <w:num w:numId="108" w16cid:durableId="155920636">
    <w:abstractNumId w:val="20"/>
  </w:num>
  <w:num w:numId="109" w16cid:durableId="692532432">
    <w:abstractNumId w:val="101"/>
  </w:num>
  <w:num w:numId="110" w16cid:durableId="708723063">
    <w:abstractNumId w:val="66"/>
  </w:num>
  <w:num w:numId="111" w16cid:durableId="1175002531">
    <w:abstractNumId w:val="45"/>
  </w:num>
  <w:num w:numId="112" w16cid:durableId="1673487338">
    <w:abstractNumId w:val="79"/>
  </w:num>
  <w:num w:numId="113" w16cid:durableId="2129473198">
    <w:abstractNumId w:val="136"/>
  </w:num>
  <w:num w:numId="114" w16cid:durableId="1739552191">
    <w:abstractNumId w:val="114"/>
  </w:num>
  <w:num w:numId="115" w16cid:durableId="1517839618">
    <w:abstractNumId w:val="72"/>
  </w:num>
  <w:num w:numId="116" w16cid:durableId="1060519176">
    <w:abstractNumId w:val="28"/>
  </w:num>
  <w:num w:numId="117" w16cid:durableId="62416572">
    <w:abstractNumId w:val="2"/>
  </w:num>
  <w:num w:numId="118" w16cid:durableId="1164932306">
    <w:abstractNumId w:val="123"/>
  </w:num>
  <w:num w:numId="119" w16cid:durableId="1687362243">
    <w:abstractNumId w:val="117"/>
  </w:num>
  <w:num w:numId="120" w16cid:durableId="53430015">
    <w:abstractNumId w:val="49"/>
  </w:num>
  <w:num w:numId="121" w16cid:durableId="272980674">
    <w:abstractNumId w:val="103"/>
  </w:num>
  <w:num w:numId="122" w16cid:durableId="321852983">
    <w:abstractNumId w:val="34"/>
    <w:lvlOverride w:ilvl="0">
      <w:lvl w:ilvl="0">
        <w:numFmt w:val="decimal"/>
        <w:lvlText w:val="%1."/>
        <w:lvlJc w:val="left"/>
      </w:lvl>
    </w:lvlOverride>
  </w:num>
  <w:num w:numId="123" w16cid:durableId="1945649304">
    <w:abstractNumId w:val="86"/>
    <w:lvlOverride w:ilvl="0">
      <w:lvl w:ilvl="0">
        <w:numFmt w:val="decimal"/>
        <w:lvlText w:val="%1."/>
        <w:lvlJc w:val="left"/>
      </w:lvl>
    </w:lvlOverride>
  </w:num>
  <w:num w:numId="124" w16cid:durableId="1554734159">
    <w:abstractNumId w:val="54"/>
    <w:lvlOverride w:ilvl="0">
      <w:lvl w:ilvl="0">
        <w:numFmt w:val="decimal"/>
        <w:lvlText w:val="%1."/>
        <w:lvlJc w:val="left"/>
      </w:lvl>
    </w:lvlOverride>
  </w:num>
  <w:num w:numId="125" w16cid:durableId="1963921377">
    <w:abstractNumId w:val="96"/>
    <w:lvlOverride w:ilvl="0">
      <w:lvl w:ilvl="0">
        <w:numFmt w:val="decimal"/>
        <w:lvlText w:val="%1."/>
        <w:lvlJc w:val="left"/>
      </w:lvl>
    </w:lvlOverride>
  </w:num>
  <w:num w:numId="126" w16cid:durableId="1157262653">
    <w:abstractNumId w:val="85"/>
    <w:lvlOverride w:ilvl="0">
      <w:lvl w:ilvl="0">
        <w:numFmt w:val="decimal"/>
        <w:lvlText w:val="%1."/>
        <w:lvlJc w:val="left"/>
      </w:lvl>
    </w:lvlOverride>
  </w:num>
  <w:num w:numId="127" w16cid:durableId="1557201423">
    <w:abstractNumId w:val="59"/>
  </w:num>
  <w:num w:numId="128" w16cid:durableId="956258400">
    <w:abstractNumId w:val="47"/>
  </w:num>
  <w:num w:numId="129" w16cid:durableId="1870603203">
    <w:abstractNumId w:val="44"/>
  </w:num>
  <w:num w:numId="130" w16cid:durableId="1844125013">
    <w:abstractNumId w:val="78"/>
  </w:num>
  <w:num w:numId="131" w16cid:durableId="1973709233">
    <w:abstractNumId w:val="70"/>
  </w:num>
  <w:num w:numId="132" w16cid:durableId="174006086">
    <w:abstractNumId w:val="121"/>
  </w:num>
  <w:num w:numId="133" w16cid:durableId="2120178996">
    <w:abstractNumId w:val="77"/>
  </w:num>
  <w:num w:numId="134" w16cid:durableId="1671636287">
    <w:abstractNumId w:val="92"/>
  </w:num>
  <w:num w:numId="135" w16cid:durableId="1673601193">
    <w:abstractNumId w:val="122"/>
  </w:num>
  <w:num w:numId="136" w16cid:durableId="769275487">
    <w:abstractNumId w:val="52"/>
  </w:num>
  <w:num w:numId="137" w16cid:durableId="292253955">
    <w:abstractNumId w:val="80"/>
  </w:num>
  <w:num w:numId="138" w16cid:durableId="825823665">
    <w:abstractNumId w:val="51"/>
  </w:num>
  <w:num w:numId="139" w16cid:durableId="701712792">
    <w:abstractNumId w:val="15"/>
  </w:num>
  <w:num w:numId="140" w16cid:durableId="1402368734">
    <w:abstractNumId w:val="1"/>
  </w:num>
  <w:num w:numId="141" w16cid:durableId="1872372634">
    <w:abstractNumId w:val="140"/>
  </w:num>
  <w:num w:numId="142" w16cid:durableId="376978219">
    <w:abstractNumId w:val="142"/>
  </w:num>
  <w:num w:numId="143" w16cid:durableId="1466385468">
    <w:abstractNumId w:val="53"/>
  </w:num>
  <w:num w:numId="144" w16cid:durableId="420490794">
    <w:abstractNumId w:val="71"/>
  </w:num>
  <w:num w:numId="145" w16cid:durableId="1464692516">
    <w:abstractNumId w:val="81"/>
  </w:num>
  <w:num w:numId="146" w16cid:durableId="148793454">
    <w:abstractNumId w:val="3"/>
  </w:num>
  <w:num w:numId="147" w16cid:durableId="183593606">
    <w:abstractNumId w:val="106"/>
  </w:num>
  <w:num w:numId="148" w16cid:durableId="1379284498">
    <w:abstractNumId w:val="8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143A5"/>
    <w:rsid w:val="00020F58"/>
    <w:rsid w:val="0002342D"/>
    <w:rsid w:val="00025143"/>
    <w:rsid w:val="0004645C"/>
    <w:rsid w:val="00060A94"/>
    <w:rsid w:val="00067FB4"/>
    <w:rsid w:val="00071A86"/>
    <w:rsid w:val="00073EF2"/>
    <w:rsid w:val="0007436B"/>
    <w:rsid w:val="00074FA1"/>
    <w:rsid w:val="000C1118"/>
    <w:rsid w:val="000D130B"/>
    <w:rsid w:val="000D7851"/>
    <w:rsid w:val="000E2041"/>
    <w:rsid w:val="000E2243"/>
    <w:rsid w:val="000E36ED"/>
    <w:rsid w:val="000E6BBC"/>
    <w:rsid w:val="000F0585"/>
    <w:rsid w:val="000F4C6D"/>
    <w:rsid w:val="000F5D57"/>
    <w:rsid w:val="001109E9"/>
    <w:rsid w:val="001113E5"/>
    <w:rsid w:val="00113547"/>
    <w:rsid w:val="001141BC"/>
    <w:rsid w:val="00134854"/>
    <w:rsid w:val="00135D85"/>
    <w:rsid w:val="00137AB3"/>
    <w:rsid w:val="00146851"/>
    <w:rsid w:val="00150FE8"/>
    <w:rsid w:val="00164582"/>
    <w:rsid w:val="00164CF6"/>
    <w:rsid w:val="001745A9"/>
    <w:rsid w:val="00174A5A"/>
    <w:rsid w:val="001822C7"/>
    <w:rsid w:val="00184B87"/>
    <w:rsid w:val="001A26BF"/>
    <w:rsid w:val="001A71BB"/>
    <w:rsid w:val="001B1E0B"/>
    <w:rsid w:val="001B20F1"/>
    <w:rsid w:val="001C15D7"/>
    <w:rsid w:val="001C3D66"/>
    <w:rsid w:val="001C52D3"/>
    <w:rsid w:val="001C7258"/>
    <w:rsid w:val="001D0C76"/>
    <w:rsid w:val="001E0869"/>
    <w:rsid w:val="001E21B8"/>
    <w:rsid w:val="001E694A"/>
    <w:rsid w:val="001F77AB"/>
    <w:rsid w:val="0020695C"/>
    <w:rsid w:val="002071BB"/>
    <w:rsid w:val="002144BB"/>
    <w:rsid w:val="0021512A"/>
    <w:rsid w:val="0023406B"/>
    <w:rsid w:val="00236139"/>
    <w:rsid w:val="00240032"/>
    <w:rsid w:val="00243C8C"/>
    <w:rsid w:val="0025118D"/>
    <w:rsid w:val="00265253"/>
    <w:rsid w:val="0027066A"/>
    <w:rsid w:val="002759A2"/>
    <w:rsid w:val="002824B7"/>
    <w:rsid w:val="00282779"/>
    <w:rsid w:val="00284970"/>
    <w:rsid w:val="00292572"/>
    <w:rsid w:val="002A2128"/>
    <w:rsid w:val="002B5992"/>
    <w:rsid w:val="002C4744"/>
    <w:rsid w:val="002C5B9D"/>
    <w:rsid w:val="002D1BFF"/>
    <w:rsid w:val="002D4668"/>
    <w:rsid w:val="002D4F58"/>
    <w:rsid w:val="002D5A68"/>
    <w:rsid w:val="002E0FAB"/>
    <w:rsid w:val="002E67E9"/>
    <w:rsid w:val="002F6088"/>
    <w:rsid w:val="00301E12"/>
    <w:rsid w:val="00323593"/>
    <w:rsid w:val="00347AFB"/>
    <w:rsid w:val="00376BF8"/>
    <w:rsid w:val="00384AB1"/>
    <w:rsid w:val="003A38C5"/>
    <w:rsid w:val="003A4540"/>
    <w:rsid w:val="003B27CE"/>
    <w:rsid w:val="003B5586"/>
    <w:rsid w:val="003B6FE6"/>
    <w:rsid w:val="003F5911"/>
    <w:rsid w:val="003F79B3"/>
    <w:rsid w:val="00421F5C"/>
    <w:rsid w:val="00427821"/>
    <w:rsid w:val="00430806"/>
    <w:rsid w:val="00433604"/>
    <w:rsid w:val="00443B27"/>
    <w:rsid w:val="00443C74"/>
    <w:rsid w:val="00444BB9"/>
    <w:rsid w:val="00452755"/>
    <w:rsid w:val="0045397E"/>
    <w:rsid w:val="0045473E"/>
    <w:rsid w:val="00457C95"/>
    <w:rsid w:val="00465FFF"/>
    <w:rsid w:val="00466E51"/>
    <w:rsid w:val="00472E47"/>
    <w:rsid w:val="00477A0D"/>
    <w:rsid w:val="00492512"/>
    <w:rsid w:val="00492F5A"/>
    <w:rsid w:val="00495FEE"/>
    <w:rsid w:val="004B0E2B"/>
    <w:rsid w:val="004B433F"/>
    <w:rsid w:val="004B6B29"/>
    <w:rsid w:val="004C5F58"/>
    <w:rsid w:val="004D590E"/>
    <w:rsid w:val="004F1E3C"/>
    <w:rsid w:val="005024A4"/>
    <w:rsid w:val="005164BB"/>
    <w:rsid w:val="00517FDA"/>
    <w:rsid w:val="00521B19"/>
    <w:rsid w:val="00537146"/>
    <w:rsid w:val="0053723F"/>
    <w:rsid w:val="005408AA"/>
    <w:rsid w:val="0055402E"/>
    <w:rsid w:val="0056155A"/>
    <w:rsid w:val="00566069"/>
    <w:rsid w:val="00567324"/>
    <w:rsid w:val="00570BC4"/>
    <w:rsid w:val="00581E01"/>
    <w:rsid w:val="00586713"/>
    <w:rsid w:val="005A153F"/>
    <w:rsid w:val="005B70A9"/>
    <w:rsid w:val="005E29F4"/>
    <w:rsid w:val="005F52A4"/>
    <w:rsid w:val="00613FE7"/>
    <w:rsid w:val="00634AF5"/>
    <w:rsid w:val="00647807"/>
    <w:rsid w:val="006617F7"/>
    <w:rsid w:val="006631A0"/>
    <w:rsid w:val="006721DC"/>
    <w:rsid w:val="006969B7"/>
    <w:rsid w:val="006A1C1C"/>
    <w:rsid w:val="006A3753"/>
    <w:rsid w:val="006A4A6B"/>
    <w:rsid w:val="006B3B9D"/>
    <w:rsid w:val="006B54C2"/>
    <w:rsid w:val="006B6CAA"/>
    <w:rsid w:val="006D07FE"/>
    <w:rsid w:val="006F4E3C"/>
    <w:rsid w:val="00711B36"/>
    <w:rsid w:val="00714723"/>
    <w:rsid w:val="0072262F"/>
    <w:rsid w:val="007343FB"/>
    <w:rsid w:val="00744783"/>
    <w:rsid w:val="007479E4"/>
    <w:rsid w:val="00756F00"/>
    <w:rsid w:val="00766647"/>
    <w:rsid w:val="0077002A"/>
    <w:rsid w:val="0077398C"/>
    <w:rsid w:val="00791F90"/>
    <w:rsid w:val="0079473D"/>
    <w:rsid w:val="0079704B"/>
    <w:rsid w:val="007A17DF"/>
    <w:rsid w:val="007A4822"/>
    <w:rsid w:val="007B6080"/>
    <w:rsid w:val="007C2939"/>
    <w:rsid w:val="007C2A23"/>
    <w:rsid w:val="007D278C"/>
    <w:rsid w:val="007E3C85"/>
    <w:rsid w:val="007F2E05"/>
    <w:rsid w:val="007F401D"/>
    <w:rsid w:val="007F40DE"/>
    <w:rsid w:val="00800861"/>
    <w:rsid w:val="00814A9B"/>
    <w:rsid w:val="00824612"/>
    <w:rsid w:val="008318D1"/>
    <w:rsid w:val="008465AE"/>
    <w:rsid w:val="00846BF7"/>
    <w:rsid w:val="008563C2"/>
    <w:rsid w:val="00875E90"/>
    <w:rsid w:val="00881890"/>
    <w:rsid w:val="00881C84"/>
    <w:rsid w:val="008C5924"/>
    <w:rsid w:val="008C618C"/>
    <w:rsid w:val="008C78BE"/>
    <w:rsid w:val="008D0843"/>
    <w:rsid w:val="008D0F22"/>
    <w:rsid w:val="008E6A5C"/>
    <w:rsid w:val="008F6F58"/>
    <w:rsid w:val="00907774"/>
    <w:rsid w:val="00910B53"/>
    <w:rsid w:val="00924331"/>
    <w:rsid w:val="009369B3"/>
    <w:rsid w:val="0094704B"/>
    <w:rsid w:val="00955B6F"/>
    <w:rsid w:val="009600CC"/>
    <w:rsid w:val="00966F42"/>
    <w:rsid w:val="0097229A"/>
    <w:rsid w:val="009819AB"/>
    <w:rsid w:val="0099374C"/>
    <w:rsid w:val="00993C06"/>
    <w:rsid w:val="00994CF1"/>
    <w:rsid w:val="009A2482"/>
    <w:rsid w:val="009A5035"/>
    <w:rsid w:val="009B026A"/>
    <w:rsid w:val="009B2B3C"/>
    <w:rsid w:val="009B2D59"/>
    <w:rsid w:val="009B376B"/>
    <w:rsid w:val="009B66E1"/>
    <w:rsid w:val="009D618D"/>
    <w:rsid w:val="009E2594"/>
    <w:rsid w:val="009E42EB"/>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53526"/>
    <w:rsid w:val="00A612BF"/>
    <w:rsid w:val="00A63106"/>
    <w:rsid w:val="00A65C7C"/>
    <w:rsid w:val="00A70843"/>
    <w:rsid w:val="00A728BA"/>
    <w:rsid w:val="00A775CE"/>
    <w:rsid w:val="00A83B83"/>
    <w:rsid w:val="00AA4331"/>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7761"/>
    <w:rsid w:val="00B5233D"/>
    <w:rsid w:val="00B7138F"/>
    <w:rsid w:val="00B9181A"/>
    <w:rsid w:val="00B96776"/>
    <w:rsid w:val="00BA0013"/>
    <w:rsid w:val="00BA4D19"/>
    <w:rsid w:val="00BA4D28"/>
    <w:rsid w:val="00BA72EE"/>
    <w:rsid w:val="00BC37FB"/>
    <w:rsid w:val="00BC729B"/>
    <w:rsid w:val="00BD05CD"/>
    <w:rsid w:val="00BD500C"/>
    <w:rsid w:val="00BE009A"/>
    <w:rsid w:val="00BE01D5"/>
    <w:rsid w:val="00BE52C3"/>
    <w:rsid w:val="00BF1A87"/>
    <w:rsid w:val="00BF6A0A"/>
    <w:rsid w:val="00C03D5E"/>
    <w:rsid w:val="00C06F59"/>
    <w:rsid w:val="00C12F5F"/>
    <w:rsid w:val="00C26C1C"/>
    <w:rsid w:val="00C26C8D"/>
    <w:rsid w:val="00C315AC"/>
    <w:rsid w:val="00C35521"/>
    <w:rsid w:val="00C44A37"/>
    <w:rsid w:val="00C4617D"/>
    <w:rsid w:val="00C545C5"/>
    <w:rsid w:val="00C60547"/>
    <w:rsid w:val="00C62360"/>
    <w:rsid w:val="00C64D25"/>
    <w:rsid w:val="00C73173"/>
    <w:rsid w:val="00C81452"/>
    <w:rsid w:val="00C86A20"/>
    <w:rsid w:val="00C86C0B"/>
    <w:rsid w:val="00C95114"/>
    <w:rsid w:val="00C978DA"/>
    <w:rsid w:val="00CA55F9"/>
    <w:rsid w:val="00CA6318"/>
    <w:rsid w:val="00CA76EE"/>
    <w:rsid w:val="00CC16C9"/>
    <w:rsid w:val="00CD1003"/>
    <w:rsid w:val="00CD6DAB"/>
    <w:rsid w:val="00D0354C"/>
    <w:rsid w:val="00D05715"/>
    <w:rsid w:val="00D130A1"/>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07ED2"/>
    <w:rsid w:val="00E10AFA"/>
    <w:rsid w:val="00E16316"/>
    <w:rsid w:val="00E20C68"/>
    <w:rsid w:val="00E23545"/>
    <w:rsid w:val="00E348FB"/>
    <w:rsid w:val="00E366AD"/>
    <w:rsid w:val="00E57D25"/>
    <w:rsid w:val="00E6690E"/>
    <w:rsid w:val="00E81FBA"/>
    <w:rsid w:val="00E83C15"/>
    <w:rsid w:val="00E92431"/>
    <w:rsid w:val="00E95312"/>
    <w:rsid w:val="00E96B48"/>
    <w:rsid w:val="00E972C7"/>
    <w:rsid w:val="00EA6742"/>
    <w:rsid w:val="00EA6EE3"/>
    <w:rsid w:val="00EB3619"/>
    <w:rsid w:val="00EC1B18"/>
    <w:rsid w:val="00EE2293"/>
    <w:rsid w:val="00EE618C"/>
    <w:rsid w:val="00EF7C93"/>
    <w:rsid w:val="00F019A3"/>
    <w:rsid w:val="00F054BB"/>
    <w:rsid w:val="00F060BC"/>
    <w:rsid w:val="00F07BFA"/>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paragraph" w:customStyle="1" w:styleId="TableParagraph">
    <w:name w:val="Table Paragraph"/>
    <w:basedOn w:val="Normal"/>
    <w:uiPriority w:val="1"/>
    <w:qFormat/>
    <w:rsid w:val="00CD6DAB"/>
    <w:pPr>
      <w:widowControl w:val="0"/>
      <w:autoSpaceDE w:val="0"/>
      <w:autoSpaceDN w:val="0"/>
    </w:pPr>
    <w:rPr>
      <w:rFonts w:ascii="Arial" w:eastAsia="Arial" w:hAnsi="Arial" w:cs="Arial"/>
      <w:sz w:val="22"/>
      <w:szCs w:val="22"/>
    </w:rPr>
  </w:style>
  <w:style w:type="numbering" w:customStyle="1" w:styleId="CurrentList6">
    <w:name w:val="Current List6"/>
    <w:uiPriority w:val="99"/>
    <w:rsid w:val="003B5586"/>
    <w:pPr>
      <w:numPr>
        <w:numId w:val="142"/>
      </w:numPr>
    </w:pPr>
  </w:style>
  <w:style w:type="numbering" w:customStyle="1" w:styleId="CurrentList7">
    <w:name w:val="Current List7"/>
    <w:uiPriority w:val="99"/>
    <w:rsid w:val="003B5586"/>
    <w:pPr>
      <w:numPr>
        <w:numId w:val="1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overdose-prevention/data-research/facts-stats/us-dispensing-rate-maps.html" TargetMode="External"/><Relationship Id="rId18" Type="http://schemas.openxmlformats.org/officeDocument/2006/relationships/hyperlink" Target="https://www.cdc.gov/stop-overdose/caring/fentanyl-facts.html"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youtu.be/zu_WtBrmScs" TargetMode="External"/><Relationship Id="rId34" Type="http://schemas.openxmlformats.org/officeDocument/2006/relationships/theme" Target="theme/theme1.xml"/><Relationship Id="rId7" Type="http://schemas.openxmlformats.org/officeDocument/2006/relationships/hyperlink" Target="https://www.rmc.org/wp-content/uploads/2020/06/Access-Valid-and-Reliable-Resources_9-12_Step-2.pdf" TargetMode="External"/><Relationship Id="rId12" Type="http://schemas.openxmlformats.org/officeDocument/2006/relationships/hyperlink" Target="https://youtu.be/zu_WtBrmScs" TargetMode="External"/><Relationship Id="rId17" Type="http://schemas.openxmlformats.org/officeDocument/2006/relationships/hyperlink" Target="https://www.cdc.gov/overdose-prevention/about/understanding-the-opioid-overdose-epidemic.html"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da.gov/drugs/disposal-unused-medicines-what-you-should-know/drug-disposal-dispose-non-flush-list-medicine-trash" TargetMode="External"/><Relationship Id="rId20" Type="http://schemas.openxmlformats.org/officeDocument/2006/relationships/hyperlink" Target="https://www.cdc.gov/stop-overdose/about/index.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ida.nih.gov/publications/drugfacts/fentanyl" TargetMode="External"/><Relationship Id="rId24" Type="http://schemas.openxmlformats.org/officeDocument/2006/relationships/image" Target="media/image1.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fda.gov/drugs/disposal-unused-medicines-what-you-should-know/drug-disposal-fdas-flush-list-certain-medicines" TargetMode="External"/><Relationship Id="rId23" Type="http://schemas.openxmlformats.org/officeDocument/2006/relationships/hyperlink" Target="https://generationrx.org/" TargetMode="External"/><Relationship Id="rId28" Type="http://schemas.openxmlformats.org/officeDocument/2006/relationships/header" Target="header2.xml"/><Relationship Id="rId10" Type="http://schemas.openxmlformats.org/officeDocument/2006/relationships/hyperlink" Target="https://odh.ohio.gov/know-our-programs/violence-injury-prevention-program/drug-overdose/" TargetMode="External"/><Relationship Id="rId19" Type="http://schemas.openxmlformats.org/officeDocument/2006/relationships/hyperlink" Target="https://recovertogether.withgoogle.com/prevention/"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libguides.mskcc.org/publichealth/opioids" TargetMode="External"/><Relationship Id="rId14" Type="http://schemas.openxmlformats.org/officeDocument/2006/relationships/hyperlink" Target="https://www.dea.gov/takebackday" TargetMode="External"/><Relationship Id="rId22" Type="http://schemas.openxmlformats.org/officeDocument/2006/relationships/hyperlink" Target="https://health-education-human-services.wright.edu/kinesiology-and-health/hope-curriculu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cdc.gov/overdose-prevention/about/understanding-the-opioid-overdose-epidemic.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107</TotalTime>
  <Pages>7</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40</cp:revision>
  <dcterms:created xsi:type="dcterms:W3CDTF">2024-09-22T13:53:00Z</dcterms:created>
  <dcterms:modified xsi:type="dcterms:W3CDTF">2024-10-14T18:22:00Z</dcterms:modified>
</cp:coreProperties>
</file>