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2F8BE" w14:textId="4DB19680" w:rsidR="00FD7687" w:rsidRPr="00FD7687" w:rsidRDefault="00BA4D28" w:rsidP="00633968">
      <w:pPr>
        <w:spacing w:before="120" w:after="120" w:line="276" w:lineRule="auto"/>
        <w:rPr>
          <w:rFonts w:ascii="Arial" w:eastAsia="Lustria" w:hAnsi="Arial" w:cs="Arial"/>
          <w:b/>
          <w:color w:val="000000" w:themeColor="text1"/>
          <w:sz w:val="22"/>
        </w:rPr>
      </w:pPr>
      <w:r w:rsidRPr="00FD7687">
        <w:rPr>
          <w:rFonts w:ascii="Arial" w:hAnsi="Arial" w:cs="Arial"/>
          <w:b/>
          <w:bCs/>
          <w:color w:val="0070C0"/>
          <w:sz w:val="28"/>
          <w:szCs w:val="28"/>
        </w:rPr>
        <w:t xml:space="preserve">Lesson </w:t>
      </w:r>
      <w:r w:rsidR="00FD7687" w:rsidRPr="00FD7687">
        <w:rPr>
          <w:rFonts w:ascii="Arial" w:hAnsi="Arial" w:cs="Arial"/>
          <w:b/>
          <w:bCs/>
          <w:color w:val="0070C0"/>
          <w:sz w:val="28"/>
          <w:szCs w:val="28"/>
        </w:rPr>
        <w:t>2: Decision-Making – Stop, Think, Choose</w:t>
      </w:r>
    </w:p>
    <w:p w14:paraId="1FC4FF71" w14:textId="1A7B095D" w:rsidR="00633968" w:rsidRDefault="00633968" w:rsidP="004E4B6D">
      <w:pPr>
        <w:pStyle w:val="HELPsbodycopy"/>
      </w:pPr>
      <w:r w:rsidRPr="004E4B6D">
        <w:rPr>
          <w:b/>
          <w:bCs/>
        </w:rPr>
        <w:t>Overview:</w:t>
      </w:r>
      <w:r w:rsidRPr="004E4B6D">
        <w:t xml:space="preserve"> This lesson uses the STOP, THINK, CHOOSE decision-making strategy to think about options, consequences, solutions, and resources to support and influence a healthy decision to prevent substance use.</w:t>
      </w:r>
    </w:p>
    <w:p w14:paraId="217C9199" w14:textId="77777777" w:rsidR="004E4B6D" w:rsidRPr="004E4B6D" w:rsidRDefault="004E4B6D" w:rsidP="004E4B6D">
      <w:pPr>
        <w:pStyle w:val="HELPsbodycopy"/>
      </w:pPr>
    </w:p>
    <w:p w14:paraId="638860F3" w14:textId="77777777" w:rsidR="00633968" w:rsidRPr="004E4B6D" w:rsidRDefault="00633968" w:rsidP="004E4B6D">
      <w:pPr>
        <w:pStyle w:val="HELPsHeadline"/>
        <w:rPr>
          <w:rFonts w:eastAsia="Lustria"/>
        </w:rPr>
      </w:pPr>
      <w:r w:rsidRPr="004E4B6D">
        <w:rPr>
          <w:rFonts w:eastAsia="Lustria"/>
        </w:rPr>
        <w:t>National Health Education Standards</w:t>
      </w:r>
    </w:p>
    <w:p w14:paraId="01FC2E63" w14:textId="77777777" w:rsidR="00633968" w:rsidRPr="004E4B6D" w:rsidRDefault="00633968" w:rsidP="003F2E2B">
      <w:pPr>
        <w:pStyle w:val="HELPsbodycopy"/>
        <w:spacing w:before="120" w:after="120"/>
      </w:pPr>
      <w:r w:rsidRPr="004E4B6D">
        <w:rPr>
          <w:b/>
          <w:bCs/>
        </w:rPr>
        <w:t>Standard 1:</w:t>
      </w:r>
      <w:r w:rsidRPr="004E4B6D">
        <w:t xml:space="preserve"> Students will comprehend concepts related to health promotion and disease prevention to enhance health.</w:t>
      </w:r>
    </w:p>
    <w:p w14:paraId="428C32DA" w14:textId="77777777" w:rsidR="00633968" w:rsidRPr="004E4B6D" w:rsidRDefault="00633968" w:rsidP="003F2E2B">
      <w:pPr>
        <w:pStyle w:val="HELPsbodycopy"/>
        <w:spacing w:before="120" w:after="120"/>
      </w:pPr>
      <w:r w:rsidRPr="004E4B6D">
        <w:rPr>
          <w:b/>
          <w:bCs/>
        </w:rPr>
        <w:t>Standard 5:</w:t>
      </w:r>
      <w:r w:rsidRPr="004E4B6D">
        <w:t xml:space="preserve"> Students will demonstrate the ability to use decision-making skills to enhance health.</w:t>
      </w:r>
    </w:p>
    <w:p w14:paraId="02240044" w14:textId="77777777" w:rsidR="004E4B6D" w:rsidRDefault="004E4B6D" w:rsidP="004E4B6D">
      <w:pPr>
        <w:pStyle w:val="HELPsHeadline"/>
        <w:rPr>
          <w:rFonts w:eastAsia="Lustria"/>
        </w:rPr>
      </w:pPr>
    </w:p>
    <w:p w14:paraId="1787B974" w14:textId="27EB1F7F" w:rsidR="00633968" w:rsidRPr="004E4B6D" w:rsidRDefault="00633968" w:rsidP="004E4B6D">
      <w:pPr>
        <w:pStyle w:val="HELPsHeadline"/>
        <w:rPr>
          <w:rFonts w:eastAsia="Lustria"/>
        </w:rPr>
      </w:pPr>
      <w:r w:rsidRPr="004E4B6D">
        <w:rPr>
          <w:rFonts w:eastAsia="Lustria"/>
        </w:rPr>
        <w:t>Healthy Behavior Outcomes (HBOs):</w:t>
      </w:r>
    </w:p>
    <w:tbl>
      <w:tblPr>
        <w:tblW w:w="104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95"/>
        <w:gridCol w:w="7858"/>
      </w:tblGrid>
      <w:tr w:rsidR="00633968" w:rsidRPr="004E4B6D" w14:paraId="05DE3766" w14:textId="77777777" w:rsidTr="002132F9">
        <w:trPr>
          <w:trHeight w:val="220"/>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4FC6E1"/>
            <w:vAlign w:val="center"/>
          </w:tcPr>
          <w:p w14:paraId="4CE262F8" w14:textId="77777777" w:rsidR="00633968" w:rsidRPr="0045676C" w:rsidRDefault="00633968" w:rsidP="003F2E2B">
            <w:pPr>
              <w:pStyle w:val="HELPsbodycopy"/>
              <w:spacing w:before="120" w:after="120"/>
              <w:rPr>
                <w:b/>
                <w:bCs/>
                <w:color w:val="FFFFFF" w:themeColor="background1"/>
              </w:rPr>
            </w:pPr>
            <w:r w:rsidRPr="0045676C">
              <w:rPr>
                <w:b/>
                <w:bCs/>
                <w:color w:val="FFFFFF" w:themeColor="background1"/>
              </w:rPr>
              <w:t>Alcohol and other drugs</w:t>
            </w:r>
          </w:p>
        </w:tc>
        <w:tc>
          <w:tcPr>
            <w:tcW w:w="7858" w:type="dxa"/>
            <w:tcBorders>
              <w:top w:val="single" w:sz="4" w:space="0" w:color="000000"/>
              <w:left w:val="single" w:sz="4" w:space="0" w:color="000000"/>
              <w:bottom w:val="single" w:sz="4" w:space="0" w:color="000000"/>
              <w:right w:val="single" w:sz="4" w:space="0" w:color="000000"/>
            </w:tcBorders>
          </w:tcPr>
          <w:p w14:paraId="23FB970B" w14:textId="77777777" w:rsidR="00633968" w:rsidRPr="004E4B6D" w:rsidRDefault="00633968" w:rsidP="003F2E2B">
            <w:pPr>
              <w:pStyle w:val="HELPsbodycopy"/>
              <w:spacing w:before="120" w:after="120"/>
            </w:pPr>
            <w:r w:rsidRPr="004E4B6D">
              <w:t xml:space="preserve">HBO 2. Avoid misuse and abuse of </w:t>
            </w:r>
            <w:proofErr w:type="gramStart"/>
            <w:r w:rsidRPr="004E4B6D">
              <w:t>over-the-counter</w:t>
            </w:r>
            <w:proofErr w:type="gramEnd"/>
            <w:r w:rsidRPr="004E4B6D">
              <w:t xml:space="preserve"> and prescription drugs.</w:t>
            </w:r>
          </w:p>
        </w:tc>
      </w:tr>
      <w:tr w:rsidR="00633968" w:rsidRPr="004E4B6D" w14:paraId="78DE01DE" w14:textId="77777777" w:rsidTr="002132F9">
        <w:trPr>
          <w:trHeight w:val="220"/>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38FFF296" w14:textId="77777777" w:rsidR="00633968" w:rsidRPr="0045676C" w:rsidRDefault="00633968" w:rsidP="003F2E2B">
            <w:pPr>
              <w:pStyle w:val="HELPsbodycopy"/>
              <w:spacing w:before="120" w:after="120"/>
              <w:rPr>
                <w:b/>
                <w:bCs/>
                <w:color w:val="FFFFFF" w:themeColor="background1"/>
              </w:rPr>
            </w:pPr>
          </w:p>
        </w:tc>
        <w:tc>
          <w:tcPr>
            <w:tcW w:w="7858" w:type="dxa"/>
            <w:tcBorders>
              <w:top w:val="single" w:sz="4" w:space="0" w:color="000000"/>
              <w:left w:val="single" w:sz="4" w:space="0" w:color="000000"/>
              <w:bottom w:val="single" w:sz="4" w:space="0" w:color="000000"/>
              <w:right w:val="single" w:sz="4" w:space="0" w:color="000000"/>
            </w:tcBorders>
          </w:tcPr>
          <w:p w14:paraId="4E0A369D" w14:textId="77777777" w:rsidR="00633968" w:rsidRPr="004E4B6D" w:rsidRDefault="00633968" w:rsidP="003F2E2B">
            <w:pPr>
              <w:pStyle w:val="HELPsbodycopy"/>
              <w:spacing w:before="120" w:after="120"/>
            </w:pPr>
            <w:r w:rsidRPr="004E4B6D">
              <w:t>HBO 3. Avoid the use of alcohol.</w:t>
            </w:r>
          </w:p>
        </w:tc>
      </w:tr>
      <w:tr w:rsidR="00633968" w:rsidRPr="004E4B6D" w14:paraId="382EBE29" w14:textId="77777777" w:rsidTr="002132F9">
        <w:trPr>
          <w:trHeight w:val="206"/>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77FAA3DF" w14:textId="77777777" w:rsidR="00633968" w:rsidRPr="0045676C" w:rsidRDefault="00633968" w:rsidP="003F2E2B">
            <w:pPr>
              <w:pStyle w:val="HELPsbodycopy"/>
              <w:spacing w:before="120" w:after="120"/>
              <w:rPr>
                <w:b/>
                <w:bCs/>
                <w:color w:val="FFFFFF" w:themeColor="background1"/>
              </w:rPr>
            </w:pPr>
          </w:p>
        </w:tc>
        <w:tc>
          <w:tcPr>
            <w:tcW w:w="7858" w:type="dxa"/>
            <w:tcBorders>
              <w:top w:val="single" w:sz="4" w:space="0" w:color="000000"/>
              <w:left w:val="single" w:sz="4" w:space="0" w:color="000000"/>
              <w:right w:val="single" w:sz="4" w:space="0" w:color="000000"/>
            </w:tcBorders>
          </w:tcPr>
          <w:p w14:paraId="656D9660" w14:textId="77777777" w:rsidR="00633968" w:rsidRPr="004E4B6D" w:rsidRDefault="00633968" w:rsidP="003F2E2B">
            <w:pPr>
              <w:pStyle w:val="HELPsbodycopy"/>
              <w:spacing w:before="120" w:after="120"/>
            </w:pPr>
            <w:r w:rsidRPr="004E4B6D">
              <w:t xml:space="preserve">HBO 4. Avoid the use of illegal drugs. </w:t>
            </w:r>
          </w:p>
        </w:tc>
      </w:tr>
      <w:tr w:rsidR="00633968" w:rsidRPr="004E4B6D" w14:paraId="01814295" w14:textId="77777777" w:rsidTr="002132F9">
        <w:trPr>
          <w:trHeight w:val="220"/>
        </w:trPr>
        <w:tc>
          <w:tcPr>
            <w:tcW w:w="2595" w:type="dxa"/>
            <w:tcBorders>
              <w:top w:val="single" w:sz="4" w:space="0" w:color="000000"/>
              <w:left w:val="single" w:sz="4" w:space="0" w:color="000000"/>
              <w:bottom w:val="single" w:sz="4" w:space="0" w:color="000000"/>
              <w:right w:val="single" w:sz="4" w:space="0" w:color="000000"/>
            </w:tcBorders>
            <w:shd w:val="clear" w:color="auto" w:fill="4FC6E1"/>
            <w:vAlign w:val="center"/>
          </w:tcPr>
          <w:p w14:paraId="74420A33" w14:textId="77777777" w:rsidR="00633968" w:rsidRPr="0045676C" w:rsidRDefault="00633968" w:rsidP="003F2E2B">
            <w:pPr>
              <w:pStyle w:val="HELPsbodycopy"/>
              <w:spacing w:before="120" w:after="120"/>
              <w:rPr>
                <w:b/>
                <w:bCs/>
                <w:color w:val="FFFFFF" w:themeColor="background1"/>
              </w:rPr>
            </w:pPr>
            <w:r w:rsidRPr="0045676C">
              <w:rPr>
                <w:b/>
                <w:bCs/>
                <w:color w:val="FFFFFF" w:themeColor="background1"/>
              </w:rPr>
              <w:t>Tobacco</w:t>
            </w:r>
          </w:p>
        </w:tc>
        <w:tc>
          <w:tcPr>
            <w:tcW w:w="7858" w:type="dxa"/>
            <w:tcBorders>
              <w:top w:val="single" w:sz="4" w:space="0" w:color="000000"/>
              <w:left w:val="single" w:sz="4" w:space="0" w:color="000000"/>
              <w:bottom w:val="single" w:sz="4" w:space="0" w:color="000000"/>
              <w:right w:val="single" w:sz="4" w:space="0" w:color="000000"/>
            </w:tcBorders>
          </w:tcPr>
          <w:p w14:paraId="248E4888" w14:textId="77777777" w:rsidR="00633968" w:rsidRPr="004E4B6D" w:rsidRDefault="00633968" w:rsidP="003F2E2B">
            <w:pPr>
              <w:pStyle w:val="HELPsbodycopy"/>
              <w:spacing w:before="120" w:after="120"/>
            </w:pPr>
            <w:r w:rsidRPr="004E4B6D">
              <w:t>HBO 1. Avoid using or experimenting with any form of tobacco.</w:t>
            </w:r>
          </w:p>
        </w:tc>
      </w:tr>
    </w:tbl>
    <w:p w14:paraId="1DDE078D" w14:textId="77777777" w:rsidR="004E4B6D" w:rsidRDefault="004E4B6D" w:rsidP="004E4B6D">
      <w:pPr>
        <w:pStyle w:val="HELPsHeadline"/>
        <w:rPr>
          <w:rFonts w:eastAsia="Lustria"/>
        </w:rPr>
      </w:pPr>
    </w:p>
    <w:p w14:paraId="56E3F1F2" w14:textId="07F6B081" w:rsidR="00633968" w:rsidRPr="004E4B6D" w:rsidRDefault="00633968" w:rsidP="004E4B6D">
      <w:pPr>
        <w:pStyle w:val="HELPsHeadline"/>
        <w:rPr>
          <w:rFonts w:eastAsia="Lustria"/>
        </w:rPr>
      </w:pPr>
      <w:r w:rsidRPr="004E4B6D">
        <w:rPr>
          <w:rFonts w:eastAsia="Lustria"/>
        </w:rPr>
        <w:t>Lesson Objectives – Students will be able to:</w:t>
      </w:r>
    </w:p>
    <w:tbl>
      <w:tblPr>
        <w:tblW w:w="104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8"/>
        <w:gridCol w:w="3420"/>
      </w:tblGrid>
      <w:tr w:rsidR="00633968" w:rsidRPr="004E4B6D" w14:paraId="110DAD78" w14:textId="77777777" w:rsidTr="002132F9">
        <w:trPr>
          <w:trHeight w:val="432"/>
        </w:trPr>
        <w:tc>
          <w:tcPr>
            <w:tcW w:w="7038" w:type="dxa"/>
            <w:shd w:val="clear" w:color="auto" w:fill="4FC6E1"/>
            <w:vAlign w:val="center"/>
          </w:tcPr>
          <w:p w14:paraId="01C5A404" w14:textId="77777777" w:rsidR="00633968" w:rsidRPr="0045676C" w:rsidRDefault="00633968" w:rsidP="0045676C">
            <w:pPr>
              <w:pStyle w:val="HELPsbodycopy"/>
              <w:jc w:val="center"/>
              <w:rPr>
                <w:b/>
                <w:bCs/>
                <w:color w:val="FFFFFF" w:themeColor="background1"/>
                <w:sz w:val="24"/>
                <w:szCs w:val="24"/>
              </w:rPr>
            </w:pPr>
            <w:r w:rsidRPr="0045676C">
              <w:rPr>
                <w:b/>
                <w:bCs/>
                <w:color w:val="FFFFFF" w:themeColor="background1"/>
                <w:sz w:val="24"/>
                <w:szCs w:val="24"/>
              </w:rPr>
              <w:t>Objective</w:t>
            </w:r>
          </w:p>
        </w:tc>
        <w:tc>
          <w:tcPr>
            <w:tcW w:w="3420" w:type="dxa"/>
            <w:shd w:val="clear" w:color="auto" w:fill="4FC6E1"/>
            <w:vAlign w:val="center"/>
          </w:tcPr>
          <w:p w14:paraId="1631D6E4" w14:textId="77777777" w:rsidR="00633968" w:rsidRPr="0045676C" w:rsidRDefault="00633968" w:rsidP="0045676C">
            <w:pPr>
              <w:pStyle w:val="HELPsbodycopy"/>
              <w:jc w:val="center"/>
              <w:rPr>
                <w:b/>
                <w:bCs/>
                <w:color w:val="FFFFFF" w:themeColor="background1"/>
                <w:sz w:val="24"/>
                <w:szCs w:val="24"/>
              </w:rPr>
            </w:pPr>
            <w:r w:rsidRPr="0045676C">
              <w:rPr>
                <w:b/>
                <w:bCs/>
                <w:color w:val="FFFFFF" w:themeColor="background1"/>
                <w:sz w:val="24"/>
                <w:szCs w:val="24"/>
              </w:rPr>
              <w:t>Assessments</w:t>
            </w:r>
          </w:p>
        </w:tc>
      </w:tr>
      <w:tr w:rsidR="00633968" w:rsidRPr="004E4B6D" w14:paraId="7B8CF3FD" w14:textId="77777777" w:rsidTr="002132F9">
        <w:tc>
          <w:tcPr>
            <w:tcW w:w="7038" w:type="dxa"/>
            <w:vAlign w:val="center"/>
          </w:tcPr>
          <w:p w14:paraId="54C48765" w14:textId="77777777" w:rsidR="00633968" w:rsidRPr="004E4B6D" w:rsidRDefault="00633968" w:rsidP="004E4B6D">
            <w:pPr>
              <w:pStyle w:val="HELPsbodycopy"/>
              <w:numPr>
                <w:ilvl w:val="0"/>
                <w:numId w:val="85"/>
              </w:numPr>
              <w:spacing w:before="120" w:after="120"/>
            </w:pPr>
            <w:r w:rsidRPr="004E4B6D">
              <w:t>Describe the steps of making a thoughtful decision using Stop, Think, Choose.</w:t>
            </w:r>
          </w:p>
        </w:tc>
        <w:tc>
          <w:tcPr>
            <w:tcW w:w="3420" w:type="dxa"/>
            <w:vAlign w:val="center"/>
          </w:tcPr>
          <w:p w14:paraId="128B0D61" w14:textId="77777777" w:rsidR="00633968" w:rsidRPr="004E4B6D" w:rsidRDefault="00633968" w:rsidP="004E4B6D">
            <w:pPr>
              <w:pStyle w:val="HELPsbodycopy"/>
              <w:spacing w:before="120" w:after="120"/>
            </w:pPr>
            <w:r w:rsidRPr="004E4B6D">
              <w:t>Attachment 2.2 – Decision-Making Matchup</w:t>
            </w:r>
          </w:p>
        </w:tc>
      </w:tr>
      <w:tr w:rsidR="00633968" w:rsidRPr="004E4B6D" w14:paraId="2DE1AB62" w14:textId="77777777" w:rsidTr="002132F9">
        <w:tc>
          <w:tcPr>
            <w:tcW w:w="7038" w:type="dxa"/>
            <w:vAlign w:val="center"/>
          </w:tcPr>
          <w:p w14:paraId="69792220" w14:textId="77777777" w:rsidR="00633968" w:rsidRPr="004E4B6D" w:rsidRDefault="00633968" w:rsidP="004E4B6D">
            <w:pPr>
              <w:pStyle w:val="HELPsbodycopy"/>
              <w:numPr>
                <w:ilvl w:val="0"/>
                <w:numId w:val="85"/>
              </w:numPr>
              <w:spacing w:before="120" w:after="120"/>
            </w:pPr>
            <w:r w:rsidRPr="004E4B6D">
              <w:t>Summarize how using Stop, Think, Choose can help make healthy choices to prevent substance use.</w:t>
            </w:r>
          </w:p>
        </w:tc>
        <w:tc>
          <w:tcPr>
            <w:tcW w:w="3420" w:type="dxa"/>
          </w:tcPr>
          <w:p w14:paraId="671F1125" w14:textId="77777777" w:rsidR="00633968" w:rsidRPr="004E4B6D" w:rsidRDefault="00633968" w:rsidP="004E4B6D">
            <w:pPr>
              <w:pStyle w:val="HELPsbodycopy"/>
              <w:spacing w:before="120" w:after="120"/>
              <w:rPr>
                <w:highlight w:val="yellow"/>
              </w:rPr>
            </w:pPr>
            <w:r w:rsidRPr="004E4B6D">
              <w:t>Attachment 2.2 – Decision-Making Matchup</w:t>
            </w:r>
          </w:p>
        </w:tc>
      </w:tr>
      <w:tr w:rsidR="00633968" w:rsidRPr="004E4B6D" w14:paraId="38124AEF" w14:textId="77777777" w:rsidTr="002132F9">
        <w:tc>
          <w:tcPr>
            <w:tcW w:w="7038" w:type="dxa"/>
            <w:vAlign w:val="center"/>
          </w:tcPr>
          <w:p w14:paraId="45789A81" w14:textId="77777777" w:rsidR="00633968" w:rsidRPr="004E4B6D" w:rsidRDefault="00633968" w:rsidP="004E4B6D">
            <w:pPr>
              <w:pStyle w:val="HELPsbodycopy"/>
              <w:numPr>
                <w:ilvl w:val="0"/>
                <w:numId w:val="85"/>
              </w:numPr>
              <w:spacing w:before="120" w:after="120"/>
            </w:pPr>
            <w:r w:rsidRPr="004E4B6D">
              <w:t>Describe the potential harmful consequences of substance use including medicines, tobacco, alcohol, and vapes.</w:t>
            </w:r>
          </w:p>
        </w:tc>
        <w:tc>
          <w:tcPr>
            <w:tcW w:w="3420" w:type="dxa"/>
          </w:tcPr>
          <w:p w14:paraId="3ECC20C7" w14:textId="77777777" w:rsidR="00633968" w:rsidRPr="004E4B6D" w:rsidRDefault="00633968" w:rsidP="004E4B6D">
            <w:pPr>
              <w:pStyle w:val="HELPsbodycopy"/>
              <w:spacing w:before="120" w:after="120"/>
            </w:pPr>
            <w:r w:rsidRPr="004E4B6D">
              <w:t>Attachment 2.3 – Stop, Think, Choose Scenario</w:t>
            </w:r>
          </w:p>
        </w:tc>
      </w:tr>
      <w:tr w:rsidR="00633968" w:rsidRPr="004E4B6D" w14:paraId="5D444505" w14:textId="77777777" w:rsidTr="002132F9">
        <w:tc>
          <w:tcPr>
            <w:tcW w:w="7038" w:type="dxa"/>
            <w:vAlign w:val="center"/>
          </w:tcPr>
          <w:p w14:paraId="30D18818" w14:textId="77777777" w:rsidR="00633968" w:rsidRPr="004E4B6D" w:rsidRDefault="00633968" w:rsidP="004E4B6D">
            <w:pPr>
              <w:pStyle w:val="HELPsbodycopy"/>
              <w:numPr>
                <w:ilvl w:val="0"/>
                <w:numId w:val="85"/>
              </w:numPr>
              <w:spacing w:before="120" w:after="120"/>
            </w:pPr>
            <w:r w:rsidRPr="004E4B6D">
              <w:t>Identify substance use situations that call for the Stop, Think, Choose model.</w:t>
            </w:r>
          </w:p>
        </w:tc>
        <w:tc>
          <w:tcPr>
            <w:tcW w:w="3420" w:type="dxa"/>
          </w:tcPr>
          <w:p w14:paraId="715ECF51" w14:textId="77777777" w:rsidR="00633968" w:rsidRPr="004E4B6D" w:rsidRDefault="00633968" w:rsidP="004E4B6D">
            <w:pPr>
              <w:pStyle w:val="HELPsbodycopy"/>
              <w:spacing w:before="120" w:after="120"/>
            </w:pPr>
            <w:r w:rsidRPr="004E4B6D">
              <w:t>Attachment 2.3 – Stop, Think, Choose Scenario</w:t>
            </w:r>
          </w:p>
        </w:tc>
      </w:tr>
      <w:tr w:rsidR="00633968" w:rsidRPr="004E4B6D" w14:paraId="77D61517" w14:textId="77777777" w:rsidTr="002132F9">
        <w:tc>
          <w:tcPr>
            <w:tcW w:w="7038" w:type="dxa"/>
            <w:vAlign w:val="center"/>
          </w:tcPr>
          <w:p w14:paraId="1F18AE8E" w14:textId="77777777" w:rsidR="00633968" w:rsidRPr="004E4B6D" w:rsidRDefault="00633968" w:rsidP="004E4B6D">
            <w:pPr>
              <w:pStyle w:val="HELPsbodycopy"/>
              <w:numPr>
                <w:ilvl w:val="0"/>
                <w:numId w:val="85"/>
              </w:numPr>
              <w:spacing w:before="120" w:after="120"/>
            </w:pPr>
            <w:r w:rsidRPr="004E4B6D">
              <w:t xml:space="preserve">Determine when help is needed to make a healthy choice and identify the trusted adult or resource who can help support the decision. </w:t>
            </w:r>
          </w:p>
        </w:tc>
        <w:tc>
          <w:tcPr>
            <w:tcW w:w="3420" w:type="dxa"/>
          </w:tcPr>
          <w:p w14:paraId="10ED39FB" w14:textId="77777777" w:rsidR="00633968" w:rsidRPr="004E4B6D" w:rsidRDefault="00633968" w:rsidP="004E4B6D">
            <w:pPr>
              <w:pStyle w:val="HELPsbodycopy"/>
              <w:spacing w:before="120" w:after="120"/>
            </w:pPr>
            <w:r w:rsidRPr="004E4B6D">
              <w:t>Attachment 2.3 – Stop, Think, Choose Scenario</w:t>
            </w:r>
          </w:p>
        </w:tc>
      </w:tr>
      <w:tr w:rsidR="00633968" w:rsidRPr="004E4B6D" w14:paraId="1F7AE9BF" w14:textId="77777777" w:rsidTr="002132F9">
        <w:tc>
          <w:tcPr>
            <w:tcW w:w="7038" w:type="dxa"/>
            <w:vAlign w:val="center"/>
          </w:tcPr>
          <w:p w14:paraId="6AF41B6C" w14:textId="77777777" w:rsidR="00633968" w:rsidRPr="004E4B6D" w:rsidRDefault="00633968" w:rsidP="004E4B6D">
            <w:pPr>
              <w:pStyle w:val="HELPsbodycopy"/>
              <w:numPr>
                <w:ilvl w:val="0"/>
                <w:numId w:val="85"/>
              </w:numPr>
              <w:spacing w:before="120" w:after="120"/>
            </w:pPr>
            <w:r w:rsidRPr="004E4B6D">
              <w:t xml:space="preserve">Identify options and their potential outcomes when </w:t>
            </w:r>
            <w:proofErr w:type="gramStart"/>
            <w:r w:rsidRPr="004E4B6D">
              <w:t>making a decision</w:t>
            </w:r>
            <w:proofErr w:type="gramEnd"/>
            <w:r w:rsidRPr="004E4B6D">
              <w:t xml:space="preserve"> related to substance use.</w:t>
            </w:r>
          </w:p>
        </w:tc>
        <w:tc>
          <w:tcPr>
            <w:tcW w:w="3420" w:type="dxa"/>
          </w:tcPr>
          <w:p w14:paraId="31CCF90B" w14:textId="77777777" w:rsidR="00633968" w:rsidRPr="004E4B6D" w:rsidRDefault="00633968" w:rsidP="004E4B6D">
            <w:pPr>
              <w:pStyle w:val="HELPsbodycopy"/>
              <w:spacing w:before="120" w:after="120"/>
            </w:pPr>
            <w:r w:rsidRPr="004E4B6D">
              <w:t>Attachment 2.3 – Stop, Think, Choose Scenario</w:t>
            </w:r>
          </w:p>
        </w:tc>
      </w:tr>
      <w:tr w:rsidR="00633968" w:rsidRPr="004E4B6D" w14:paraId="6F1ED5C5" w14:textId="77777777" w:rsidTr="002132F9">
        <w:tc>
          <w:tcPr>
            <w:tcW w:w="7038" w:type="dxa"/>
            <w:vAlign w:val="center"/>
          </w:tcPr>
          <w:p w14:paraId="49661A8E" w14:textId="77777777" w:rsidR="00633968" w:rsidRPr="004E4B6D" w:rsidRDefault="00633968" w:rsidP="004E4B6D">
            <w:pPr>
              <w:pStyle w:val="HELPsbodycopy"/>
              <w:numPr>
                <w:ilvl w:val="0"/>
                <w:numId w:val="85"/>
              </w:numPr>
              <w:spacing w:before="120" w:after="120"/>
            </w:pPr>
            <w:r w:rsidRPr="004E4B6D">
              <w:t xml:space="preserve">Select a healthy, safe, and respectful choice in a situation that involves substance use. </w:t>
            </w:r>
          </w:p>
        </w:tc>
        <w:tc>
          <w:tcPr>
            <w:tcW w:w="3420" w:type="dxa"/>
          </w:tcPr>
          <w:p w14:paraId="6D158F14" w14:textId="77777777" w:rsidR="00633968" w:rsidRPr="004E4B6D" w:rsidRDefault="00633968" w:rsidP="004E4B6D">
            <w:pPr>
              <w:pStyle w:val="HELPsbodycopy"/>
              <w:spacing w:before="120" w:after="120"/>
            </w:pPr>
            <w:r w:rsidRPr="004E4B6D">
              <w:t>Attachment 2.3 – Stop, Think, Choose Scenario</w:t>
            </w:r>
          </w:p>
        </w:tc>
      </w:tr>
    </w:tbl>
    <w:p w14:paraId="0CFBC8CD" w14:textId="77777777" w:rsidR="00633968" w:rsidRDefault="00633968" w:rsidP="00633968">
      <w:pPr>
        <w:spacing w:before="120" w:after="120" w:line="276" w:lineRule="auto"/>
        <w:rPr>
          <w:rFonts w:ascii="Arial" w:eastAsia="Lustria" w:hAnsi="Arial" w:cs="Arial"/>
          <w:b/>
          <w:color w:val="000000" w:themeColor="text1"/>
          <w:sz w:val="22"/>
        </w:rPr>
      </w:pPr>
    </w:p>
    <w:p w14:paraId="3253190B" w14:textId="77777777" w:rsidR="00633968" w:rsidRDefault="00633968" w:rsidP="00633968">
      <w:pPr>
        <w:spacing w:before="120" w:after="120" w:line="276" w:lineRule="auto"/>
        <w:rPr>
          <w:rFonts w:ascii="Arial" w:eastAsia="Lustria" w:hAnsi="Arial" w:cs="Arial"/>
          <w:b/>
          <w:color w:val="000000" w:themeColor="text1"/>
          <w:sz w:val="22"/>
        </w:rPr>
      </w:pPr>
    </w:p>
    <w:p w14:paraId="109FAEE1" w14:textId="77777777" w:rsidR="004E4B6D" w:rsidRDefault="004E4B6D">
      <w:pPr>
        <w:spacing w:after="120" w:line="276" w:lineRule="auto"/>
        <w:rPr>
          <w:rFonts w:ascii="Arial" w:eastAsia="Calibri" w:hAnsi="Arial" w:cs="Arial"/>
          <w:b/>
          <w:color w:val="000000" w:themeColor="text1"/>
          <w:sz w:val="22"/>
        </w:rPr>
      </w:pPr>
      <w:r>
        <w:rPr>
          <w:rFonts w:ascii="Arial" w:eastAsia="Calibri" w:hAnsi="Arial" w:cs="Arial"/>
          <w:b/>
          <w:color w:val="000000" w:themeColor="text1"/>
          <w:sz w:val="22"/>
        </w:rPr>
        <w:br w:type="page"/>
      </w:r>
    </w:p>
    <w:p w14:paraId="38F49A28" w14:textId="181C4C16" w:rsidR="00633968" w:rsidRPr="00D12ECA" w:rsidRDefault="00633968" w:rsidP="004E4B6D">
      <w:pPr>
        <w:pStyle w:val="HELPsHeadline"/>
        <w:rPr>
          <w:rFonts w:eastAsia="Calibri"/>
        </w:rPr>
      </w:pPr>
      <w:r w:rsidRPr="00D12ECA">
        <w:rPr>
          <w:rFonts w:eastAsia="Calibri"/>
        </w:rPr>
        <w:lastRenderedPageBreak/>
        <w:t>Introduction</w:t>
      </w:r>
      <w:r>
        <w:rPr>
          <w:rFonts w:eastAsia="Calibri"/>
        </w:rPr>
        <w:t>:</w:t>
      </w:r>
    </w:p>
    <w:p w14:paraId="1ACABE3C" w14:textId="77777777" w:rsidR="00633968" w:rsidRDefault="00633968" w:rsidP="004E4B6D">
      <w:pPr>
        <w:pStyle w:val="HELPsbulletedlist"/>
      </w:pPr>
      <w:r w:rsidRPr="00D12ECA">
        <w:t>THE RIPPLE EFFECT: Show a close</w:t>
      </w:r>
      <w:r>
        <w:t>-</w:t>
      </w:r>
      <w:r w:rsidRPr="00D12ECA">
        <w:t xml:space="preserve">up picture </w:t>
      </w:r>
      <w:r>
        <w:t xml:space="preserve">(slide 2) </w:t>
      </w:r>
      <w:r w:rsidRPr="00D12ECA">
        <w:t>of what happens to water when someone throws a pebble into a pond</w:t>
      </w:r>
      <w:r>
        <w:t>. R</w:t>
      </w:r>
      <w:r w:rsidRPr="00D12ECA">
        <w:t>ipples</w:t>
      </w:r>
      <w:r>
        <w:t xml:space="preserve"> or </w:t>
      </w:r>
      <w:r w:rsidRPr="00D12ECA">
        <w:t xml:space="preserve">concentric circles form. Our actions and choices have consequences that impact ourselves and others. Our </w:t>
      </w:r>
      <w:r>
        <w:t>choices</w:t>
      </w:r>
      <w:r w:rsidRPr="00D12ECA">
        <w:t xml:space="preserve"> </w:t>
      </w:r>
      <w:r>
        <w:t>are</w:t>
      </w:r>
      <w:r w:rsidRPr="00D12ECA">
        <w:t xml:space="preserve"> li</w:t>
      </w:r>
      <w:r>
        <w:t xml:space="preserve">ke the pebble; our </w:t>
      </w:r>
      <w:r w:rsidRPr="00D12ECA">
        <w:t>actions stretch beyond just the first ripple</w:t>
      </w:r>
      <w:r>
        <w:t xml:space="preserve"> because of the long-term consequences.</w:t>
      </w:r>
    </w:p>
    <w:p w14:paraId="6EF0C522" w14:textId="77777777" w:rsidR="00633968" w:rsidRPr="00D12ECA" w:rsidRDefault="00633968" w:rsidP="004E4B6D">
      <w:pPr>
        <w:pStyle w:val="HELPsbulletedlist"/>
      </w:pPr>
      <w:r w:rsidRPr="00D12ECA">
        <w:t>Processing Questions:</w:t>
      </w:r>
    </w:p>
    <w:p w14:paraId="25C7922E" w14:textId="77777777" w:rsidR="00633968" w:rsidRPr="00D12ECA" w:rsidRDefault="00633968" w:rsidP="004E4B6D">
      <w:pPr>
        <w:pStyle w:val="HELPsbulletedlist"/>
      </w:pPr>
      <w:r>
        <w:t>Consider</w:t>
      </w:r>
      <w:r w:rsidRPr="00D12ECA">
        <w:t xml:space="preserve"> the statement,</w:t>
      </w:r>
      <w:r>
        <w:t xml:space="preserve"> </w:t>
      </w:r>
      <w:r w:rsidRPr="00D12ECA">
        <w:t>“Our actions and choices have consequences</w:t>
      </w:r>
      <w:r>
        <w:t>.</w:t>
      </w:r>
      <w:r w:rsidRPr="00D12ECA">
        <w:t>”</w:t>
      </w:r>
      <w:r>
        <w:t xml:space="preserve"> What do you think of it?</w:t>
      </w:r>
    </w:p>
    <w:p w14:paraId="743FA6AE" w14:textId="77777777" w:rsidR="00633968" w:rsidRDefault="00633968" w:rsidP="004E4B6D">
      <w:pPr>
        <w:pStyle w:val="HELPsbulletedlist"/>
      </w:pPr>
      <w:r w:rsidRPr="002A143E">
        <w:t>Think, Pair, Share:</w:t>
      </w:r>
      <w:r>
        <w:t xml:space="preserve"> </w:t>
      </w:r>
      <w:r w:rsidRPr="00D12ECA">
        <w:t>Can you give me an example of a</w:t>
      </w:r>
      <w:r>
        <w:t xml:space="preserve"> </w:t>
      </w:r>
      <w:r w:rsidRPr="00D12ECA">
        <w:t>choice that had consequences? Next</w:t>
      </w:r>
      <w:r>
        <w:t>,</w:t>
      </w:r>
      <w:r w:rsidRPr="00D12ECA">
        <w:t xml:space="preserve"> think about a choice that had a consequence you didn’t expect or think about?</w:t>
      </w:r>
    </w:p>
    <w:p w14:paraId="48EA5559" w14:textId="77777777" w:rsidR="00633968" w:rsidRPr="00D12ECA" w:rsidRDefault="00633968" w:rsidP="004E4B6D">
      <w:pPr>
        <w:pStyle w:val="HELPsbulletedlist"/>
      </w:pPr>
      <w:r w:rsidRPr="00D12ECA">
        <w:t>Today we’re going to learn to use Stop, Think, Choose when we need to make a thoughtful decision.</w:t>
      </w:r>
    </w:p>
    <w:p w14:paraId="60D92600" w14:textId="77777777" w:rsidR="00633968" w:rsidRDefault="00633968" w:rsidP="004E4B6D">
      <w:pPr>
        <w:pStyle w:val="HELPsHeadline"/>
        <w:rPr>
          <w:rFonts w:eastAsia="Calibri"/>
        </w:rPr>
      </w:pPr>
      <w:r w:rsidRPr="00D12ECA">
        <w:rPr>
          <w:rFonts w:eastAsia="Calibri"/>
        </w:rPr>
        <w:t>Teaching Steps:</w:t>
      </w:r>
    </w:p>
    <w:p w14:paraId="2D18BECB" w14:textId="77777777" w:rsidR="004E4B6D" w:rsidRPr="004E4B6D" w:rsidRDefault="004E4B6D" w:rsidP="004E4B6D">
      <w:pPr>
        <w:pStyle w:val="HELPsHeadline"/>
        <w:rPr>
          <w:rFonts w:eastAsia="Calibri"/>
        </w:rPr>
      </w:pPr>
    </w:p>
    <w:p w14:paraId="0593B2B5" w14:textId="77777777" w:rsidR="00633968" w:rsidRDefault="00633968" w:rsidP="004E4B6D">
      <w:pPr>
        <w:pStyle w:val="HELPssubhead"/>
      </w:pPr>
      <w:r>
        <w:t xml:space="preserve">Activity 1: </w:t>
      </w:r>
      <w:r w:rsidRPr="002A143E">
        <w:t>Decision-Making Process STOP, THINK, CHOOSE</w:t>
      </w:r>
    </w:p>
    <w:p w14:paraId="0E3B8207" w14:textId="77777777" w:rsidR="00633968" w:rsidRPr="00D12ECA" w:rsidRDefault="00633968" w:rsidP="004E4B6D">
      <w:pPr>
        <w:pStyle w:val="HELPsbulletedlist"/>
      </w:pPr>
      <w:r w:rsidRPr="00D12ECA">
        <w:t xml:space="preserve">STOP </w:t>
      </w:r>
      <w:r w:rsidRPr="002A143E">
        <w:rPr>
          <w:bCs/>
        </w:rPr>
        <w:t>(Put your hand up to show STOP</w:t>
      </w:r>
      <w:r>
        <w:rPr>
          <w:bCs/>
        </w:rPr>
        <w:t>.</w:t>
      </w:r>
      <w:r w:rsidRPr="002A143E">
        <w:rPr>
          <w:bCs/>
        </w:rPr>
        <w:t>)</w:t>
      </w:r>
    </w:p>
    <w:p w14:paraId="1BF809D5" w14:textId="77777777" w:rsidR="00633968" w:rsidRDefault="00633968" w:rsidP="004E4B6D">
      <w:pPr>
        <w:pStyle w:val="HELPsbulletedlist"/>
        <w:numPr>
          <w:ilvl w:val="1"/>
          <w:numId w:val="15"/>
        </w:numPr>
      </w:pPr>
      <w:r>
        <w:t>Recognize</w:t>
      </w:r>
      <w:r w:rsidRPr="00D12ECA">
        <w:t xml:space="preserve"> </w:t>
      </w:r>
      <w:r>
        <w:t>what is happening. What is the situation?</w:t>
      </w:r>
    </w:p>
    <w:p w14:paraId="159DE834" w14:textId="77777777" w:rsidR="00633968" w:rsidRDefault="00633968" w:rsidP="004E4B6D">
      <w:pPr>
        <w:pStyle w:val="HELPsbulletedlist"/>
        <w:numPr>
          <w:ilvl w:val="1"/>
          <w:numId w:val="15"/>
        </w:numPr>
      </w:pPr>
      <w:r>
        <w:t>Do I need to think about this decision?</w:t>
      </w:r>
    </w:p>
    <w:p w14:paraId="65E1D2BA" w14:textId="77777777" w:rsidR="00633968" w:rsidRDefault="00633968" w:rsidP="004E4B6D">
      <w:pPr>
        <w:pStyle w:val="HELPsbulletedlist"/>
        <w:numPr>
          <w:ilvl w:val="2"/>
          <w:numId w:val="15"/>
        </w:numPr>
      </w:pPr>
      <w:r>
        <w:t>Decisions that impact health and well-being require thoughtful decision-making.</w:t>
      </w:r>
    </w:p>
    <w:p w14:paraId="235E207C" w14:textId="77777777" w:rsidR="00633968" w:rsidRDefault="00633968" w:rsidP="004E4B6D">
      <w:pPr>
        <w:pStyle w:val="HELPsbulletedlist"/>
        <w:numPr>
          <w:ilvl w:val="1"/>
          <w:numId w:val="15"/>
        </w:numPr>
      </w:pPr>
      <w:r w:rsidRPr="00D12ECA">
        <w:t>Do I need help with this situation?</w:t>
      </w:r>
    </w:p>
    <w:p w14:paraId="6D10F2A3" w14:textId="77777777" w:rsidR="00633968" w:rsidRDefault="00633968" w:rsidP="004E4B6D">
      <w:pPr>
        <w:pStyle w:val="HELPsbulletedlist"/>
        <w:numPr>
          <w:ilvl w:val="2"/>
          <w:numId w:val="15"/>
        </w:numPr>
      </w:pPr>
      <w:r>
        <w:t>When decisions impact our health and well-being, we should ask a trusted adult for help.</w:t>
      </w:r>
    </w:p>
    <w:p w14:paraId="3E393CE5" w14:textId="77777777" w:rsidR="00633968" w:rsidRDefault="00633968" w:rsidP="004E4B6D">
      <w:pPr>
        <w:pStyle w:val="HELPsbulletedlist"/>
        <w:numPr>
          <w:ilvl w:val="3"/>
          <w:numId w:val="15"/>
        </w:numPr>
      </w:pPr>
      <w:r>
        <w:t>Review trusted adults from Lesson 1 if needed.</w:t>
      </w:r>
    </w:p>
    <w:p w14:paraId="34E1E366" w14:textId="77777777" w:rsidR="00633968" w:rsidRPr="00B046EB" w:rsidRDefault="00633968" w:rsidP="004E4B6D">
      <w:pPr>
        <w:pStyle w:val="HELPsbulletedlist"/>
        <w:rPr>
          <w:bCs/>
        </w:rPr>
      </w:pPr>
      <w:r w:rsidRPr="00D12ECA">
        <w:t>THINK</w:t>
      </w:r>
      <w:r>
        <w:t xml:space="preserve"> </w:t>
      </w:r>
      <w:r w:rsidRPr="002A143E">
        <w:rPr>
          <w:bCs/>
        </w:rPr>
        <w:t>(Put your finger next to your head</w:t>
      </w:r>
      <w:r>
        <w:rPr>
          <w:bCs/>
        </w:rPr>
        <w:t>.</w:t>
      </w:r>
      <w:r w:rsidRPr="002A143E">
        <w:rPr>
          <w:bCs/>
        </w:rPr>
        <w:t>)</w:t>
      </w:r>
    </w:p>
    <w:p w14:paraId="58DDA176" w14:textId="77777777" w:rsidR="00633968" w:rsidRDefault="00633968" w:rsidP="004E4B6D">
      <w:pPr>
        <w:pStyle w:val="HELPsbulletedlist"/>
        <w:numPr>
          <w:ilvl w:val="1"/>
          <w:numId w:val="15"/>
        </w:numPr>
      </w:pPr>
      <w:r w:rsidRPr="00D12ECA">
        <w:t xml:space="preserve">What </w:t>
      </w:r>
      <w:r>
        <w:t>are my options or choices?</w:t>
      </w:r>
    </w:p>
    <w:p w14:paraId="49880ACD" w14:textId="77777777" w:rsidR="00633968" w:rsidRPr="00A630CD" w:rsidRDefault="00633968" w:rsidP="004E4B6D">
      <w:pPr>
        <w:pStyle w:val="HELPsbulletedlist"/>
        <w:numPr>
          <w:ilvl w:val="1"/>
          <w:numId w:val="15"/>
        </w:numPr>
      </w:pPr>
      <w:r>
        <w:t>Is this option</w:t>
      </w:r>
      <w:r w:rsidRPr="00D12ECA">
        <w:t xml:space="preserve"> </w:t>
      </w:r>
      <w:r w:rsidRPr="00D12ECA">
        <w:rPr>
          <w:bCs/>
        </w:rPr>
        <w:t>healthy</w:t>
      </w:r>
      <w:r>
        <w:t xml:space="preserve">, </w:t>
      </w:r>
      <w:r w:rsidRPr="00A630CD">
        <w:t>safe</w:t>
      </w:r>
      <w:r>
        <w:t xml:space="preserve">, and </w:t>
      </w:r>
      <w:r w:rsidRPr="00A630CD">
        <w:t>respectful</w:t>
      </w:r>
      <w:r>
        <w:t>?</w:t>
      </w:r>
    </w:p>
    <w:p w14:paraId="031339A3" w14:textId="77777777" w:rsidR="00633968" w:rsidRDefault="00633968" w:rsidP="004E4B6D">
      <w:pPr>
        <w:pStyle w:val="HELPsbulletedlist"/>
        <w:numPr>
          <w:ilvl w:val="2"/>
          <w:numId w:val="15"/>
        </w:numPr>
      </w:pPr>
      <w:r w:rsidRPr="000D1663">
        <w:t>How will I know it is healthy?</w:t>
      </w:r>
    </w:p>
    <w:p w14:paraId="1396C98E" w14:textId="77777777" w:rsidR="00633968" w:rsidRPr="000D1663" w:rsidRDefault="00633968" w:rsidP="004E4B6D">
      <w:pPr>
        <w:pStyle w:val="HELPsbulletedlist"/>
        <w:numPr>
          <w:ilvl w:val="2"/>
          <w:numId w:val="15"/>
        </w:numPr>
      </w:pPr>
      <w:r w:rsidRPr="000D1663">
        <w:t>Use Know to N</w:t>
      </w:r>
      <w:r>
        <w:t>O</w:t>
      </w:r>
      <w:r w:rsidRPr="000D1663">
        <w:t>! to make a healthy, safe, and respectful choice:</w:t>
      </w:r>
    </w:p>
    <w:p w14:paraId="1ABF0DEE" w14:textId="77777777" w:rsidR="00633968" w:rsidRDefault="00633968" w:rsidP="004E4B6D">
      <w:pPr>
        <w:pStyle w:val="HELPsbulletedlist"/>
        <w:numPr>
          <w:ilvl w:val="3"/>
          <w:numId w:val="15"/>
        </w:numPr>
      </w:pPr>
      <w:r w:rsidRPr="006A1D75">
        <w:rPr>
          <w:bCs/>
        </w:rPr>
        <w:t xml:space="preserve">Rule </w:t>
      </w:r>
      <w:r>
        <w:rPr>
          <w:bCs/>
        </w:rPr>
        <w:t>1</w:t>
      </w:r>
      <w:r w:rsidRPr="006A1D75">
        <w:rPr>
          <w:bCs/>
        </w:rPr>
        <w:t>:</w:t>
      </w:r>
      <w:r w:rsidRPr="00AC7378">
        <w:t xml:space="preserve"> </w:t>
      </w:r>
      <w:r>
        <w:t>Substance use — including alcohol, tobacco, and drugs — is harmful to my health.</w:t>
      </w:r>
    </w:p>
    <w:p w14:paraId="2E861690" w14:textId="77777777" w:rsidR="00633968" w:rsidRDefault="00633968" w:rsidP="004E4B6D">
      <w:pPr>
        <w:pStyle w:val="HELPsbulletedlist"/>
        <w:numPr>
          <w:ilvl w:val="3"/>
          <w:numId w:val="15"/>
        </w:numPr>
      </w:pPr>
      <w:r w:rsidRPr="00AE14AB">
        <w:rPr>
          <w:bCs/>
        </w:rPr>
        <w:t>Rule 2:</w:t>
      </w:r>
      <w:r>
        <w:t xml:space="preserve"> </w:t>
      </w:r>
      <w:r w:rsidRPr="00AC7378">
        <w:t>If you do not know what something is</w:t>
      </w:r>
      <w:r>
        <w:t>:</w:t>
      </w:r>
    </w:p>
    <w:p w14:paraId="691C6781" w14:textId="77777777" w:rsidR="00633968" w:rsidRDefault="00633968" w:rsidP="004E4B6D">
      <w:pPr>
        <w:pStyle w:val="HELPsbulletedlist"/>
        <w:numPr>
          <w:ilvl w:val="4"/>
          <w:numId w:val="15"/>
        </w:numPr>
      </w:pPr>
      <w:r w:rsidRPr="00AC7378">
        <w:t>Don’t touch it!</w:t>
      </w:r>
    </w:p>
    <w:p w14:paraId="01BBADDD" w14:textId="77777777" w:rsidR="00633968" w:rsidRDefault="00633968" w:rsidP="004E4B6D">
      <w:pPr>
        <w:pStyle w:val="HELPsbulletedlist"/>
        <w:numPr>
          <w:ilvl w:val="4"/>
          <w:numId w:val="15"/>
        </w:numPr>
      </w:pPr>
      <w:r w:rsidRPr="00AC7378">
        <w:t>Don’t take it!</w:t>
      </w:r>
    </w:p>
    <w:p w14:paraId="18099D47" w14:textId="77777777" w:rsidR="00633968" w:rsidRDefault="00633968" w:rsidP="004E4B6D">
      <w:pPr>
        <w:pStyle w:val="HELPsbulletedlist"/>
        <w:numPr>
          <w:ilvl w:val="4"/>
          <w:numId w:val="15"/>
        </w:numPr>
      </w:pPr>
      <w:r w:rsidRPr="00AC7378">
        <w:t>Don’t taste it!</w:t>
      </w:r>
    </w:p>
    <w:p w14:paraId="43E363CB" w14:textId="77777777" w:rsidR="00633968" w:rsidRPr="001F66C5" w:rsidRDefault="00633968" w:rsidP="004E4B6D">
      <w:pPr>
        <w:pStyle w:val="HELPsbulletedlist"/>
        <w:numPr>
          <w:ilvl w:val="4"/>
          <w:numId w:val="15"/>
        </w:numPr>
      </w:pPr>
      <w:r w:rsidRPr="001F66C5">
        <w:t xml:space="preserve">Reach out to a </w:t>
      </w:r>
      <w:r>
        <w:t>t</w:t>
      </w:r>
      <w:r w:rsidRPr="001F66C5">
        <w:t xml:space="preserve">rusted </w:t>
      </w:r>
      <w:r>
        <w:t>a</w:t>
      </w:r>
      <w:r w:rsidRPr="001F66C5">
        <w:t>dult for help to make healthy choices!</w:t>
      </w:r>
    </w:p>
    <w:p w14:paraId="057839AB" w14:textId="77777777" w:rsidR="00633968" w:rsidRPr="001F66C5" w:rsidRDefault="00633968" w:rsidP="004E4B6D">
      <w:pPr>
        <w:pStyle w:val="HELPsbulletedlist"/>
        <w:numPr>
          <w:ilvl w:val="3"/>
          <w:numId w:val="15"/>
        </w:numPr>
      </w:pPr>
      <w:r w:rsidRPr="006A1D75">
        <w:rPr>
          <w:bCs/>
        </w:rPr>
        <w:t xml:space="preserve">Rule </w:t>
      </w:r>
      <w:r>
        <w:rPr>
          <w:bCs/>
        </w:rPr>
        <w:t>3</w:t>
      </w:r>
      <w:r w:rsidRPr="006A1D75">
        <w:rPr>
          <w:bCs/>
        </w:rPr>
        <w:t>:</w:t>
      </w:r>
      <w:r w:rsidRPr="00AC7378">
        <w:t xml:space="preserve"> ONLY take medicine with the help of a </w:t>
      </w:r>
      <w:r>
        <w:t>t</w:t>
      </w:r>
      <w:r w:rsidRPr="00AC7378">
        <w:t xml:space="preserve">rusted </w:t>
      </w:r>
      <w:r>
        <w:t>a</w:t>
      </w:r>
      <w:r w:rsidRPr="00AC7378">
        <w:t>dult</w:t>
      </w:r>
      <w:r>
        <w:t>.</w:t>
      </w:r>
    </w:p>
    <w:p w14:paraId="7048FD35" w14:textId="77777777" w:rsidR="00633968" w:rsidRPr="000D1663" w:rsidRDefault="00633968" w:rsidP="004E4B6D">
      <w:pPr>
        <w:pStyle w:val="HELPsbulletedlist"/>
        <w:numPr>
          <w:ilvl w:val="3"/>
          <w:numId w:val="15"/>
        </w:numPr>
      </w:pPr>
      <w:r>
        <w:rPr>
          <w:bCs/>
        </w:rPr>
        <w:t>Rule 4:</w:t>
      </w:r>
      <w:r>
        <w:t xml:space="preserve"> </w:t>
      </w:r>
      <w:r w:rsidRPr="00011364">
        <w:t>NEVER take someone else’s medicine.</w:t>
      </w:r>
    </w:p>
    <w:p w14:paraId="3B26BAE9" w14:textId="77777777" w:rsidR="00633968" w:rsidRPr="00A630CD" w:rsidRDefault="00633968" w:rsidP="004E4B6D">
      <w:pPr>
        <w:pStyle w:val="HELPsbulletedlist"/>
        <w:numPr>
          <w:ilvl w:val="1"/>
          <w:numId w:val="15"/>
        </w:numPr>
      </w:pPr>
      <w:r>
        <w:t>Who could I ask for help to make a healthy choice?</w:t>
      </w:r>
    </w:p>
    <w:p w14:paraId="57DD629F" w14:textId="77777777" w:rsidR="00633968" w:rsidRDefault="00633968" w:rsidP="004E4B6D">
      <w:pPr>
        <w:pStyle w:val="HELPsbulletedlist"/>
        <w:numPr>
          <w:ilvl w:val="1"/>
          <w:numId w:val="15"/>
        </w:numPr>
      </w:pPr>
      <w:r w:rsidRPr="00D12ECA">
        <w:lastRenderedPageBreak/>
        <w:t xml:space="preserve">CHOOSE </w:t>
      </w:r>
      <w:r w:rsidRPr="002A143E">
        <w:rPr>
          <w:bCs/>
        </w:rPr>
        <w:t>(Point to your heart.)</w:t>
      </w:r>
      <w:r w:rsidRPr="00D12ECA">
        <w:t xml:space="preserve"> </w:t>
      </w:r>
    </w:p>
    <w:p w14:paraId="631D4FC4" w14:textId="77777777" w:rsidR="00633968" w:rsidRDefault="00633968" w:rsidP="004E4B6D">
      <w:pPr>
        <w:pStyle w:val="HELPsbulletedlist"/>
        <w:numPr>
          <w:ilvl w:val="2"/>
          <w:numId w:val="15"/>
        </w:numPr>
      </w:pPr>
      <w:r>
        <w:t>Make a healthy, safe, and respectful choice.</w:t>
      </w:r>
    </w:p>
    <w:p w14:paraId="768A0285" w14:textId="77777777" w:rsidR="00633968" w:rsidRPr="00D12ECA" w:rsidRDefault="00633968" w:rsidP="004E4B6D">
      <w:pPr>
        <w:pStyle w:val="HELPsbulletedlist"/>
        <w:numPr>
          <w:ilvl w:val="2"/>
          <w:numId w:val="15"/>
        </w:numPr>
      </w:pPr>
      <w:r>
        <w:t>Reach out to a trusted adult for help.</w:t>
      </w:r>
    </w:p>
    <w:p w14:paraId="278F8CDF" w14:textId="77777777" w:rsidR="00633968" w:rsidRPr="00FC5D76" w:rsidRDefault="00633968" w:rsidP="004E4B6D">
      <w:pPr>
        <w:pStyle w:val="HELPsbulletedlist"/>
        <w:rPr>
          <w:iCs/>
        </w:rPr>
      </w:pPr>
      <w:r w:rsidRPr="002A143E">
        <w:rPr>
          <w:iCs/>
        </w:rPr>
        <w:t>FOLLOW these instructions for Match It Up (Attachment 2.2):</w:t>
      </w:r>
    </w:p>
    <w:p w14:paraId="491C17B6" w14:textId="77777777" w:rsidR="00633968" w:rsidRPr="002A143E" w:rsidRDefault="00633968" w:rsidP="004E4B6D">
      <w:pPr>
        <w:pStyle w:val="HELPsbulletedlist"/>
        <w:numPr>
          <w:ilvl w:val="1"/>
          <w:numId w:val="15"/>
        </w:numPr>
        <w:rPr>
          <w:iCs/>
        </w:rPr>
      </w:pPr>
      <w:r w:rsidRPr="002A143E">
        <w:rPr>
          <w:iCs/>
        </w:rPr>
        <w:t>Each group of three to four students gets a Match It Up paper with STOP, THINK, and CHOOSE boxes and questions to match to each box. The students will cut out the questions and place them in the correct box for each step of the decision-making process. Once the groups have completed the task, discuss answers as a whole group. Then the students will glue the questions under each correct box.</w:t>
      </w:r>
    </w:p>
    <w:p w14:paraId="55C66CA5" w14:textId="77777777" w:rsidR="00633968" w:rsidRPr="00C67539" w:rsidRDefault="00633968" w:rsidP="004E4B6D">
      <w:pPr>
        <w:pStyle w:val="HELPsbulletedlist"/>
        <w:numPr>
          <w:ilvl w:val="2"/>
          <w:numId w:val="15"/>
        </w:numPr>
        <w:rPr>
          <w:iCs/>
        </w:rPr>
      </w:pPr>
      <w:r w:rsidRPr="002A143E">
        <w:rPr>
          <w:iCs/>
        </w:rPr>
        <w:t>Answers:</w:t>
      </w:r>
      <w:r w:rsidRPr="00C67539">
        <w:rPr>
          <w:iCs/>
        </w:rPr>
        <w:t xml:space="preserve"> </w:t>
      </w:r>
      <w:r w:rsidRPr="002A143E">
        <w:rPr>
          <w:iCs/>
        </w:rPr>
        <w:t xml:space="preserve">Matching </w:t>
      </w:r>
      <w:r>
        <w:rPr>
          <w:iCs/>
        </w:rPr>
        <w:t>c</w:t>
      </w:r>
      <w:r w:rsidRPr="002A143E">
        <w:rPr>
          <w:iCs/>
        </w:rPr>
        <w:t>ards for STOP:</w:t>
      </w:r>
    </w:p>
    <w:p w14:paraId="3842D361" w14:textId="77777777" w:rsidR="00633968" w:rsidRPr="002A143E" w:rsidRDefault="00633968" w:rsidP="004E4B6D">
      <w:pPr>
        <w:pStyle w:val="HELPsbulletedlist"/>
        <w:numPr>
          <w:ilvl w:val="3"/>
          <w:numId w:val="15"/>
        </w:numPr>
      </w:pPr>
      <w:r w:rsidRPr="002A143E">
        <w:t>What is happening? What is the situation?</w:t>
      </w:r>
    </w:p>
    <w:p w14:paraId="76B3F71E" w14:textId="77777777" w:rsidR="00633968" w:rsidRPr="002A143E" w:rsidRDefault="00633968" w:rsidP="004E4B6D">
      <w:pPr>
        <w:pStyle w:val="HELPsbulletedlist"/>
        <w:numPr>
          <w:ilvl w:val="3"/>
          <w:numId w:val="15"/>
        </w:numPr>
      </w:pPr>
      <w:r w:rsidRPr="002A143E">
        <w:t>Do I need to think about this decision?</w:t>
      </w:r>
    </w:p>
    <w:p w14:paraId="711C33A7" w14:textId="77777777" w:rsidR="00633968" w:rsidRPr="002A143E" w:rsidRDefault="00633968" w:rsidP="004E4B6D">
      <w:pPr>
        <w:pStyle w:val="HELPsbulletedlist"/>
        <w:numPr>
          <w:ilvl w:val="3"/>
          <w:numId w:val="15"/>
        </w:numPr>
      </w:pPr>
      <w:r w:rsidRPr="002A143E">
        <w:t>Do I need help?</w:t>
      </w:r>
    </w:p>
    <w:p w14:paraId="61F69450" w14:textId="77777777" w:rsidR="00633968" w:rsidRPr="00FC5D76" w:rsidRDefault="00633968" w:rsidP="004E4B6D">
      <w:pPr>
        <w:pStyle w:val="HELPsbulletedlist"/>
        <w:numPr>
          <w:ilvl w:val="2"/>
          <w:numId w:val="15"/>
        </w:numPr>
        <w:rPr>
          <w:iCs/>
        </w:rPr>
      </w:pPr>
      <w:r w:rsidRPr="002A143E">
        <w:rPr>
          <w:iCs/>
        </w:rPr>
        <w:t>Answers:</w:t>
      </w:r>
      <w:r w:rsidRPr="00FC5D76">
        <w:rPr>
          <w:iCs/>
        </w:rPr>
        <w:t xml:space="preserve"> </w:t>
      </w:r>
      <w:r w:rsidRPr="002A143E">
        <w:rPr>
          <w:iCs/>
        </w:rPr>
        <w:t xml:space="preserve">Matching </w:t>
      </w:r>
      <w:r>
        <w:rPr>
          <w:iCs/>
        </w:rPr>
        <w:t>c</w:t>
      </w:r>
      <w:r w:rsidRPr="002A143E">
        <w:rPr>
          <w:iCs/>
        </w:rPr>
        <w:t>ards for THINK:</w:t>
      </w:r>
    </w:p>
    <w:p w14:paraId="4BA4AAA3" w14:textId="77777777" w:rsidR="00633968" w:rsidRPr="002A143E" w:rsidRDefault="00633968" w:rsidP="004E4B6D">
      <w:pPr>
        <w:pStyle w:val="HELPsbulletedlist"/>
        <w:numPr>
          <w:ilvl w:val="3"/>
          <w:numId w:val="15"/>
        </w:numPr>
      </w:pPr>
      <w:r w:rsidRPr="002A143E">
        <w:t>What are the possible choices?</w:t>
      </w:r>
    </w:p>
    <w:p w14:paraId="0733066F" w14:textId="77777777" w:rsidR="00633968" w:rsidRPr="002A143E" w:rsidRDefault="00633968" w:rsidP="004E4B6D">
      <w:pPr>
        <w:pStyle w:val="HELPsbulletedlist"/>
        <w:numPr>
          <w:ilvl w:val="3"/>
          <w:numId w:val="15"/>
        </w:numPr>
      </w:pPr>
      <w:r w:rsidRPr="002A143E">
        <w:t>What are the consequences of each of the choices?</w:t>
      </w:r>
    </w:p>
    <w:p w14:paraId="4B8A9449" w14:textId="77777777" w:rsidR="00633968" w:rsidRPr="002A143E" w:rsidRDefault="00633968" w:rsidP="004E4B6D">
      <w:pPr>
        <w:pStyle w:val="HELPsbulletedlist"/>
        <w:numPr>
          <w:ilvl w:val="3"/>
          <w:numId w:val="15"/>
        </w:numPr>
        <w:rPr>
          <w:i/>
          <w:iCs/>
        </w:rPr>
      </w:pPr>
      <w:r w:rsidRPr="002A143E">
        <w:rPr>
          <w:i/>
          <w:iCs/>
        </w:rPr>
        <w:t>To determine if the consequences are positive or negative, ask these questions:</w:t>
      </w:r>
    </w:p>
    <w:p w14:paraId="1E6784B2" w14:textId="77777777" w:rsidR="00633968" w:rsidRPr="002A143E" w:rsidRDefault="00633968" w:rsidP="004E4B6D">
      <w:pPr>
        <w:pStyle w:val="HELPsbulletedlist"/>
        <w:numPr>
          <w:ilvl w:val="4"/>
          <w:numId w:val="15"/>
        </w:numPr>
      </w:pPr>
      <w:r w:rsidRPr="002A143E">
        <w:t xml:space="preserve">Is this choice </w:t>
      </w:r>
      <w:r w:rsidRPr="002A143E">
        <w:rPr>
          <w:bCs/>
        </w:rPr>
        <w:t>healthy</w:t>
      </w:r>
      <w:r w:rsidRPr="002A143E">
        <w:t>?</w:t>
      </w:r>
    </w:p>
    <w:p w14:paraId="045A61C8" w14:textId="77777777" w:rsidR="00633968" w:rsidRPr="002A143E" w:rsidRDefault="00633968" w:rsidP="004E4B6D">
      <w:pPr>
        <w:pStyle w:val="HELPsbulletedlist"/>
        <w:numPr>
          <w:ilvl w:val="4"/>
          <w:numId w:val="15"/>
        </w:numPr>
      </w:pPr>
      <w:r w:rsidRPr="002A143E">
        <w:t>Is this choice safe?</w:t>
      </w:r>
    </w:p>
    <w:p w14:paraId="1A65E337" w14:textId="77777777" w:rsidR="00633968" w:rsidRPr="002A143E" w:rsidRDefault="00633968" w:rsidP="004E4B6D">
      <w:pPr>
        <w:pStyle w:val="HELPsbulletedlist"/>
        <w:numPr>
          <w:ilvl w:val="4"/>
          <w:numId w:val="15"/>
        </w:numPr>
      </w:pPr>
      <w:r w:rsidRPr="002A143E">
        <w:t xml:space="preserve">Is this choice respectful </w:t>
      </w:r>
      <w:r>
        <w:t>t</w:t>
      </w:r>
      <w:r w:rsidRPr="002A143E">
        <w:t>o me</w:t>
      </w:r>
      <w:r>
        <w:t xml:space="preserve"> and t</w:t>
      </w:r>
      <w:r w:rsidRPr="002A143E">
        <w:t>o others?</w:t>
      </w:r>
    </w:p>
    <w:p w14:paraId="51CA793D" w14:textId="77777777" w:rsidR="00633968" w:rsidRPr="002A143E" w:rsidRDefault="00633968" w:rsidP="004E4B6D">
      <w:pPr>
        <w:pStyle w:val="HELPsbulletedlist"/>
        <w:numPr>
          <w:ilvl w:val="4"/>
          <w:numId w:val="15"/>
        </w:numPr>
        <w:rPr>
          <w:i/>
        </w:rPr>
      </w:pPr>
      <w:r w:rsidRPr="002A143E">
        <w:rPr>
          <w:i/>
        </w:rPr>
        <w:t>If the answer is yes to all three</w:t>
      </w:r>
      <w:r>
        <w:rPr>
          <w:i/>
        </w:rPr>
        <w:t>,</w:t>
      </w:r>
      <w:r w:rsidRPr="002A143E">
        <w:rPr>
          <w:i/>
        </w:rPr>
        <w:t xml:space="preserve"> this is a choice you should make.</w:t>
      </w:r>
    </w:p>
    <w:p w14:paraId="5F9A0535" w14:textId="77777777" w:rsidR="00633968" w:rsidRPr="002A143E" w:rsidRDefault="00633968" w:rsidP="004E4B6D">
      <w:pPr>
        <w:pStyle w:val="HELPsbulletedlist"/>
        <w:numPr>
          <w:ilvl w:val="4"/>
          <w:numId w:val="15"/>
        </w:numPr>
      </w:pPr>
      <w:r w:rsidRPr="002A143E">
        <w:t>Who can I reach out to for help?</w:t>
      </w:r>
    </w:p>
    <w:p w14:paraId="32C6993F" w14:textId="77777777" w:rsidR="00633968" w:rsidRPr="00FC5D76" w:rsidRDefault="00633968" w:rsidP="004E4B6D">
      <w:pPr>
        <w:pStyle w:val="HELPsbulletedlist"/>
        <w:numPr>
          <w:ilvl w:val="2"/>
          <w:numId w:val="15"/>
        </w:numPr>
        <w:rPr>
          <w:iCs/>
        </w:rPr>
      </w:pPr>
      <w:r w:rsidRPr="002A143E">
        <w:rPr>
          <w:iCs/>
        </w:rPr>
        <w:t>Answers:</w:t>
      </w:r>
      <w:r w:rsidRPr="00FC5D76">
        <w:rPr>
          <w:iCs/>
        </w:rPr>
        <w:t xml:space="preserve"> </w:t>
      </w:r>
      <w:r w:rsidRPr="002A143E">
        <w:rPr>
          <w:iCs/>
        </w:rPr>
        <w:t xml:space="preserve">Matching </w:t>
      </w:r>
      <w:r>
        <w:rPr>
          <w:iCs/>
        </w:rPr>
        <w:t>c</w:t>
      </w:r>
      <w:r w:rsidRPr="002A143E">
        <w:rPr>
          <w:iCs/>
        </w:rPr>
        <w:t xml:space="preserve">ards for </w:t>
      </w:r>
      <w:r w:rsidRPr="00FC5D76">
        <w:rPr>
          <w:iCs/>
        </w:rPr>
        <w:t>CHOOSE:</w:t>
      </w:r>
    </w:p>
    <w:p w14:paraId="07F1DB4F" w14:textId="77777777" w:rsidR="00633968" w:rsidRPr="000D1663" w:rsidRDefault="00633968" w:rsidP="004E4B6D">
      <w:pPr>
        <w:pStyle w:val="HELPsbulletedlist"/>
        <w:numPr>
          <w:ilvl w:val="3"/>
          <w:numId w:val="15"/>
        </w:numPr>
      </w:pPr>
      <w:r w:rsidRPr="000D1663">
        <w:t>Which is the best choice for me? Make the healthiest, safest choice</w:t>
      </w:r>
      <w:r>
        <w:t>.</w:t>
      </w:r>
    </w:p>
    <w:p w14:paraId="4875205D" w14:textId="77777777" w:rsidR="00633968" w:rsidRPr="000D1663" w:rsidRDefault="00633968" w:rsidP="005F3C4C">
      <w:pPr>
        <w:pStyle w:val="HELPssubhead"/>
      </w:pPr>
      <w:r w:rsidRPr="000D1663">
        <w:t>Activity 2:</w:t>
      </w:r>
      <w:r>
        <w:t xml:space="preserve"> </w:t>
      </w:r>
      <w:r w:rsidRPr="000D1663">
        <w:t xml:space="preserve"> Stop, Think, Choose Practice</w:t>
      </w:r>
    </w:p>
    <w:p w14:paraId="50676E45" w14:textId="77777777" w:rsidR="00633968" w:rsidRPr="009223DF" w:rsidRDefault="00633968" w:rsidP="004E4B6D">
      <w:pPr>
        <w:pStyle w:val="HELPsbulletedlist"/>
      </w:pPr>
      <w:r>
        <w:rPr>
          <w:i/>
          <w:iCs/>
        </w:rPr>
        <w:t>Note. There are three scenarios. Choose one to model the Stop, Think, Choose process and the other scenarios for students to practice individually or in a small group (see Attachment 2.3a, 2.3b, or 2.3c).</w:t>
      </w:r>
    </w:p>
    <w:p w14:paraId="2AFE28C8" w14:textId="77777777" w:rsidR="00633968" w:rsidRDefault="00633968" w:rsidP="004E4B6D">
      <w:pPr>
        <w:pStyle w:val="HELPsbulletedlist"/>
      </w:pPr>
      <w:r>
        <w:t>Demonstrate Stop, Think, Choose with your class. Complete each step with your class.</w:t>
      </w:r>
    </w:p>
    <w:p w14:paraId="736F40B8" w14:textId="77777777" w:rsidR="00633968" w:rsidRPr="00A630CD" w:rsidRDefault="00633968" w:rsidP="004E4B6D">
      <w:pPr>
        <w:pStyle w:val="HELPsbulletedlist"/>
      </w:pPr>
      <w:r w:rsidRPr="003402CF">
        <w:t>EXPLAIN: You will be given a scenario that needs a healthy, safe choice. Using the Match</w:t>
      </w:r>
      <w:r>
        <w:t xml:space="preserve"> </w:t>
      </w:r>
      <w:r w:rsidRPr="003402CF">
        <w:t xml:space="preserve">It Up activity sheet, your group will go through each STOP, THINK, CHOOSE step. </w:t>
      </w:r>
      <w:r>
        <w:t>A</w:t>
      </w:r>
      <w:r w:rsidRPr="003402CF">
        <w:t xml:space="preserve">nswer all the questions under each step. You must determine </w:t>
      </w:r>
      <w:r>
        <w:t>three</w:t>
      </w:r>
      <w:r w:rsidRPr="003402CF">
        <w:t xml:space="preserve"> possible choices and the choices’ consequences. The best choice is the one you can answer “yes” to each of the three questions.</w:t>
      </w:r>
    </w:p>
    <w:p w14:paraId="0E12B84D" w14:textId="77777777" w:rsidR="00633968" w:rsidRPr="00594A98" w:rsidRDefault="00633968" w:rsidP="005F3C4C">
      <w:pPr>
        <w:pStyle w:val="HELPsbulletedlist"/>
        <w:numPr>
          <w:ilvl w:val="1"/>
          <w:numId w:val="15"/>
        </w:numPr>
      </w:pPr>
      <w:r w:rsidRPr="00594A98">
        <w:rPr>
          <w:bCs/>
        </w:rPr>
        <w:t>Read</w:t>
      </w:r>
      <w:r w:rsidRPr="00594A98">
        <w:t xml:space="preserve"> this scenario: Your parents are hosting a neighborhood block party and are serving wine and beer to adults. A neighbor kid wants you to sneak a</w:t>
      </w:r>
      <w:r>
        <w:t xml:space="preserve">n alcoholic </w:t>
      </w:r>
      <w:r w:rsidRPr="00594A98">
        <w:t>drink so they can taste it. What do you do?</w:t>
      </w:r>
    </w:p>
    <w:p w14:paraId="7F351332" w14:textId="77777777" w:rsidR="00633968" w:rsidRDefault="00633968" w:rsidP="005F3C4C">
      <w:pPr>
        <w:pStyle w:val="HELPsbulletedlist"/>
        <w:numPr>
          <w:ilvl w:val="2"/>
          <w:numId w:val="15"/>
        </w:numPr>
      </w:pPr>
      <w:r>
        <w:t>Stop, Think, Choose</w:t>
      </w:r>
    </w:p>
    <w:p w14:paraId="322E7255" w14:textId="77777777" w:rsidR="00633968" w:rsidRPr="000D1663" w:rsidRDefault="00633968" w:rsidP="004E4B6D">
      <w:pPr>
        <w:pStyle w:val="HELPsbulletedlist"/>
      </w:pPr>
      <w:r w:rsidRPr="003402CF">
        <w:rPr>
          <w:highlight w:val="white"/>
        </w:rPr>
        <w:lastRenderedPageBreak/>
        <w:t>Discuss each section of the decision-making process to ensure</w:t>
      </w:r>
      <w:r>
        <w:rPr>
          <w:highlight w:val="white"/>
        </w:rPr>
        <w:t xml:space="preserve"> s</w:t>
      </w:r>
      <w:r w:rsidRPr="003402CF">
        <w:rPr>
          <w:highlight w:val="white"/>
        </w:rPr>
        <w:t>tudents correctly applied the process to the scenario.</w:t>
      </w:r>
    </w:p>
    <w:p w14:paraId="3AE4E273" w14:textId="77777777" w:rsidR="00633968" w:rsidRPr="00D12ECA" w:rsidRDefault="00633968" w:rsidP="005F3C4C">
      <w:pPr>
        <w:pStyle w:val="HELPsHeadline"/>
        <w:rPr>
          <w:rFonts w:eastAsia="Calibri"/>
        </w:rPr>
      </w:pPr>
      <w:r w:rsidRPr="00D12ECA">
        <w:rPr>
          <w:rFonts w:eastAsia="Calibri"/>
        </w:rPr>
        <w:t>Closure:</w:t>
      </w:r>
    </w:p>
    <w:p w14:paraId="79D018C3" w14:textId="77777777" w:rsidR="00633968" w:rsidRPr="00E546E2" w:rsidRDefault="00633968" w:rsidP="004E4B6D">
      <w:pPr>
        <w:pStyle w:val="HELPsbulletedlist"/>
      </w:pPr>
      <w:r w:rsidRPr="003402CF">
        <w:rPr>
          <w:highlight w:val="white"/>
        </w:rPr>
        <w:t>ASK</w:t>
      </w:r>
      <w:r w:rsidRPr="003402CF">
        <w:rPr>
          <w:bCs/>
          <w:highlight w:val="white"/>
        </w:rPr>
        <w:t>:</w:t>
      </w:r>
      <w:r>
        <w:rPr>
          <w:bCs/>
        </w:rPr>
        <w:t xml:space="preserve"> What are the steps you can use to make healthy decisions?</w:t>
      </w:r>
    </w:p>
    <w:p w14:paraId="3F52D984" w14:textId="77777777" w:rsidR="00633968" w:rsidRDefault="00633968" w:rsidP="004E4B6D">
      <w:pPr>
        <w:pStyle w:val="HELPsbulletedlist"/>
      </w:pPr>
      <w:r w:rsidRPr="002A143E">
        <w:rPr>
          <w:bCs/>
        </w:rPr>
        <w:t>Why are these steps important?</w:t>
      </w:r>
    </w:p>
    <w:p w14:paraId="686F6D59" w14:textId="77777777" w:rsidR="00633968" w:rsidRDefault="00633968" w:rsidP="005F3C4C">
      <w:pPr>
        <w:pStyle w:val="HELPsHeadline"/>
        <w:rPr>
          <w:rFonts w:eastAsia="Lustria"/>
        </w:rPr>
      </w:pPr>
      <w:r w:rsidRPr="00D12ECA">
        <w:rPr>
          <w:rFonts w:eastAsia="Lustria"/>
        </w:rPr>
        <w:t>Additional Learning Opportunities:</w:t>
      </w:r>
    </w:p>
    <w:p w14:paraId="15C2EBB7" w14:textId="77777777" w:rsidR="00633968" w:rsidRPr="003402CF" w:rsidRDefault="00633968" w:rsidP="004E4B6D">
      <w:pPr>
        <w:pStyle w:val="HELPsbulletedlist"/>
      </w:pPr>
      <w:r w:rsidRPr="003402CF">
        <w:t>Once students have practice</w:t>
      </w:r>
      <w:r>
        <w:t>d</w:t>
      </w:r>
      <w:r w:rsidRPr="003402CF">
        <w:t xml:space="preserve"> with </w:t>
      </w:r>
      <w:r>
        <w:t xml:space="preserve">the </w:t>
      </w:r>
      <w:r w:rsidRPr="003402CF">
        <w:t>teacher-written scenarios, have them write their own health-related scenarios</w:t>
      </w:r>
      <w:r>
        <w:t xml:space="preserve"> to use Stop, Think, Choose</w:t>
      </w:r>
      <w:r w:rsidRPr="003402CF">
        <w:t xml:space="preserve">. They could exchange scenarios (with teacher approval) to other students or small groups </w:t>
      </w:r>
      <w:r>
        <w:t>to</w:t>
      </w:r>
      <w:r w:rsidRPr="003402CF">
        <w:t xml:space="preserve"> apply the </w:t>
      </w:r>
      <w:r>
        <w:t xml:space="preserve">decision-making </w:t>
      </w:r>
      <w:r w:rsidRPr="003402CF">
        <w:t>steps to make a healthy, safe, respectful decision. These could be shared in a class discussion.</w:t>
      </w:r>
    </w:p>
    <w:p w14:paraId="71D99309" w14:textId="77777777" w:rsidR="00633968" w:rsidRPr="003402CF" w:rsidRDefault="00633968" w:rsidP="004E4B6D">
      <w:pPr>
        <w:pStyle w:val="HELPsbulletedlist"/>
      </w:pPr>
      <w:r w:rsidRPr="003402CF">
        <w:t xml:space="preserve">Develop health-related scenarios from real-life situations appearing in newspapers, </w:t>
      </w:r>
      <w:r>
        <w:t xml:space="preserve">or on </w:t>
      </w:r>
      <w:r w:rsidRPr="003402CF">
        <w:t xml:space="preserve">TV or social media sources. </w:t>
      </w:r>
      <w:r>
        <w:t xml:space="preserve">You could also ask English/language arts </w:t>
      </w:r>
      <w:r w:rsidRPr="003402CF">
        <w:t xml:space="preserve">teachers for health-related scenes from a </w:t>
      </w:r>
      <w:proofErr w:type="gramStart"/>
      <w:r w:rsidRPr="003402CF">
        <w:t>book students</w:t>
      </w:r>
      <w:proofErr w:type="gramEnd"/>
      <w:r w:rsidRPr="003402CF">
        <w:t xml:space="preserve"> are reading in class.</w:t>
      </w:r>
    </w:p>
    <w:p w14:paraId="6B738257" w14:textId="77777777" w:rsidR="003F2E2B" w:rsidRPr="00DA76AB" w:rsidRDefault="00633968" w:rsidP="003F2E2B">
      <w:pPr>
        <w:pStyle w:val="HELPsHeadline"/>
      </w:pPr>
      <w:r>
        <w:rPr>
          <w:bCs/>
          <w:color w:val="000000" w:themeColor="text1"/>
          <w:sz w:val="22"/>
        </w:rPr>
        <w:br w:type="page"/>
      </w:r>
      <w:r w:rsidR="003F2E2B" w:rsidRPr="00DA76AB">
        <w:lastRenderedPageBreak/>
        <w:t>Attachment 2.1: Poster of Decision-Making Process</w:t>
      </w:r>
    </w:p>
    <w:p w14:paraId="495C43A8" w14:textId="77777777" w:rsidR="003F2E2B" w:rsidRPr="00DA76AB" w:rsidRDefault="003F2E2B" w:rsidP="003F2E2B">
      <w:pPr>
        <w:numPr>
          <w:ilvl w:val="1"/>
          <w:numId w:val="82"/>
        </w:numPr>
        <w:spacing w:before="120" w:after="120" w:line="276" w:lineRule="auto"/>
        <w:ind w:left="360"/>
        <w:rPr>
          <w:rFonts w:ascii="Arial" w:eastAsia="Lustria" w:hAnsi="Arial" w:cs="Arial"/>
          <w:b/>
          <w:color w:val="000000" w:themeColor="text1"/>
          <w:sz w:val="20"/>
          <w:szCs w:val="20"/>
        </w:rPr>
      </w:pPr>
      <w:r w:rsidRPr="00DA76AB">
        <w:rPr>
          <w:rFonts w:ascii="Arial" w:hAnsi="Arial" w:cs="Arial"/>
          <w:b/>
          <w:color w:val="000000" w:themeColor="text1"/>
          <w:sz w:val="20"/>
          <w:szCs w:val="20"/>
        </w:rPr>
        <w:t xml:space="preserve">STOP </w:t>
      </w:r>
      <w:r w:rsidRPr="00DA76AB">
        <w:rPr>
          <w:rFonts w:ascii="Arial" w:hAnsi="Arial" w:cs="Arial"/>
          <w:bCs/>
          <w:color w:val="000000" w:themeColor="text1"/>
          <w:sz w:val="20"/>
          <w:szCs w:val="20"/>
        </w:rPr>
        <w:t>(Put your hand up to show STOP.)</w:t>
      </w:r>
    </w:p>
    <w:p w14:paraId="739C6E34" w14:textId="77777777" w:rsidR="003F2E2B" w:rsidRPr="00DA76AB" w:rsidRDefault="003F2E2B" w:rsidP="003F2E2B">
      <w:pPr>
        <w:numPr>
          <w:ilvl w:val="2"/>
          <w:numId w:val="82"/>
        </w:numPr>
        <w:spacing w:before="120" w:after="120" w:line="276" w:lineRule="auto"/>
        <w:ind w:left="1080"/>
        <w:rPr>
          <w:rFonts w:ascii="Arial" w:eastAsia="Lustria" w:hAnsi="Arial" w:cs="Arial"/>
          <w:b/>
          <w:color w:val="000000" w:themeColor="text1"/>
          <w:sz w:val="20"/>
          <w:szCs w:val="20"/>
        </w:rPr>
      </w:pPr>
      <w:r w:rsidRPr="00DA76AB">
        <w:rPr>
          <w:rFonts w:ascii="Arial" w:hAnsi="Arial" w:cs="Arial"/>
          <w:color w:val="000000" w:themeColor="text1"/>
          <w:sz w:val="20"/>
          <w:szCs w:val="20"/>
        </w:rPr>
        <w:t>What is happening? What is the situation?</w:t>
      </w:r>
    </w:p>
    <w:p w14:paraId="533CA97D" w14:textId="77777777" w:rsidR="003F2E2B" w:rsidRPr="00DA76AB" w:rsidRDefault="003F2E2B" w:rsidP="003F2E2B">
      <w:pPr>
        <w:numPr>
          <w:ilvl w:val="2"/>
          <w:numId w:val="82"/>
        </w:numPr>
        <w:spacing w:before="120" w:after="120" w:line="276" w:lineRule="auto"/>
        <w:ind w:left="1080"/>
        <w:rPr>
          <w:rFonts w:ascii="Arial" w:eastAsia="Lustria" w:hAnsi="Arial" w:cs="Arial"/>
          <w:b/>
          <w:color w:val="000000" w:themeColor="text1"/>
          <w:sz w:val="20"/>
          <w:szCs w:val="20"/>
        </w:rPr>
      </w:pPr>
      <w:r w:rsidRPr="00DA76AB">
        <w:rPr>
          <w:rFonts w:ascii="Arial" w:hAnsi="Arial" w:cs="Arial"/>
          <w:color w:val="000000" w:themeColor="text1"/>
          <w:sz w:val="20"/>
          <w:szCs w:val="20"/>
        </w:rPr>
        <w:t>Do I need to think about this decision?</w:t>
      </w:r>
    </w:p>
    <w:p w14:paraId="593F1021" w14:textId="77777777" w:rsidR="003F2E2B" w:rsidRPr="00DA76AB" w:rsidRDefault="003F2E2B" w:rsidP="003F2E2B">
      <w:pPr>
        <w:numPr>
          <w:ilvl w:val="2"/>
          <w:numId w:val="82"/>
        </w:numPr>
        <w:spacing w:before="120" w:after="120" w:line="276" w:lineRule="auto"/>
        <w:ind w:left="1080"/>
        <w:rPr>
          <w:rFonts w:ascii="Arial" w:eastAsia="Lustria" w:hAnsi="Arial" w:cs="Arial"/>
          <w:b/>
          <w:color w:val="000000" w:themeColor="text1"/>
          <w:sz w:val="20"/>
          <w:szCs w:val="20"/>
        </w:rPr>
      </w:pPr>
      <w:r w:rsidRPr="00DA76AB">
        <w:rPr>
          <w:rFonts w:ascii="Arial" w:hAnsi="Arial" w:cs="Arial"/>
          <w:color w:val="000000" w:themeColor="text1"/>
          <w:sz w:val="20"/>
          <w:szCs w:val="20"/>
        </w:rPr>
        <w:t>Do I need help?</w:t>
      </w:r>
    </w:p>
    <w:p w14:paraId="635A9528" w14:textId="77777777" w:rsidR="003F2E2B" w:rsidRPr="00DA76AB" w:rsidRDefault="003F2E2B" w:rsidP="003F2E2B">
      <w:pPr>
        <w:numPr>
          <w:ilvl w:val="1"/>
          <w:numId w:val="81"/>
        </w:numPr>
        <w:spacing w:after="160" w:line="259" w:lineRule="auto"/>
        <w:ind w:left="360"/>
        <w:rPr>
          <w:rFonts w:ascii="Arial" w:hAnsi="Arial" w:cs="Arial"/>
          <w:bCs/>
          <w:color w:val="000000" w:themeColor="text1"/>
          <w:sz w:val="20"/>
          <w:szCs w:val="20"/>
        </w:rPr>
      </w:pPr>
      <w:r w:rsidRPr="00DA76AB">
        <w:rPr>
          <w:rFonts w:ascii="Arial" w:hAnsi="Arial" w:cs="Arial"/>
          <w:b/>
          <w:color w:val="000000" w:themeColor="text1"/>
          <w:sz w:val="20"/>
          <w:szCs w:val="20"/>
        </w:rPr>
        <w:t xml:space="preserve">THINK </w:t>
      </w:r>
      <w:r w:rsidRPr="00DA76AB">
        <w:rPr>
          <w:rFonts w:ascii="Arial" w:hAnsi="Arial" w:cs="Arial"/>
          <w:bCs/>
          <w:color w:val="000000" w:themeColor="text1"/>
          <w:sz w:val="20"/>
          <w:szCs w:val="20"/>
        </w:rPr>
        <w:t>(Put your finger next to your head.)</w:t>
      </w:r>
    </w:p>
    <w:p w14:paraId="25191133" w14:textId="77777777" w:rsidR="003F2E2B" w:rsidRPr="00DA76AB" w:rsidRDefault="003F2E2B" w:rsidP="003F2E2B">
      <w:pPr>
        <w:numPr>
          <w:ilvl w:val="2"/>
          <w:numId w:val="81"/>
        </w:numPr>
        <w:spacing w:after="160" w:line="259" w:lineRule="auto"/>
        <w:ind w:left="1080"/>
        <w:rPr>
          <w:rFonts w:ascii="Arial" w:hAnsi="Arial" w:cs="Arial"/>
          <w:color w:val="000000" w:themeColor="text1"/>
          <w:sz w:val="20"/>
          <w:szCs w:val="20"/>
        </w:rPr>
      </w:pPr>
      <w:r w:rsidRPr="00DA76AB">
        <w:rPr>
          <w:rFonts w:ascii="Arial" w:hAnsi="Arial" w:cs="Arial"/>
          <w:color w:val="000000" w:themeColor="text1"/>
          <w:sz w:val="20"/>
          <w:szCs w:val="20"/>
        </w:rPr>
        <w:t>What are the possible choices?</w:t>
      </w:r>
    </w:p>
    <w:p w14:paraId="4DB59A0F" w14:textId="77777777" w:rsidR="003F2E2B" w:rsidRPr="00DA76AB" w:rsidRDefault="003F2E2B" w:rsidP="003F2E2B">
      <w:pPr>
        <w:numPr>
          <w:ilvl w:val="2"/>
          <w:numId w:val="81"/>
        </w:numPr>
        <w:spacing w:after="160" w:line="259" w:lineRule="auto"/>
        <w:ind w:left="1080"/>
        <w:rPr>
          <w:rFonts w:ascii="Arial" w:hAnsi="Arial" w:cs="Arial"/>
          <w:color w:val="000000" w:themeColor="text1"/>
          <w:sz w:val="20"/>
          <w:szCs w:val="20"/>
        </w:rPr>
      </w:pPr>
      <w:r w:rsidRPr="00DA76AB">
        <w:rPr>
          <w:rFonts w:ascii="Arial" w:hAnsi="Arial" w:cs="Arial"/>
          <w:color w:val="000000" w:themeColor="text1"/>
          <w:sz w:val="20"/>
          <w:szCs w:val="20"/>
        </w:rPr>
        <w:t>What are the consequences of each choice?</w:t>
      </w:r>
    </w:p>
    <w:p w14:paraId="4AE404B2" w14:textId="77777777" w:rsidR="003F2E2B" w:rsidRPr="00DA76AB" w:rsidRDefault="003F2E2B" w:rsidP="003F2E2B">
      <w:pPr>
        <w:numPr>
          <w:ilvl w:val="3"/>
          <w:numId w:val="81"/>
        </w:numPr>
        <w:spacing w:after="160" w:line="259" w:lineRule="auto"/>
        <w:ind w:left="1800"/>
        <w:rPr>
          <w:rFonts w:ascii="Arial" w:hAnsi="Arial" w:cs="Arial"/>
          <w:i/>
          <w:iCs/>
          <w:color w:val="000000" w:themeColor="text1"/>
          <w:sz w:val="20"/>
          <w:szCs w:val="20"/>
        </w:rPr>
      </w:pPr>
      <w:r w:rsidRPr="00DA76AB">
        <w:rPr>
          <w:rFonts w:ascii="Arial" w:hAnsi="Arial" w:cs="Arial"/>
          <w:i/>
          <w:iCs/>
          <w:color w:val="000000" w:themeColor="text1"/>
          <w:sz w:val="20"/>
          <w:szCs w:val="20"/>
        </w:rPr>
        <w:t>To determine if the consequences are positive or negative, ask these questions:</w:t>
      </w:r>
    </w:p>
    <w:p w14:paraId="2894F2F0" w14:textId="77777777" w:rsidR="003F2E2B" w:rsidRPr="00DA76AB" w:rsidRDefault="003F2E2B" w:rsidP="003F2E2B">
      <w:pPr>
        <w:numPr>
          <w:ilvl w:val="4"/>
          <w:numId w:val="83"/>
        </w:numPr>
        <w:spacing w:after="160" w:line="259" w:lineRule="auto"/>
        <w:ind w:left="2160"/>
        <w:rPr>
          <w:rFonts w:ascii="Arial" w:hAnsi="Arial" w:cs="Arial"/>
          <w:color w:val="000000" w:themeColor="text1"/>
          <w:sz w:val="20"/>
          <w:szCs w:val="20"/>
        </w:rPr>
      </w:pPr>
      <w:r w:rsidRPr="00DA76AB">
        <w:rPr>
          <w:rFonts w:ascii="Arial" w:hAnsi="Arial" w:cs="Arial"/>
          <w:color w:val="000000" w:themeColor="text1"/>
          <w:sz w:val="20"/>
          <w:szCs w:val="20"/>
        </w:rPr>
        <w:t xml:space="preserve">Is this choice </w:t>
      </w:r>
      <w:r w:rsidRPr="00DA76AB">
        <w:rPr>
          <w:rFonts w:ascii="Arial" w:hAnsi="Arial" w:cs="Arial"/>
          <w:b/>
          <w:bCs/>
          <w:color w:val="000000" w:themeColor="text1"/>
          <w:sz w:val="20"/>
          <w:szCs w:val="20"/>
        </w:rPr>
        <w:t>healthy</w:t>
      </w:r>
      <w:r w:rsidRPr="00DA76AB">
        <w:rPr>
          <w:rFonts w:ascii="Arial" w:hAnsi="Arial" w:cs="Arial"/>
          <w:color w:val="000000" w:themeColor="text1"/>
          <w:sz w:val="20"/>
          <w:szCs w:val="20"/>
        </w:rPr>
        <w:t>?</w:t>
      </w:r>
    </w:p>
    <w:p w14:paraId="7538A598" w14:textId="77777777" w:rsidR="003F2E2B" w:rsidRPr="00DA76AB" w:rsidRDefault="003F2E2B" w:rsidP="003F2E2B">
      <w:pPr>
        <w:numPr>
          <w:ilvl w:val="4"/>
          <w:numId w:val="83"/>
        </w:numPr>
        <w:spacing w:after="160" w:line="259" w:lineRule="auto"/>
        <w:ind w:left="2160"/>
        <w:rPr>
          <w:rFonts w:ascii="Arial" w:hAnsi="Arial" w:cs="Arial"/>
          <w:color w:val="000000" w:themeColor="text1"/>
          <w:sz w:val="20"/>
          <w:szCs w:val="20"/>
        </w:rPr>
      </w:pPr>
      <w:r w:rsidRPr="00DA76AB">
        <w:rPr>
          <w:rFonts w:ascii="Arial" w:hAnsi="Arial" w:cs="Arial"/>
          <w:color w:val="000000" w:themeColor="text1"/>
          <w:sz w:val="20"/>
          <w:szCs w:val="20"/>
        </w:rPr>
        <w:t xml:space="preserve">Is this choice </w:t>
      </w:r>
      <w:r w:rsidRPr="00DA76AB">
        <w:rPr>
          <w:rFonts w:ascii="Arial" w:hAnsi="Arial" w:cs="Arial"/>
          <w:b/>
          <w:color w:val="000000" w:themeColor="text1"/>
          <w:sz w:val="20"/>
          <w:szCs w:val="20"/>
        </w:rPr>
        <w:t>safe</w:t>
      </w:r>
      <w:r w:rsidRPr="00DA76AB">
        <w:rPr>
          <w:rFonts w:ascii="Arial" w:hAnsi="Arial" w:cs="Arial"/>
          <w:color w:val="000000" w:themeColor="text1"/>
          <w:sz w:val="20"/>
          <w:szCs w:val="20"/>
        </w:rPr>
        <w:t>?</w:t>
      </w:r>
    </w:p>
    <w:p w14:paraId="1935B234" w14:textId="77777777" w:rsidR="003F2E2B" w:rsidRPr="00DA76AB" w:rsidRDefault="003F2E2B" w:rsidP="003F2E2B">
      <w:pPr>
        <w:numPr>
          <w:ilvl w:val="4"/>
          <w:numId w:val="83"/>
        </w:numPr>
        <w:spacing w:after="160" w:line="259" w:lineRule="auto"/>
        <w:ind w:left="2160"/>
        <w:rPr>
          <w:rFonts w:ascii="Arial" w:hAnsi="Arial" w:cs="Arial"/>
          <w:color w:val="000000" w:themeColor="text1"/>
          <w:sz w:val="20"/>
          <w:szCs w:val="20"/>
        </w:rPr>
      </w:pPr>
      <w:r w:rsidRPr="00DA76AB">
        <w:rPr>
          <w:rFonts w:ascii="Arial" w:hAnsi="Arial" w:cs="Arial"/>
          <w:color w:val="000000" w:themeColor="text1"/>
          <w:sz w:val="20"/>
          <w:szCs w:val="20"/>
        </w:rPr>
        <w:t xml:space="preserve">Is this choice </w:t>
      </w:r>
      <w:r w:rsidRPr="00DA76AB">
        <w:rPr>
          <w:rFonts w:ascii="Arial" w:hAnsi="Arial" w:cs="Arial"/>
          <w:b/>
          <w:color w:val="000000" w:themeColor="text1"/>
          <w:sz w:val="20"/>
          <w:szCs w:val="20"/>
        </w:rPr>
        <w:t>respectful</w:t>
      </w:r>
      <w:r w:rsidRPr="00DA76AB">
        <w:rPr>
          <w:rFonts w:ascii="Arial" w:hAnsi="Arial" w:cs="Arial"/>
          <w:color w:val="000000" w:themeColor="text1"/>
          <w:sz w:val="20"/>
          <w:szCs w:val="20"/>
        </w:rPr>
        <w:t xml:space="preserve"> to me and to others?</w:t>
      </w:r>
    </w:p>
    <w:p w14:paraId="3C0243A4" w14:textId="77777777" w:rsidR="003F2E2B" w:rsidRPr="00DA76AB" w:rsidRDefault="003F2E2B" w:rsidP="003F2E2B">
      <w:pPr>
        <w:ind w:left="720" w:firstLine="720"/>
        <w:rPr>
          <w:rFonts w:ascii="Arial" w:hAnsi="Arial" w:cs="Arial"/>
          <w:i/>
          <w:color w:val="000000" w:themeColor="text1"/>
          <w:sz w:val="20"/>
          <w:szCs w:val="20"/>
        </w:rPr>
      </w:pPr>
      <w:r w:rsidRPr="00DA76AB">
        <w:rPr>
          <w:rFonts w:ascii="Arial" w:hAnsi="Arial" w:cs="Arial"/>
          <w:i/>
          <w:color w:val="000000" w:themeColor="text1"/>
          <w:sz w:val="20"/>
          <w:szCs w:val="20"/>
        </w:rPr>
        <w:t>If the answer is yes to all three, this is a choice you should make.</w:t>
      </w:r>
    </w:p>
    <w:p w14:paraId="3DE9C0BF" w14:textId="77777777" w:rsidR="003F2E2B" w:rsidRPr="00DA76AB" w:rsidRDefault="003F2E2B" w:rsidP="003F2E2B">
      <w:pPr>
        <w:numPr>
          <w:ilvl w:val="2"/>
          <w:numId w:val="81"/>
        </w:numPr>
        <w:spacing w:after="160" w:line="259" w:lineRule="auto"/>
        <w:ind w:left="1080"/>
        <w:rPr>
          <w:rFonts w:ascii="Arial" w:hAnsi="Arial" w:cs="Arial"/>
          <w:color w:val="000000" w:themeColor="text1"/>
          <w:sz w:val="20"/>
          <w:szCs w:val="20"/>
        </w:rPr>
      </w:pPr>
      <w:r w:rsidRPr="00DA76AB">
        <w:rPr>
          <w:rFonts w:ascii="Arial" w:hAnsi="Arial" w:cs="Arial"/>
          <w:color w:val="000000" w:themeColor="text1"/>
          <w:sz w:val="20"/>
          <w:szCs w:val="20"/>
        </w:rPr>
        <w:t>Who could you ask for help to make a healthy choice?</w:t>
      </w:r>
    </w:p>
    <w:p w14:paraId="4B9434E1" w14:textId="77777777" w:rsidR="003F2E2B" w:rsidRPr="00DA76AB" w:rsidRDefault="003F2E2B" w:rsidP="003F2E2B">
      <w:pPr>
        <w:numPr>
          <w:ilvl w:val="1"/>
          <w:numId w:val="81"/>
        </w:numPr>
        <w:spacing w:after="160" w:line="259" w:lineRule="auto"/>
        <w:ind w:left="360"/>
        <w:rPr>
          <w:rFonts w:ascii="Arial" w:hAnsi="Arial" w:cs="Arial"/>
          <w:b/>
          <w:color w:val="000000" w:themeColor="text1"/>
          <w:sz w:val="20"/>
          <w:szCs w:val="20"/>
        </w:rPr>
      </w:pPr>
      <w:r w:rsidRPr="00DA76AB">
        <w:rPr>
          <w:rFonts w:ascii="Arial" w:hAnsi="Arial" w:cs="Arial"/>
          <w:b/>
          <w:color w:val="000000" w:themeColor="text1"/>
          <w:sz w:val="20"/>
          <w:szCs w:val="20"/>
        </w:rPr>
        <w:t xml:space="preserve">CHOOSE </w:t>
      </w:r>
      <w:r w:rsidRPr="00DA76AB">
        <w:rPr>
          <w:rFonts w:ascii="Arial" w:hAnsi="Arial" w:cs="Arial"/>
          <w:bCs/>
          <w:color w:val="000000" w:themeColor="text1"/>
          <w:sz w:val="20"/>
          <w:szCs w:val="20"/>
        </w:rPr>
        <w:t>(Point to your heart.)</w:t>
      </w:r>
      <w:r w:rsidRPr="00DA76AB">
        <w:rPr>
          <w:rFonts w:ascii="Arial" w:hAnsi="Arial" w:cs="Arial"/>
          <w:b/>
          <w:color w:val="000000" w:themeColor="text1"/>
          <w:sz w:val="20"/>
          <w:szCs w:val="20"/>
        </w:rPr>
        <w:t xml:space="preserve"> </w:t>
      </w:r>
    </w:p>
    <w:p w14:paraId="0FBD7F3F" w14:textId="77777777" w:rsidR="003F2E2B" w:rsidRPr="00DA76AB" w:rsidRDefault="003F2E2B" w:rsidP="003F2E2B">
      <w:pPr>
        <w:numPr>
          <w:ilvl w:val="2"/>
          <w:numId w:val="81"/>
        </w:numPr>
        <w:spacing w:after="160" w:line="259" w:lineRule="auto"/>
        <w:ind w:left="1080"/>
        <w:rPr>
          <w:rFonts w:ascii="Arial" w:hAnsi="Arial" w:cs="Arial"/>
          <w:color w:val="000000" w:themeColor="text1"/>
          <w:sz w:val="20"/>
          <w:szCs w:val="20"/>
        </w:rPr>
      </w:pPr>
      <w:r w:rsidRPr="00DA76AB">
        <w:rPr>
          <w:rFonts w:ascii="Arial" w:hAnsi="Arial" w:cs="Arial"/>
          <w:color w:val="000000" w:themeColor="text1"/>
          <w:sz w:val="20"/>
          <w:szCs w:val="20"/>
        </w:rPr>
        <w:t>Choose what is best for me.</w:t>
      </w:r>
    </w:p>
    <w:p w14:paraId="73C74FC0" w14:textId="77777777" w:rsidR="003F2E2B" w:rsidRPr="00DA76AB" w:rsidRDefault="003F2E2B" w:rsidP="003F2E2B">
      <w:pPr>
        <w:numPr>
          <w:ilvl w:val="2"/>
          <w:numId w:val="81"/>
        </w:numPr>
        <w:spacing w:after="160" w:line="259" w:lineRule="auto"/>
        <w:ind w:left="1080"/>
        <w:rPr>
          <w:rFonts w:ascii="Arial" w:hAnsi="Arial" w:cs="Arial"/>
          <w:color w:val="000000" w:themeColor="text1"/>
          <w:sz w:val="20"/>
          <w:szCs w:val="20"/>
        </w:rPr>
      </w:pPr>
      <w:r w:rsidRPr="00DA76AB">
        <w:rPr>
          <w:rFonts w:ascii="Arial" w:hAnsi="Arial" w:cs="Arial"/>
          <w:color w:val="000000" w:themeColor="text1"/>
          <w:sz w:val="20"/>
          <w:szCs w:val="20"/>
        </w:rPr>
        <w:t>Which is the healthy, safe, and respectful choice?</w:t>
      </w:r>
    </w:p>
    <w:p w14:paraId="404B7DF9" w14:textId="77777777" w:rsidR="003F2E2B" w:rsidRPr="00DA76AB" w:rsidRDefault="003F2E2B" w:rsidP="003F2E2B">
      <w:pPr>
        <w:numPr>
          <w:ilvl w:val="2"/>
          <w:numId w:val="81"/>
        </w:numPr>
        <w:spacing w:after="160" w:line="259" w:lineRule="auto"/>
        <w:ind w:left="1080"/>
        <w:rPr>
          <w:rFonts w:ascii="Arial" w:hAnsi="Arial" w:cs="Arial"/>
          <w:color w:val="000000" w:themeColor="text1"/>
          <w:sz w:val="20"/>
          <w:szCs w:val="20"/>
        </w:rPr>
      </w:pPr>
      <w:r w:rsidRPr="00DA76AB">
        <w:rPr>
          <w:rFonts w:ascii="Arial" w:hAnsi="Arial" w:cs="Arial"/>
          <w:color w:val="000000" w:themeColor="text1"/>
          <w:sz w:val="20"/>
          <w:szCs w:val="20"/>
        </w:rPr>
        <w:t>Why is it the best choice?</w:t>
      </w:r>
    </w:p>
    <w:p w14:paraId="2B2C91A6" w14:textId="77777777" w:rsidR="003F2E2B" w:rsidRPr="00DA76AB" w:rsidRDefault="003F2E2B" w:rsidP="003F2E2B">
      <w:pPr>
        <w:spacing w:after="120" w:line="276" w:lineRule="auto"/>
        <w:rPr>
          <w:rFonts w:ascii="Arial" w:hAnsi="Arial" w:cs="Arial"/>
          <w:color w:val="000000" w:themeColor="text1"/>
          <w:sz w:val="20"/>
          <w:szCs w:val="20"/>
        </w:rPr>
      </w:pPr>
      <w:r w:rsidRPr="00DA76AB">
        <w:rPr>
          <w:rFonts w:ascii="Arial" w:hAnsi="Arial" w:cs="Arial"/>
          <w:color w:val="000000" w:themeColor="text1"/>
          <w:sz w:val="20"/>
          <w:szCs w:val="20"/>
        </w:rPr>
        <w:br w:type="page"/>
      </w:r>
    </w:p>
    <w:p w14:paraId="67DC5F20" w14:textId="73E68037" w:rsidR="003F2E2B" w:rsidRPr="00DA76AB" w:rsidRDefault="003F2E2B" w:rsidP="008331A2">
      <w:pPr>
        <w:pStyle w:val="HELPssubhead"/>
      </w:pPr>
      <w:r w:rsidRPr="00DA76AB">
        <w:lastRenderedPageBreak/>
        <w:t>Attachment 2.2</w:t>
      </w:r>
      <w:r w:rsidR="008331A2">
        <w:t>a</w:t>
      </w:r>
      <w:r w:rsidRPr="00DA76AB">
        <w:t xml:space="preserve">: </w:t>
      </w:r>
      <w:r w:rsidR="008331A2">
        <w:t>Decision-making matchup</w:t>
      </w:r>
    </w:p>
    <w:p w14:paraId="0C3A35F4" w14:textId="77777777" w:rsidR="003F2E2B" w:rsidRPr="00DA76AB" w:rsidRDefault="003F2E2B" w:rsidP="003F2E2B">
      <w:pPr>
        <w:spacing w:after="120" w:line="276" w:lineRule="auto"/>
        <w:rPr>
          <w:rFonts w:ascii="Arial" w:hAnsi="Arial" w:cs="Arial"/>
          <w:i/>
          <w:color w:val="000000" w:themeColor="text1"/>
          <w:sz w:val="20"/>
          <w:szCs w:val="20"/>
        </w:rPr>
      </w:pPr>
      <w:r w:rsidRPr="00DA76AB">
        <w:rPr>
          <w:rFonts w:ascii="Arial" w:hAnsi="Arial" w:cs="Arial"/>
          <w:b/>
          <w:bCs/>
          <w:color w:val="000000" w:themeColor="text1"/>
          <w:sz w:val="20"/>
          <w:szCs w:val="20"/>
        </w:rPr>
        <w:t>Directions:</w:t>
      </w:r>
      <w:r w:rsidRPr="00DA76AB">
        <w:rPr>
          <w:rFonts w:ascii="Arial" w:hAnsi="Arial" w:cs="Arial"/>
          <w:color w:val="000000" w:themeColor="text1"/>
          <w:sz w:val="20"/>
          <w:szCs w:val="20"/>
        </w:rPr>
        <w:t xml:space="preserve"> </w:t>
      </w:r>
      <w:r w:rsidRPr="00DA76AB">
        <w:rPr>
          <w:rFonts w:ascii="Arial" w:hAnsi="Arial" w:cs="Arial"/>
          <w:i/>
          <w:color w:val="000000" w:themeColor="text1"/>
          <w:sz w:val="20"/>
          <w:szCs w:val="20"/>
        </w:rPr>
        <w:t>Cut out the questions on the next page. Place them in the correct box for each step of the Stop, Think, Choose decision-making process.</w:t>
      </w:r>
    </w:p>
    <w:tbl>
      <w:tblPr>
        <w:tblStyle w:val="TableGrid"/>
        <w:tblW w:w="10419" w:type="dxa"/>
        <w:tblCellSpacing w:w="43" w:type="dxa"/>
        <w:tblLayout w:type="fixed"/>
        <w:tblCellMar>
          <w:top w:w="115" w:type="dxa"/>
        </w:tblCellMar>
        <w:tblLook w:val="04A0" w:firstRow="1" w:lastRow="0" w:firstColumn="1" w:lastColumn="0" w:noHBand="0" w:noVBand="1"/>
      </w:tblPr>
      <w:tblGrid>
        <w:gridCol w:w="2006"/>
        <w:gridCol w:w="638"/>
        <w:gridCol w:w="4320"/>
        <w:gridCol w:w="3455"/>
      </w:tblGrid>
      <w:tr w:rsidR="003F2E2B" w:rsidRPr="00DA76AB" w14:paraId="1D8EA746" w14:textId="77777777" w:rsidTr="009E5473">
        <w:trPr>
          <w:trHeight w:val="619"/>
          <w:tblCellSpacing w:w="43" w:type="dxa"/>
        </w:trPr>
        <w:tc>
          <w:tcPr>
            <w:tcW w:w="2515" w:type="dxa"/>
            <w:gridSpan w:val="2"/>
            <w:tcBorders>
              <w:right w:val="single" w:sz="4" w:space="0" w:color="auto"/>
            </w:tcBorders>
            <w:shd w:val="clear" w:color="auto" w:fill="4FC6E1"/>
            <w:vAlign w:val="center"/>
          </w:tcPr>
          <w:p w14:paraId="303497A0" w14:textId="0D308AF2" w:rsidR="003F2E2B" w:rsidRPr="00DA76AB" w:rsidRDefault="003F2E2B" w:rsidP="006A7EDE">
            <w:pPr>
              <w:spacing w:after="120" w:line="276" w:lineRule="auto"/>
              <w:jc w:val="center"/>
              <w:rPr>
                <w:rFonts w:ascii="Arial" w:hAnsi="Arial" w:cs="Arial"/>
                <w:b/>
                <w:bCs/>
                <w:color w:val="000000" w:themeColor="text1"/>
                <w:sz w:val="20"/>
                <w:szCs w:val="20"/>
              </w:rPr>
            </w:pPr>
          </w:p>
        </w:tc>
        <w:tc>
          <w:tcPr>
            <w:tcW w:w="4234" w:type="dxa"/>
            <w:tcBorders>
              <w:top w:val="nil"/>
              <w:left w:val="nil"/>
              <w:bottom w:val="nil"/>
              <w:right w:val="nil"/>
            </w:tcBorders>
            <w:vAlign w:val="center"/>
          </w:tcPr>
          <w:p w14:paraId="6CA9A1A0"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c>
          <w:tcPr>
            <w:tcW w:w="3326" w:type="dxa"/>
            <w:tcBorders>
              <w:top w:val="nil"/>
              <w:left w:val="nil"/>
              <w:bottom w:val="nil"/>
              <w:right w:val="nil"/>
            </w:tcBorders>
            <w:vAlign w:val="center"/>
          </w:tcPr>
          <w:p w14:paraId="42AA626C"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r>
      <w:tr w:rsidR="003F2E2B" w:rsidRPr="00DA76AB" w14:paraId="02CBC7AC" w14:textId="77777777" w:rsidTr="009E5473">
        <w:trPr>
          <w:trHeight w:val="619"/>
          <w:tblCellSpacing w:w="43" w:type="dxa"/>
        </w:trPr>
        <w:tc>
          <w:tcPr>
            <w:tcW w:w="10247" w:type="dxa"/>
            <w:gridSpan w:val="4"/>
            <w:vAlign w:val="center"/>
          </w:tcPr>
          <w:p w14:paraId="04B3DA56" w14:textId="29C40968" w:rsidR="003F2E2B" w:rsidRPr="00DA76AB" w:rsidRDefault="003F2E2B" w:rsidP="006A7EDE">
            <w:pPr>
              <w:spacing w:after="120" w:line="276" w:lineRule="auto"/>
              <w:jc w:val="center"/>
              <w:rPr>
                <w:rFonts w:ascii="Arial" w:hAnsi="Arial" w:cs="Arial"/>
                <w:b/>
                <w:bCs/>
                <w:color w:val="000000" w:themeColor="text1"/>
                <w:sz w:val="20"/>
                <w:szCs w:val="20"/>
              </w:rPr>
            </w:pPr>
            <w:r w:rsidRPr="003F2E2B">
              <w:rPr>
                <w:rFonts w:ascii="Arial" w:hAnsi="Arial" w:cs="Arial"/>
                <w:b/>
                <w:bCs/>
                <w:color w:val="000000" w:themeColor="text1"/>
              </w:rPr>
              <w:t>What is happening? What is the situation?</w:t>
            </w:r>
          </w:p>
        </w:tc>
      </w:tr>
      <w:tr w:rsidR="003F2E2B" w:rsidRPr="00DA76AB" w14:paraId="4C7332E0" w14:textId="77777777" w:rsidTr="009E5473">
        <w:trPr>
          <w:trHeight w:val="619"/>
          <w:tblCellSpacing w:w="43" w:type="dxa"/>
        </w:trPr>
        <w:tc>
          <w:tcPr>
            <w:tcW w:w="10247" w:type="dxa"/>
            <w:gridSpan w:val="4"/>
            <w:vAlign w:val="center"/>
          </w:tcPr>
          <w:p w14:paraId="5EB7CE53"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r>
      <w:tr w:rsidR="003F2E2B" w:rsidRPr="00DA76AB" w14:paraId="2F14EB41" w14:textId="77777777" w:rsidTr="009E5473">
        <w:trPr>
          <w:trHeight w:val="619"/>
          <w:tblCellSpacing w:w="43" w:type="dxa"/>
        </w:trPr>
        <w:tc>
          <w:tcPr>
            <w:tcW w:w="2515" w:type="dxa"/>
            <w:gridSpan w:val="2"/>
            <w:tcBorders>
              <w:bottom w:val="single" w:sz="4" w:space="0" w:color="auto"/>
              <w:right w:val="single" w:sz="4" w:space="0" w:color="auto"/>
            </w:tcBorders>
            <w:shd w:val="clear" w:color="auto" w:fill="4FC6E1"/>
            <w:vAlign w:val="center"/>
          </w:tcPr>
          <w:p w14:paraId="09553B18" w14:textId="0808389A" w:rsidR="003F2E2B" w:rsidRPr="00DA76AB" w:rsidRDefault="003F2E2B" w:rsidP="006A7EDE">
            <w:pPr>
              <w:jc w:val="center"/>
              <w:rPr>
                <w:rFonts w:ascii="Arial" w:hAnsi="Arial" w:cs="Arial"/>
                <w:b/>
                <w:bCs/>
                <w:sz w:val="20"/>
                <w:szCs w:val="20"/>
              </w:rPr>
            </w:pPr>
          </w:p>
        </w:tc>
        <w:tc>
          <w:tcPr>
            <w:tcW w:w="4234" w:type="dxa"/>
            <w:tcBorders>
              <w:top w:val="nil"/>
              <w:left w:val="nil"/>
              <w:bottom w:val="nil"/>
              <w:right w:val="nil"/>
            </w:tcBorders>
            <w:vAlign w:val="center"/>
          </w:tcPr>
          <w:p w14:paraId="25C8CE4E"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c>
          <w:tcPr>
            <w:tcW w:w="3326" w:type="dxa"/>
            <w:tcBorders>
              <w:top w:val="nil"/>
              <w:left w:val="nil"/>
              <w:bottom w:val="nil"/>
              <w:right w:val="nil"/>
            </w:tcBorders>
            <w:vAlign w:val="center"/>
          </w:tcPr>
          <w:p w14:paraId="239F3DDC"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r>
      <w:tr w:rsidR="003F2E2B" w:rsidRPr="00DA76AB" w14:paraId="05FCC79E" w14:textId="77777777" w:rsidTr="009E5473">
        <w:trPr>
          <w:trHeight w:val="619"/>
          <w:tblCellSpacing w:w="43" w:type="dxa"/>
        </w:trPr>
        <w:tc>
          <w:tcPr>
            <w:tcW w:w="10247" w:type="dxa"/>
            <w:gridSpan w:val="4"/>
            <w:tcBorders>
              <w:top w:val="single" w:sz="4" w:space="0" w:color="auto"/>
            </w:tcBorders>
            <w:vAlign w:val="center"/>
          </w:tcPr>
          <w:p w14:paraId="5091D748" w14:textId="313637D2" w:rsidR="003F2E2B" w:rsidRPr="00DA76AB" w:rsidRDefault="003F2E2B" w:rsidP="006A7EDE">
            <w:pPr>
              <w:spacing w:after="120" w:line="276" w:lineRule="auto"/>
              <w:jc w:val="center"/>
              <w:rPr>
                <w:rFonts w:ascii="Arial" w:hAnsi="Arial" w:cs="Arial"/>
                <w:b/>
                <w:bCs/>
                <w:color w:val="000000" w:themeColor="text1"/>
                <w:sz w:val="20"/>
                <w:szCs w:val="20"/>
              </w:rPr>
            </w:pPr>
            <w:r w:rsidRPr="003F2E2B">
              <w:rPr>
                <w:rFonts w:ascii="Arial" w:hAnsi="Arial" w:cs="Arial"/>
                <w:b/>
                <w:bCs/>
                <w:color w:val="000000" w:themeColor="text1"/>
              </w:rPr>
              <w:t>What are the possible choices?</w:t>
            </w:r>
          </w:p>
        </w:tc>
      </w:tr>
      <w:tr w:rsidR="003F2E2B" w:rsidRPr="00DA76AB" w14:paraId="1ADE1952" w14:textId="77777777" w:rsidTr="009E5473">
        <w:trPr>
          <w:trHeight w:val="619"/>
          <w:tblCellSpacing w:w="43" w:type="dxa"/>
        </w:trPr>
        <w:tc>
          <w:tcPr>
            <w:tcW w:w="1877" w:type="dxa"/>
            <w:tcBorders>
              <w:top w:val="nil"/>
              <w:left w:val="nil"/>
              <w:bottom w:val="nil"/>
              <w:right w:val="nil"/>
            </w:tcBorders>
            <w:vAlign w:val="center"/>
          </w:tcPr>
          <w:p w14:paraId="44C935E6"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c>
          <w:tcPr>
            <w:tcW w:w="8284" w:type="dxa"/>
            <w:gridSpan w:val="3"/>
            <w:tcBorders>
              <w:left w:val="single" w:sz="4" w:space="0" w:color="auto"/>
            </w:tcBorders>
            <w:vAlign w:val="center"/>
          </w:tcPr>
          <w:p w14:paraId="76259550"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r>
      <w:tr w:rsidR="003F2E2B" w:rsidRPr="00DA76AB" w14:paraId="1ACEAF70" w14:textId="77777777" w:rsidTr="009E5473">
        <w:trPr>
          <w:trHeight w:val="619"/>
          <w:tblCellSpacing w:w="43" w:type="dxa"/>
        </w:trPr>
        <w:tc>
          <w:tcPr>
            <w:tcW w:w="1877" w:type="dxa"/>
            <w:tcBorders>
              <w:top w:val="nil"/>
              <w:left w:val="nil"/>
              <w:bottom w:val="nil"/>
              <w:right w:val="nil"/>
            </w:tcBorders>
            <w:vAlign w:val="center"/>
          </w:tcPr>
          <w:p w14:paraId="557E30FC"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c>
          <w:tcPr>
            <w:tcW w:w="8284" w:type="dxa"/>
            <w:gridSpan w:val="3"/>
            <w:tcBorders>
              <w:left w:val="single" w:sz="4" w:space="0" w:color="auto"/>
            </w:tcBorders>
            <w:vAlign w:val="center"/>
          </w:tcPr>
          <w:p w14:paraId="652A1759"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r>
      <w:tr w:rsidR="003F2E2B" w:rsidRPr="00DA76AB" w14:paraId="3A7BF599" w14:textId="77777777" w:rsidTr="009E5473">
        <w:trPr>
          <w:trHeight w:val="619"/>
          <w:tblCellSpacing w:w="43" w:type="dxa"/>
        </w:trPr>
        <w:tc>
          <w:tcPr>
            <w:tcW w:w="1877" w:type="dxa"/>
            <w:tcBorders>
              <w:top w:val="nil"/>
              <w:left w:val="nil"/>
              <w:bottom w:val="nil"/>
              <w:right w:val="nil"/>
            </w:tcBorders>
            <w:vAlign w:val="center"/>
          </w:tcPr>
          <w:p w14:paraId="062D2A11"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c>
          <w:tcPr>
            <w:tcW w:w="8284" w:type="dxa"/>
            <w:gridSpan w:val="3"/>
            <w:tcBorders>
              <w:left w:val="single" w:sz="4" w:space="0" w:color="auto"/>
            </w:tcBorders>
            <w:vAlign w:val="center"/>
          </w:tcPr>
          <w:p w14:paraId="0DB38181"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r>
      <w:tr w:rsidR="003F2E2B" w:rsidRPr="00DA76AB" w14:paraId="02059B76" w14:textId="77777777" w:rsidTr="009E5473">
        <w:trPr>
          <w:trHeight w:val="619"/>
          <w:tblCellSpacing w:w="43" w:type="dxa"/>
        </w:trPr>
        <w:tc>
          <w:tcPr>
            <w:tcW w:w="10247" w:type="dxa"/>
            <w:gridSpan w:val="4"/>
            <w:vAlign w:val="center"/>
          </w:tcPr>
          <w:p w14:paraId="4089D037"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r>
      <w:tr w:rsidR="003F2E2B" w:rsidRPr="00DA76AB" w14:paraId="5E7F778E" w14:textId="77777777" w:rsidTr="009E5473">
        <w:trPr>
          <w:trHeight w:val="619"/>
          <w:tblCellSpacing w:w="43" w:type="dxa"/>
        </w:trPr>
        <w:tc>
          <w:tcPr>
            <w:tcW w:w="2515" w:type="dxa"/>
            <w:gridSpan w:val="2"/>
            <w:shd w:val="clear" w:color="auto" w:fill="4FC6E1"/>
            <w:vAlign w:val="center"/>
          </w:tcPr>
          <w:p w14:paraId="2C29AA4D" w14:textId="77777777" w:rsidR="003F2E2B" w:rsidRPr="00DA76AB" w:rsidRDefault="003F2E2B" w:rsidP="006A7EDE">
            <w:pPr>
              <w:spacing w:after="120" w:line="276" w:lineRule="auto"/>
              <w:jc w:val="center"/>
              <w:rPr>
                <w:rFonts w:ascii="Arial" w:hAnsi="Arial" w:cs="Arial"/>
                <w:b/>
                <w:bCs/>
                <w:color w:val="000000" w:themeColor="text1"/>
                <w:sz w:val="20"/>
                <w:szCs w:val="20"/>
              </w:rPr>
            </w:pPr>
            <w:r w:rsidRPr="00DA76AB">
              <w:rPr>
                <w:rFonts w:ascii="Arial" w:hAnsi="Arial" w:cs="Arial"/>
                <w:b/>
                <w:bCs/>
                <w:color w:val="FFFFFF" w:themeColor="background1"/>
                <w:sz w:val="20"/>
                <w:szCs w:val="20"/>
              </w:rPr>
              <w:t>CHOOSE</w:t>
            </w:r>
          </w:p>
        </w:tc>
        <w:tc>
          <w:tcPr>
            <w:tcW w:w="4234" w:type="dxa"/>
            <w:tcBorders>
              <w:top w:val="nil"/>
              <w:left w:val="nil"/>
              <w:bottom w:val="nil"/>
              <w:right w:val="nil"/>
            </w:tcBorders>
            <w:vAlign w:val="center"/>
          </w:tcPr>
          <w:p w14:paraId="55771ACC"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c>
          <w:tcPr>
            <w:tcW w:w="3326" w:type="dxa"/>
            <w:tcBorders>
              <w:top w:val="nil"/>
              <w:left w:val="nil"/>
              <w:bottom w:val="nil"/>
              <w:right w:val="nil"/>
            </w:tcBorders>
            <w:vAlign w:val="center"/>
          </w:tcPr>
          <w:p w14:paraId="554BF83F"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r>
      <w:tr w:rsidR="003F2E2B" w:rsidRPr="00DA76AB" w14:paraId="1EF96085" w14:textId="77777777" w:rsidTr="009E5473">
        <w:trPr>
          <w:trHeight w:val="619"/>
          <w:tblCellSpacing w:w="43" w:type="dxa"/>
        </w:trPr>
        <w:tc>
          <w:tcPr>
            <w:tcW w:w="10247" w:type="dxa"/>
            <w:gridSpan w:val="4"/>
            <w:vAlign w:val="center"/>
          </w:tcPr>
          <w:p w14:paraId="5B1A674A" w14:textId="77777777" w:rsidR="003F2E2B" w:rsidRPr="00DA76AB" w:rsidRDefault="003F2E2B" w:rsidP="006A7EDE">
            <w:pPr>
              <w:spacing w:after="120" w:line="276" w:lineRule="auto"/>
              <w:jc w:val="center"/>
              <w:rPr>
                <w:rFonts w:ascii="Arial" w:hAnsi="Arial" w:cs="Arial"/>
                <w:b/>
                <w:bCs/>
                <w:color w:val="000000" w:themeColor="text1"/>
                <w:sz w:val="20"/>
                <w:szCs w:val="20"/>
              </w:rPr>
            </w:pPr>
          </w:p>
        </w:tc>
      </w:tr>
    </w:tbl>
    <w:p w14:paraId="5FF8919A" w14:textId="77777777" w:rsidR="003F2E2B" w:rsidRPr="00DA76AB" w:rsidRDefault="003F2E2B" w:rsidP="003F2E2B">
      <w:pPr>
        <w:spacing w:after="120" w:line="276" w:lineRule="auto"/>
        <w:rPr>
          <w:rFonts w:ascii="Arial" w:hAnsi="Arial" w:cs="Arial"/>
          <w:b/>
          <w:bCs/>
          <w:color w:val="000000" w:themeColor="text1"/>
          <w:sz w:val="20"/>
          <w:szCs w:val="20"/>
        </w:rPr>
      </w:pPr>
      <w:r w:rsidRPr="00DA76AB">
        <w:rPr>
          <w:rFonts w:ascii="Arial" w:hAnsi="Arial" w:cs="Arial"/>
          <w:b/>
          <w:bCs/>
          <w:color w:val="000000" w:themeColor="text1"/>
          <w:sz w:val="20"/>
          <w:szCs w:val="20"/>
        </w:rPr>
        <w:br w:type="page"/>
      </w:r>
    </w:p>
    <w:p w14:paraId="59439B30" w14:textId="77777777" w:rsidR="003F2E2B" w:rsidRPr="00DA76AB" w:rsidRDefault="003F2E2B" w:rsidP="003F2E2B">
      <w:pPr>
        <w:tabs>
          <w:tab w:val="left" w:pos="1273"/>
        </w:tabs>
        <w:rPr>
          <w:rFonts w:ascii="Arial" w:hAnsi="Arial" w:cs="Arial"/>
          <w:color w:val="000000" w:themeColor="text1"/>
          <w:sz w:val="20"/>
          <w:szCs w:val="20"/>
        </w:rPr>
      </w:pPr>
    </w:p>
    <w:p w14:paraId="7FABDDD5" w14:textId="564E8233" w:rsidR="008331A2" w:rsidRPr="00DA76AB" w:rsidRDefault="008331A2" w:rsidP="008331A2">
      <w:pPr>
        <w:pStyle w:val="HELPssubhead"/>
      </w:pPr>
      <w:r w:rsidRPr="00DA76AB">
        <w:t>Attachment 2.2</w:t>
      </w:r>
      <w:r>
        <w:t>a</w:t>
      </w:r>
      <w:r w:rsidRPr="00DA76AB">
        <w:t xml:space="preserve">: </w:t>
      </w:r>
      <w:r>
        <w:t>Decision-making matchup cards</w:t>
      </w:r>
    </w:p>
    <w:p w14:paraId="42A99AFE" w14:textId="77777777" w:rsidR="008331A2" w:rsidRDefault="008331A2" w:rsidP="003F2E2B">
      <w:pPr>
        <w:tabs>
          <w:tab w:val="left" w:pos="1273"/>
        </w:tabs>
        <w:rPr>
          <w:rFonts w:ascii="Arial" w:hAnsi="Arial" w:cs="Arial"/>
          <w:color w:val="000000" w:themeColor="text1"/>
          <w:sz w:val="20"/>
          <w:szCs w:val="20"/>
        </w:rPr>
      </w:pPr>
    </w:p>
    <w:p w14:paraId="11A5775A" w14:textId="45AAC08C" w:rsidR="003F2E2B" w:rsidRPr="00DA76AB" w:rsidRDefault="003F2E2B" w:rsidP="003F2E2B">
      <w:pPr>
        <w:tabs>
          <w:tab w:val="left" w:pos="1273"/>
        </w:tabs>
        <w:rPr>
          <w:rFonts w:ascii="Arial" w:hAnsi="Arial" w:cs="Arial"/>
          <w:color w:val="000000" w:themeColor="text1"/>
          <w:sz w:val="20"/>
          <w:szCs w:val="20"/>
        </w:rPr>
      </w:pPr>
      <w:r w:rsidRPr="00DA76AB">
        <w:rPr>
          <w:rFonts w:ascii="Arial" w:hAnsi="Arial" w:cs="Arial"/>
          <w:color w:val="000000" w:themeColor="text1"/>
          <w:sz w:val="20"/>
          <w:szCs w:val="20"/>
        </w:rPr>
        <w:t>******Cut out each question and lay it in the CORRECT box on the previous page*****</w:t>
      </w:r>
    </w:p>
    <w:p w14:paraId="13E0754A" w14:textId="77777777" w:rsidR="003F2E2B" w:rsidRPr="00DA76AB" w:rsidRDefault="003F2E2B" w:rsidP="003F2E2B">
      <w:pPr>
        <w:tabs>
          <w:tab w:val="left" w:pos="1273"/>
        </w:tabs>
        <w:rPr>
          <w:rFonts w:ascii="Arial" w:hAnsi="Arial" w:cs="Arial"/>
          <w:b/>
          <w:bCs/>
          <w:color w:val="000000" w:themeColor="text1"/>
          <w:sz w:val="20"/>
          <w:szCs w:val="20"/>
        </w:rPr>
      </w:pPr>
    </w:p>
    <w:tbl>
      <w:tblPr>
        <w:tblStyle w:val="TableGrid"/>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360" w:type="dxa"/>
        </w:tblCellMar>
        <w:tblLook w:val="04A0" w:firstRow="1" w:lastRow="0" w:firstColumn="1" w:lastColumn="0" w:noHBand="0" w:noVBand="1"/>
      </w:tblPr>
      <w:tblGrid>
        <w:gridCol w:w="8252"/>
      </w:tblGrid>
      <w:tr w:rsidR="003F2E2B" w:rsidRPr="00DA76AB" w14:paraId="191E05AA" w14:textId="77777777" w:rsidTr="006A7EDE">
        <w:trPr>
          <w:trHeight w:val="619"/>
        </w:trPr>
        <w:tc>
          <w:tcPr>
            <w:tcW w:w="8252" w:type="dxa"/>
            <w:vAlign w:val="center"/>
          </w:tcPr>
          <w:p w14:paraId="25005733" w14:textId="2122AA11" w:rsidR="003F2E2B" w:rsidRPr="003F2E2B" w:rsidRDefault="003F2E2B" w:rsidP="003F2E2B">
            <w:pPr>
              <w:tabs>
                <w:tab w:val="left" w:pos="5148"/>
              </w:tabs>
              <w:spacing w:before="360" w:after="360"/>
              <w:rPr>
                <w:rFonts w:ascii="Arial" w:hAnsi="Arial" w:cs="Arial"/>
                <w:b/>
                <w:bCs/>
                <w:color w:val="000000" w:themeColor="text1"/>
              </w:rPr>
            </w:pPr>
            <w:r>
              <w:rPr>
                <w:rFonts w:ascii="Arial" w:hAnsi="Arial" w:cs="Arial"/>
                <w:b/>
                <w:bCs/>
                <w:color w:val="000000" w:themeColor="text1"/>
              </w:rPr>
              <w:t>STOP</w:t>
            </w:r>
          </w:p>
        </w:tc>
      </w:tr>
      <w:tr w:rsidR="003F2E2B" w:rsidRPr="00DA76AB" w14:paraId="3FFC146F" w14:textId="77777777" w:rsidTr="006A7EDE">
        <w:trPr>
          <w:trHeight w:val="619"/>
        </w:trPr>
        <w:tc>
          <w:tcPr>
            <w:tcW w:w="8252" w:type="dxa"/>
            <w:vAlign w:val="center"/>
          </w:tcPr>
          <w:p w14:paraId="2FCBFED6" w14:textId="58EDFC1D" w:rsidR="003F2E2B" w:rsidRPr="003F2E2B" w:rsidRDefault="003F2E2B" w:rsidP="003F2E2B">
            <w:pPr>
              <w:tabs>
                <w:tab w:val="left" w:pos="5148"/>
              </w:tabs>
              <w:spacing w:before="360" w:after="360"/>
              <w:rPr>
                <w:rFonts w:ascii="Arial" w:hAnsi="Arial" w:cs="Arial"/>
                <w:b/>
                <w:bCs/>
                <w:color w:val="000000" w:themeColor="text1"/>
              </w:rPr>
            </w:pPr>
            <w:r>
              <w:rPr>
                <w:rFonts w:ascii="Arial" w:hAnsi="Arial" w:cs="Arial"/>
                <w:b/>
                <w:bCs/>
                <w:color w:val="000000" w:themeColor="text1"/>
              </w:rPr>
              <w:t>Is this choice helpful?</w:t>
            </w:r>
          </w:p>
        </w:tc>
      </w:tr>
      <w:tr w:rsidR="003F2E2B" w:rsidRPr="00DA76AB" w14:paraId="199E9466" w14:textId="77777777" w:rsidTr="006A7EDE">
        <w:trPr>
          <w:trHeight w:val="619"/>
        </w:trPr>
        <w:tc>
          <w:tcPr>
            <w:tcW w:w="8252" w:type="dxa"/>
            <w:vAlign w:val="center"/>
          </w:tcPr>
          <w:p w14:paraId="44A8C51C" w14:textId="77777777" w:rsidR="003F2E2B" w:rsidRPr="003F2E2B" w:rsidRDefault="003F2E2B" w:rsidP="003F2E2B">
            <w:pPr>
              <w:tabs>
                <w:tab w:val="left" w:pos="5148"/>
              </w:tabs>
              <w:spacing w:before="360" w:after="360"/>
              <w:rPr>
                <w:rFonts w:ascii="Arial" w:hAnsi="Arial" w:cs="Arial"/>
                <w:b/>
                <w:bCs/>
                <w:color w:val="000000" w:themeColor="text1"/>
              </w:rPr>
            </w:pPr>
            <w:r w:rsidRPr="003F2E2B">
              <w:rPr>
                <w:rFonts w:ascii="Arial" w:hAnsi="Arial" w:cs="Arial"/>
                <w:b/>
                <w:bCs/>
                <w:color w:val="000000" w:themeColor="text1"/>
              </w:rPr>
              <w:t>Do I need help?</w:t>
            </w:r>
          </w:p>
        </w:tc>
      </w:tr>
      <w:tr w:rsidR="003F2E2B" w:rsidRPr="00DA76AB" w14:paraId="37E479CE" w14:textId="77777777" w:rsidTr="006A7EDE">
        <w:trPr>
          <w:trHeight w:val="619"/>
        </w:trPr>
        <w:tc>
          <w:tcPr>
            <w:tcW w:w="8252" w:type="dxa"/>
            <w:vAlign w:val="center"/>
          </w:tcPr>
          <w:p w14:paraId="73AFBCA2" w14:textId="77777777" w:rsidR="003F2E2B" w:rsidRPr="003F2E2B" w:rsidRDefault="003F2E2B" w:rsidP="003F2E2B">
            <w:pPr>
              <w:tabs>
                <w:tab w:val="left" w:pos="5148"/>
              </w:tabs>
              <w:spacing w:before="360" w:after="360"/>
              <w:rPr>
                <w:rFonts w:ascii="Arial" w:hAnsi="Arial" w:cs="Arial"/>
                <w:b/>
                <w:bCs/>
                <w:color w:val="000000" w:themeColor="text1"/>
              </w:rPr>
            </w:pPr>
            <w:r w:rsidRPr="003F2E2B">
              <w:rPr>
                <w:rFonts w:ascii="Arial" w:hAnsi="Arial" w:cs="Arial"/>
                <w:b/>
                <w:bCs/>
                <w:color w:val="000000" w:themeColor="text1"/>
              </w:rPr>
              <w:t>Which is the best choice for me?</w:t>
            </w:r>
          </w:p>
        </w:tc>
      </w:tr>
      <w:tr w:rsidR="003F2E2B" w:rsidRPr="00DA76AB" w14:paraId="4B9DF3B6" w14:textId="77777777" w:rsidTr="006A7EDE">
        <w:trPr>
          <w:trHeight w:val="619"/>
        </w:trPr>
        <w:tc>
          <w:tcPr>
            <w:tcW w:w="8252" w:type="dxa"/>
            <w:vAlign w:val="center"/>
          </w:tcPr>
          <w:p w14:paraId="53219D57" w14:textId="77777777" w:rsidR="003F2E2B" w:rsidRPr="003F2E2B" w:rsidRDefault="003F2E2B" w:rsidP="003F2E2B">
            <w:pPr>
              <w:tabs>
                <w:tab w:val="left" w:pos="5148"/>
              </w:tabs>
              <w:spacing w:before="360" w:after="360"/>
              <w:rPr>
                <w:rFonts w:ascii="Arial" w:hAnsi="Arial" w:cs="Arial"/>
                <w:b/>
                <w:bCs/>
                <w:color w:val="000000" w:themeColor="text1"/>
              </w:rPr>
            </w:pPr>
            <w:r w:rsidRPr="003F2E2B">
              <w:rPr>
                <w:rFonts w:ascii="Arial" w:hAnsi="Arial" w:cs="Arial"/>
                <w:b/>
                <w:bCs/>
                <w:color w:val="000000" w:themeColor="text1"/>
              </w:rPr>
              <w:t>Is this choice safe?</w:t>
            </w:r>
          </w:p>
        </w:tc>
      </w:tr>
      <w:tr w:rsidR="003F2E2B" w:rsidRPr="00DA76AB" w14:paraId="6095D08F" w14:textId="77777777" w:rsidTr="006A7EDE">
        <w:trPr>
          <w:trHeight w:val="619"/>
        </w:trPr>
        <w:tc>
          <w:tcPr>
            <w:tcW w:w="8252" w:type="dxa"/>
            <w:vAlign w:val="center"/>
          </w:tcPr>
          <w:p w14:paraId="2ADC4D7F" w14:textId="4F8A7141" w:rsidR="003F2E2B" w:rsidRPr="003F2E2B" w:rsidRDefault="003F2E2B" w:rsidP="003F2E2B">
            <w:pPr>
              <w:tabs>
                <w:tab w:val="left" w:pos="5148"/>
              </w:tabs>
              <w:spacing w:before="360" w:after="360"/>
              <w:rPr>
                <w:rFonts w:ascii="Arial" w:hAnsi="Arial" w:cs="Arial"/>
                <w:b/>
                <w:bCs/>
                <w:color w:val="000000" w:themeColor="text1"/>
              </w:rPr>
            </w:pPr>
            <w:r>
              <w:rPr>
                <w:rFonts w:ascii="Arial" w:hAnsi="Arial" w:cs="Arial"/>
                <w:b/>
                <w:bCs/>
                <w:color w:val="000000" w:themeColor="text1"/>
              </w:rPr>
              <w:t>THINK</w:t>
            </w:r>
          </w:p>
        </w:tc>
      </w:tr>
      <w:tr w:rsidR="003F2E2B" w:rsidRPr="00DA76AB" w14:paraId="30728E5D" w14:textId="77777777" w:rsidTr="006A7EDE">
        <w:trPr>
          <w:trHeight w:val="619"/>
        </w:trPr>
        <w:tc>
          <w:tcPr>
            <w:tcW w:w="8252" w:type="dxa"/>
            <w:vAlign w:val="center"/>
          </w:tcPr>
          <w:p w14:paraId="6E6EEC77" w14:textId="77777777" w:rsidR="003F2E2B" w:rsidRPr="003F2E2B" w:rsidRDefault="003F2E2B" w:rsidP="003F2E2B">
            <w:pPr>
              <w:tabs>
                <w:tab w:val="left" w:pos="5148"/>
              </w:tabs>
              <w:spacing w:before="360" w:after="360"/>
              <w:rPr>
                <w:rFonts w:ascii="Arial" w:hAnsi="Arial" w:cs="Arial"/>
                <w:b/>
                <w:bCs/>
                <w:color w:val="000000" w:themeColor="text1"/>
              </w:rPr>
            </w:pPr>
            <w:r w:rsidRPr="003F2E2B">
              <w:rPr>
                <w:rFonts w:ascii="Arial" w:hAnsi="Arial" w:cs="Arial"/>
                <w:b/>
                <w:bCs/>
                <w:color w:val="000000" w:themeColor="text1"/>
              </w:rPr>
              <w:t>Is this choice healthy?</w:t>
            </w:r>
          </w:p>
        </w:tc>
      </w:tr>
      <w:tr w:rsidR="003F2E2B" w:rsidRPr="00DA76AB" w14:paraId="03FE3545" w14:textId="77777777" w:rsidTr="006A7EDE">
        <w:trPr>
          <w:trHeight w:val="619"/>
        </w:trPr>
        <w:tc>
          <w:tcPr>
            <w:tcW w:w="8252" w:type="dxa"/>
            <w:vAlign w:val="center"/>
          </w:tcPr>
          <w:p w14:paraId="554CF274" w14:textId="77777777" w:rsidR="003F2E2B" w:rsidRPr="003F2E2B" w:rsidRDefault="003F2E2B" w:rsidP="003F2E2B">
            <w:pPr>
              <w:tabs>
                <w:tab w:val="left" w:pos="5148"/>
              </w:tabs>
              <w:spacing w:before="360" w:after="360"/>
              <w:rPr>
                <w:rFonts w:ascii="Arial" w:hAnsi="Arial" w:cs="Arial"/>
                <w:b/>
                <w:bCs/>
                <w:color w:val="000000" w:themeColor="text1"/>
              </w:rPr>
            </w:pPr>
            <w:r w:rsidRPr="003F2E2B">
              <w:rPr>
                <w:rFonts w:ascii="Arial" w:hAnsi="Arial" w:cs="Arial"/>
                <w:b/>
                <w:bCs/>
                <w:color w:val="000000" w:themeColor="text1"/>
              </w:rPr>
              <w:t>Who can I reach out to for help?</w:t>
            </w:r>
          </w:p>
        </w:tc>
      </w:tr>
    </w:tbl>
    <w:p w14:paraId="4A4E4579" w14:textId="77777777" w:rsidR="003F2E2B" w:rsidRPr="00DA76AB" w:rsidRDefault="003F2E2B" w:rsidP="003F2E2B">
      <w:pPr>
        <w:spacing w:before="120" w:after="120" w:line="276" w:lineRule="auto"/>
        <w:rPr>
          <w:rFonts w:ascii="Arial" w:hAnsi="Arial" w:cs="Arial"/>
          <w:color w:val="000000" w:themeColor="text1"/>
          <w:sz w:val="20"/>
          <w:szCs w:val="20"/>
        </w:rPr>
      </w:pPr>
    </w:p>
    <w:p w14:paraId="37CC0FA5" w14:textId="77777777" w:rsidR="003F2E2B" w:rsidRPr="00DA76AB" w:rsidRDefault="003F2E2B" w:rsidP="003F2E2B">
      <w:pPr>
        <w:spacing w:before="120" w:after="120" w:line="276" w:lineRule="auto"/>
        <w:rPr>
          <w:rFonts w:ascii="Arial" w:hAnsi="Arial" w:cs="Arial"/>
          <w:color w:val="000000" w:themeColor="text1"/>
          <w:sz w:val="20"/>
          <w:szCs w:val="20"/>
        </w:rPr>
      </w:pPr>
    </w:p>
    <w:p w14:paraId="2A80FADE" w14:textId="77777777" w:rsidR="003F2E2B" w:rsidRPr="00DA76AB" w:rsidRDefault="003F2E2B" w:rsidP="003F2E2B">
      <w:pPr>
        <w:spacing w:after="120" w:line="276" w:lineRule="auto"/>
        <w:rPr>
          <w:rFonts w:ascii="Arial" w:hAnsi="Arial" w:cs="Arial"/>
          <w:color w:val="000000" w:themeColor="text1"/>
          <w:sz w:val="20"/>
          <w:szCs w:val="20"/>
        </w:rPr>
      </w:pPr>
      <w:r w:rsidRPr="00DA76AB">
        <w:rPr>
          <w:rFonts w:ascii="Arial" w:hAnsi="Arial" w:cs="Arial"/>
          <w:color w:val="000000" w:themeColor="text1"/>
          <w:sz w:val="20"/>
          <w:szCs w:val="20"/>
        </w:rPr>
        <w:br w:type="page"/>
      </w:r>
    </w:p>
    <w:p w14:paraId="3124ECE4" w14:textId="77777777" w:rsidR="003F2E2B" w:rsidRPr="008331A2" w:rsidRDefault="003F2E2B" w:rsidP="008331A2">
      <w:pPr>
        <w:pStyle w:val="HELPssubhead"/>
      </w:pPr>
      <w:r w:rsidRPr="00DA76AB">
        <w:lastRenderedPageBreak/>
        <w:t>Attachment 2.3a: Stop, Think, Choose</w:t>
      </w:r>
    </w:p>
    <w:p w14:paraId="0F412FA3" w14:textId="77777777" w:rsidR="008331A2" w:rsidRPr="00DA76AB" w:rsidRDefault="008331A2" w:rsidP="008331A2">
      <w:pPr>
        <w:pStyle w:val="HELPssubhead"/>
      </w:pPr>
    </w:p>
    <w:p w14:paraId="70A0C349" w14:textId="77777777" w:rsidR="003F2E2B" w:rsidRPr="00DA76AB" w:rsidRDefault="003F2E2B" w:rsidP="003F2E2B">
      <w:pPr>
        <w:rPr>
          <w:rFonts w:ascii="Arial" w:hAnsi="Arial" w:cs="Arial"/>
          <w:color w:val="000000" w:themeColor="text1"/>
          <w:sz w:val="20"/>
          <w:szCs w:val="20"/>
          <w:u w:val="single"/>
        </w:rPr>
      </w:pPr>
      <w:r w:rsidRPr="00DA76AB">
        <w:rPr>
          <w:rFonts w:ascii="Arial" w:hAnsi="Arial" w:cs="Arial"/>
          <w:b/>
          <w:bCs/>
          <w:color w:val="000000" w:themeColor="text1"/>
          <w:sz w:val="20"/>
          <w:szCs w:val="20"/>
        </w:rPr>
        <w:t xml:space="preserve">Directions: </w:t>
      </w:r>
      <w:r w:rsidRPr="00DA76AB">
        <w:rPr>
          <w:rFonts w:ascii="Arial" w:hAnsi="Arial" w:cs="Arial"/>
          <w:color w:val="000000" w:themeColor="text1"/>
          <w:sz w:val="20"/>
          <w:szCs w:val="20"/>
        </w:rPr>
        <w:t>Read the scenario below and complete the questions to determine the best choice.</w:t>
      </w:r>
    </w:p>
    <w:p w14:paraId="6270CD44" w14:textId="77777777" w:rsidR="003F2E2B" w:rsidRPr="00DA76AB" w:rsidRDefault="003F2E2B" w:rsidP="003F2E2B">
      <w:pPr>
        <w:pBdr>
          <w:top w:val="nil"/>
          <w:left w:val="nil"/>
          <w:bottom w:val="nil"/>
          <w:right w:val="nil"/>
          <w:between w:val="nil"/>
        </w:pBdr>
        <w:rPr>
          <w:rFonts w:ascii="Arial" w:hAnsi="Arial" w:cs="Arial"/>
          <w:color w:val="000000" w:themeColor="text1"/>
          <w:sz w:val="20"/>
          <w:szCs w:val="20"/>
        </w:rPr>
      </w:pPr>
      <w:r w:rsidRPr="00DA76AB">
        <w:rPr>
          <w:rFonts w:ascii="Arial" w:hAnsi="Arial" w:cs="Arial"/>
          <w:i/>
          <w:iCs/>
          <w:color w:val="000000" w:themeColor="text1"/>
          <w:sz w:val="20"/>
          <w:szCs w:val="20"/>
        </w:rPr>
        <w:t>Scenario:</w:t>
      </w:r>
      <w:r w:rsidRPr="00DA76AB">
        <w:rPr>
          <w:rFonts w:ascii="Arial" w:hAnsi="Arial" w:cs="Arial"/>
          <w:color w:val="000000" w:themeColor="text1"/>
          <w:sz w:val="20"/>
          <w:szCs w:val="20"/>
        </w:rPr>
        <w:t xml:space="preserve"> Your parents are hosting a neighborhood block party and are serving wine and beer to adults. A neighbor kid wants you to sneak her a drink with alcohol so she can taste it. </w:t>
      </w:r>
    </w:p>
    <w:p w14:paraId="1C7F8C63" w14:textId="77777777" w:rsidR="003F2E2B" w:rsidRPr="00DA76AB" w:rsidRDefault="003F2E2B" w:rsidP="003F2E2B">
      <w:pPr>
        <w:numPr>
          <w:ilvl w:val="0"/>
          <w:numId w:val="82"/>
        </w:numPr>
        <w:spacing w:before="120" w:after="120" w:line="276" w:lineRule="auto"/>
        <w:rPr>
          <w:rFonts w:ascii="Arial" w:eastAsia="Lustria" w:hAnsi="Arial" w:cs="Arial"/>
          <w:b/>
          <w:color w:val="000000" w:themeColor="text1"/>
          <w:sz w:val="20"/>
          <w:szCs w:val="20"/>
        </w:rPr>
      </w:pPr>
      <w:r w:rsidRPr="00DA76AB">
        <w:rPr>
          <w:rFonts w:ascii="Arial" w:hAnsi="Arial" w:cs="Arial"/>
          <w:b/>
          <w:bCs/>
          <w:color w:val="000000" w:themeColor="text1"/>
          <w:sz w:val="20"/>
          <w:szCs w:val="20"/>
          <w:highlight w:val="white"/>
        </w:rPr>
        <w:t>STOP</w:t>
      </w:r>
    </w:p>
    <w:p w14:paraId="64396DE8" w14:textId="77777777" w:rsidR="003F2E2B" w:rsidRPr="00DA76AB" w:rsidRDefault="003F2E2B" w:rsidP="003F2E2B">
      <w:pPr>
        <w:numPr>
          <w:ilvl w:val="1"/>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highlight w:val="white"/>
        </w:rPr>
        <w:t>What is the situation? What is happening?</w:t>
      </w:r>
    </w:p>
    <w:p w14:paraId="0A3A431D" w14:textId="77777777" w:rsidR="003F2E2B" w:rsidRPr="00DA76AB" w:rsidRDefault="003F2E2B" w:rsidP="003F2E2B">
      <w:pPr>
        <w:numPr>
          <w:ilvl w:val="1"/>
          <w:numId w:val="82"/>
        </w:numPr>
        <w:spacing w:before="120" w:after="120" w:line="276" w:lineRule="auto"/>
        <w:rPr>
          <w:rFonts w:ascii="Arial" w:eastAsia="Lustria" w:hAnsi="Arial" w:cs="Arial"/>
          <w:b/>
          <w:color w:val="000000" w:themeColor="text1"/>
          <w:sz w:val="20"/>
          <w:szCs w:val="20"/>
        </w:rPr>
      </w:pPr>
      <w:r w:rsidRPr="00DA76AB">
        <w:rPr>
          <w:rFonts w:ascii="Arial" w:hAnsi="Arial" w:cs="Arial"/>
          <w:color w:val="000000" w:themeColor="text1"/>
          <w:sz w:val="20"/>
          <w:szCs w:val="20"/>
        </w:rPr>
        <w:t>Do I need to think about this decision?</w:t>
      </w:r>
      <w:r w:rsidRPr="00DA76AB">
        <w:rPr>
          <w:rFonts w:ascii="Arial" w:hAnsi="Arial" w:cs="Arial"/>
          <w:b/>
          <w:bCs/>
          <w:color w:val="000000" w:themeColor="text1"/>
          <w:sz w:val="20"/>
          <w:szCs w:val="20"/>
        </w:rPr>
        <w:t xml:space="preserve"> YES or NO</w:t>
      </w:r>
    </w:p>
    <w:p w14:paraId="782D5D3D" w14:textId="77777777" w:rsidR="003F2E2B" w:rsidRPr="00DA76AB" w:rsidRDefault="003F2E2B" w:rsidP="003F2E2B">
      <w:pPr>
        <w:numPr>
          <w:ilvl w:val="1"/>
          <w:numId w:val="82"/>
        </w:numPr>
        <w:spacing w:before="120" w:after="120" w:line="276" w:lineRule="auto"/>
        <w:rPr>
          <w:rFonts w:ascii="Arial" w:eastAsia="Lustria" w:hAnsi="Arial" w:cs="Arial"/>
          <w:b/>
          <w:color w:val="000000" w:themeColor="text1"/>
          <w:sz w:val="20"/>
          <w:szCs w:val="20"/>
        </w:rPr>
      </w:pPr>
      <w:r w:rsidRPr="00DA76AB">
        <w:rPr>
          <w:rFonts w:ascii="Arial" w:hAnsi="Arial" w:cs="Arial"/>
          <w:color w:val="000000" w:themeColor="text1"/>
          <w:sz w:val="20"/>
          <w:szCs w:val="20"/>
          <w:highlight w:val="white"/>
        </w:rPr>
        <w:t>Do you need help of a trusted adult?</w:t>
      </w:r>
      <w:r w:rsidRPr="00DA76AB">
        <w:rPr>
          <w:rFonts w:ascii="Arial" w:hAnsi="Arial" w:cs="Arial"/>
          <w:b/>
          <w:bCs/>
          <w:color w:val="000000" w:themeColor="text1"/>
          <w:sz w:val="20"/>
          <w:szCs w:val="20"/>
          <w:highlight w:val="white"/>
        </w:rPr>
        <w:t xml:space="preserve"> </w:t>
      </w:r>
      <w:r w:rsidRPr="00DA76AB">
        <w:rPr>
          <w:rFonts w:ascii="Arial" w:hAnsi="Arial" w:cs="Arial"/>
          <w:b/>
          <w:bCs/>
          <w:color w:val="000000" w:themeColor="text1"/>
          <w:sz w:val="20"/>
          <w:szCs w:val="20"/>
        </w:rPr>
        <w:t>YES or NO</w:t>
      </w:r>
    </w:p>
    <w:p w14:paraId="7F5EE5B7" w14:textId="77777777" w:rsidR="003F2E2B" w:rsidRPr="00DA76AB" w:rsidRDefault="003F2E2B" w:rsidP="003F2E2B">
      <w:pPr>
        <w:numPr>
          <w:ilvl w:val="0"/>
          <w:numId w:val="82"/>
        </w:numPr>
        <w:spacing w:before="120" w:after="120" w:line="276" w:lineRule="auto"/>
        <w:rPr>
          <w:rFonts w:ascii="Arial" w:eastAsia="Lustria" w:hAnsi="Arial" w:cs="Arial"/>
          <w:b/>
          <w:bCs/>
          <w:color w:val="000000" w:themeColor="text1"/>
          <w:sz w:val="20"/>
          <w:szCs w:val="20"/>
        </w:rPr>
      </w:pPr>
      <w:r w:rsidRPr="00DA76AB">
        <w:rPr>
          <w:rFonts w:ascii="Arial" w:hAnsi="Arial" w:cs="Arial"/>
          <w:b/>
          <w:bCs/>
          <w:color w:val="000000" w:themeColor="text1"/>
          <w:sz w:val="20"/>
          <w:szCs w:val="20"/>
        </w:rPr>
        <w:t>THINK</w:t>
      </w:r>
    </w:p>
    <w:p w14:paraId="769FA7B8" w14:textId="77777777" w:rsidR="003F2E2B" w:rsidRPr="00DA76AB" w:rsidRDefault="003F2E2B" w:rsidP="003F2E2B">
      <w:pPr>
        <w:numPr>
          <w:ilvl w:val="1"/>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rPr>
        <w:t>What are the possible choices?</w:t>
      </w:r>
    </w:p>
    <w:p w14:paraId="65F242FD" w14:textId="77777777" w:rsidR="003F2E2B" w:rsidRPr="00DA76AB" w:rsidRDefault="003F2E2B" w:rsidP="003F2E2B">
      <w:pPr>
        <w:numPr>
          <w:ilvl w:val="2"/>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rPr>
        <w:t>Choice 1: Give your friend the drink.</w:t>
      </w:r>
    </w:p>
    <w:p w14:paraId="1A00DB93" w14:textId="77777777" w:rsidR="003F2E2B" w:rsidRPr="00DA76AB" w:rsidRDefault="003F2E2B" w:rsidP="003F2E2B">
      <w:pPr>
        <w:numPr>
          <w:ilvl w:val="2"/>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rPr>
        <w:t xml:space="preserve">Choice 2: Say NO </w:t>
      </w:r>
    </w:p>
    <w:tbl>
      <w:tblPr>
        <w:tblStyle w:val="TableGrid"/>
        <w:tblW w:w="0" w:type="auto"/>
        <w:tblInd w:w="1080" w:type="dxa"/>
        <w:tblLook w:val="04A0" w:firstRow="1" w:lastRow="0" w:firstColumn="1" w:lastColumn="0" w:noHBand="0" w:noVBand="1"/>
      </w:tblPr>
      <w:tblGrid>
        <w:gridCol w:w="3035"/>
        <w:gridCol w:w="2968"/>
        <w:gridCol w:w="2987"/>
      </w:tblGrid>
      <w:tr w:rsidR="003F2E2B" w:rsidRPr="00DA76AB" w14:paraId="0D564D50" w14:textId="77777777" w:rsidTr="006A7EDE">
        <w:tc>
          <w:tcPr>
            <w:tcW w:w="3035" w:type="dxa"/>
            <w:shd w:val="clear" w:color="auto" w:fill="4FC6E1"/>
            <w:vAlign w:val="center"/>
          </w:tcPr>
          <w:p w14:paraId="2DF44CF4"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p>
        </w:tc>
        <w:tc>
          <w:tcPr>
            <w:tcW w:w="2968" w:type="dxa"/>
            <w:shd w:val="clear" w:color="auto" w:fill="4FC6E1"/>
            <w:vAlign w:val="center"/>
          </w:tcPr>
          <w:p w14:paraId="1038E91C"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Choice 1: Get the drink</w:t>
            </w:r>
          </w:p>
        </w:tc>
        <w:tc>
          <w:tcPr>
            <w:tcW w:w="2987" w:type="dxa"/>
            <w:shd w:val="clear" w:color="auto" w:fill="4FC6E1"/>
            <w:vAlign w:val="center"/>
          </w:tcPr>
          <w:p w14:paraId="7253A10C"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Choice 2: Say NO</w:t>
            </w:r>
          </w:p>
        </w:tc>
      </w:tr>
      <w:tr w:rsidR="003F2E2B" w:rsidRPr="00DA76AB" w14:paraId="0415ADEB" w14:textId="77777777" w:rsidTr="006A7EDE">
        <w:tc>
          <w:tcPr>
            <w:tcW w:w="3035" w:type="dxa"/>
            <w:shd w:val="clear" w:color="auto" w:fill="4FC6E1"/>
            <w:vAlign w:val="center"/>
          </w:tcPr>
          <w:p w14:paraId="42E0A498"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Is this choice HEALTHY?</w:t>
            </w:r>
          </w:p>
        </w:tc>
        <w:tc>
          <w:tcPr>
            <w:tcW w:w="2968" w:type="dxa"/>
            <w:vAlign w:val="center"/>
          </w:tcPr>
          <w:p w14:paraId="3F172D57"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c>
          <w:tcPr>
            <w:tcW w:w="2987" w:type="dxa"/>
            <w:vAlign w:val="center"/>
          </w:tcPr>
          <w:p w14:paraId="77333F70"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r>
      <w:tr w:rsidR="003F2E2B" w:rsidRPr="00DA76AB" w14:paraId="2FA516CD" w14:textId="77777777" w:rsidTr="006A7EDE">
        <w:tc>
          <w:tcPr>
            <w:tcW w:w="3035" w:type="dxa"/>
            <w:shd w:val="clear" w:color="auto" w:fill="4FC6E1"/>
            <w:vAlign w:val="center"/>
          </w:tcPr>
          <w:p w14:paraId="4EBDB802"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Is this choice SAFE?</w:t>
            </w:r>
          </w:p>
        </w:tc>
        <w:tc>
          <w:tcPr>
            <w:tcW w:w="2968" w:type="dxa"/>
            <w:vAlign w:val="center"/>
          </w:tcPr>
          <w:p w14:paraId="5F4901F0"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c>
          <w:tcPr>
            <w:tcW w:w="2987" w:type="dxa"/>
            <w:vAlign w:val="center"/>
          </w:tcPr>
          <w:p w14:paraId="0EDC2C88"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r>
      <w:tr w:rsidR="003F2E2B" w:rsidRPr="00DA76AB" w14:paraId="38C47B5B" w14:textId="77777777" w:rsidTr="006A7EDE">
        <w:tc>
          <w:tcPr>
            <w:tcW w:w="3035" w:type="dxa"/>
            <w:shd w:val="clear" w:color="auto" w:fill="4FC6E1"/>
            <w:vAlign w:val="center"/>
          </w:tcPr>
          <w:p w14:paraId="6B68958E"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Is this choice HELPFUL?</w:t>
            </w:r>
          </w:p>
        </w:tc>
        <w:tc>
          <w:tcPr>
            <w:tcW w:w="2968" w:type="dxa"/>
            <w:vAlign w:val="center"/>
          </w:tcPr>
          <w:p w14:paraId="263E55AF"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c>
          <w:tcPr>
            <w:tcW w:w="2987" w:type="dxa"/>
            <w:vAlign w:val="center"/>
          </w:tcPr>
          <w:p w14:paraId="4069E008"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r>
    </w:tbl>
    <w:p w14:paraId="64BD33D7" w14:textId="0188CB48" w:rsidR="003F2E2B" w:rsidRPr="00DA76AB" w:rsidRDefault="003F2E2B" w:rsidP="003F2E2B">
      <w:pPr>
        <w:numPr>
          <w:ilvl w:val="1"/>
          <w:numId w:val="82"/>
        </w:numPr>
        <w:spacing w:before="240" w:after="120" w:line="276" w:lineRule="auto"/>
        <w:rPr>
          <w:rFonts w:ascii="Arial" w:hAnsi="Arial" w:cs="Arial"/>
          <w:b/>
          <w:bCs/>
          <w:color w:val="000000" w:themeColor="text1"/>
          <w:sz w:val="20"/>
          <w:szCs w:val="20"/>
        </w:rPr>
      </w:pPr>
      <w:r w:rsidRPr="00DA76AB">
        <w:rPr>
          <w:rFonts w:ascii="Arial" w:hAnsi="Arial" w:cs="Arial"/>
          <w:color w:val="000000" w:themeColor="text1"/>
          <w:sz w:val="20"/>
          <w:szCs w:val="20"/>
        </w:rPr>
        <w:t xml:space="preserve">Who can </w:t>
      </w:r>
      <w:r>
        <w:rPr>
          <w:rFonts w:ascii="Arial" w:hAnsi="Arial" w:cs="Arial"/>
          <w:color w:val="000000" w:themeColor="text1"/>
          <w:sz w:val="20"/>
          <w:szCs w:val="20"/>
        </w:rPr>
        <w:t>I reach out for help to make a healthy choice?</w:t>
      </w:r>
    </w:p>
    <w:p w14:paraId="497A9A85" w14:textId="77777777" w:rsidR="003F2E2B" w:rsidRPr="00DA76AB" w:rsidRDefault="003F2E2B" w:rsidP="003F2E2B">
      <w:pPr>
        <w:numPr>
          <w:ilvl w:val="0"/>
          <w:numId w:val="82"/>
        </w:numPr>
        <w:spacing w:before="120" w:after="120" w:line="276" w:lineRule="auto"/>
        <w:rPr>
          <w:rFonts w:ascii="Arial" w:eastAsia="Lustria" w:hAnsi="Arial" w:cs="Arial"/>
          <w:b/>
          <w:bCs/>
          <w:color w:val="000000" w:themeColor="text1"/>
          <w:sz w:val="20"/>
          <w:szCs w:val="20"/>
        </w:rPr>
      </w:pPr>
      <w:r w:rsidRPr="00DA76AB">
        <w:rPr>
          <w:rFonts w:ascii="Arial" w:hAnsi="Arial" w:cs="Arial"/>
          <w:b/>
          <w:bCs/>
          <w:color w:val="000000" w:themeColor="text1"/>
          <w:sz w:val="20"/>
          <w:szCs w:val="20"/>
        </w:rPr>
        <w:t>CHOOSE</w:t>
      </w:r>
    </w:p>
    <w:p w14:paraId="7F86AADE" w14:textId="77777777" w:rsidR="003F2E2B" w:rsidRPr="00DA76AB" w:rsidRDefault="003F2E2B" w:rsidP="003F2E2B">
      <w:pPr>
        <w:numPr>
          <w:ilvl w:val="1"/>
          <w:numId w:val="82"/>
        </w:numPr>
        <w:spacing w:before="120" w:after="120" w:line="276" w:lineRule="auto"/>
        <w:rPr>
          <w:rFonts w:ascii="Arial" w:hAnsi="Arial" w:cs="Arial"/>
          <w:b/>
          <w:bCs/>
          <w:color w:val="000000" w:themeColor="text1"/>
          <w:sz w:val="20"/>
          <w:szCs w:val="20"/>
        </w:rPr>
      </w:pPr>
      <w:r w:rsidRPr="00DA76AB">
        <w:rPr>
          <w:rFonts w:ascii="Arial" w:hAnsi="Arial" w:cs="Arial"/>
          <w:color w:val="000000" w:themeColor="text1"/>
          <w:sz w:val="20"/>
          <w:szCs w:val="20"/>
        </w:rPr>
        <w:t>What is the</w:t>
      </w:r>
      <w:r w:rsidRPr="00DA76AB">
        <w:rPr>
          <w:rFonts w:ascii="Arial" w:hAnsi="Arial" w:cs="Arial"/>
          <w:b/>
          <w:bCs/>
          <w:color w:val="000000" w:themeColor="text1"/>
          <w:sz w:val="20"/>
          <w:szCs w:val="20"/>
        </w:rPr>
        <w:t xml:space="preserve"> BEST CHOICE </w:t>
      </w:r>
      <w:r w:rsidRPr="00DA76AB">
        <w:rPr>
          <w:rFonts w:ascii="Arial" w:hAnsi="Arial" w:cs="Arial"/>
          <w:color w:val="000000" w:themeColor="text1"/>
          <w:sz w:val="20"/>
          <w:szCs w:val="20"/>
        </w:rPr>
        <w:t>(healthy, safe, respectful)?</w:t>
      </w:r>
    </w:p>
    <w:p w14:paraId="6C55FC95" w14:textId="77777777" w:rsidR="003F2E2B" w:rsidRPr="00DA76AB" w:rsidRDefault="003F2E2B" w:rsidP="003F2E2B">
      <w:pPr>
        <w:numPr>
          <w:ilvl w:val="2"/>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rPr>
        <w:t>Get the drink.</w:t>
      </w:r>
    </w:p>
    <w:p w14:paraId="39C7DC96" w14:textId="77777777" w:rsidR="003F2E2B" w:rsidRPr="00DA76AB" w:rsidRDefault="003F2E2B" w:rsidP="003F2E2B">
      <w:pPr>
        <w:numPr>
          <w:ilvl w:val="2"/>
          <w:numId w:val="82"/>
        </w:numPr>
        <w:spacing w:before="120" w:after="120" w:line="276" w:lineRule="auto"/>
        <w:rPr>
          <w:rFonts w:ascii="Arial" w:hAnsi="Arial" w:cs="Arial"/>
          <w:color w:val="000000" w:themeColor="text1"/>
          <w:sz w:val="20"/>
          <w:szCs w:val="20"/>
        </w:rPr>
      </w:pPr>
      <w:r w:rsidRPr="00DA76AB">
        <w:rPr>
          <w:rFonts w:ascii="Arial" w:hAnsi="Arial" w:cs="Arial"/>
          <w:color w:val="000000" w:themeColor="text1"/>
          <w:sz w:val="20"/>
          <w:szCs w:val="20"/>
        </w:rPr>
        <w:t>Say NO.</w:t>
      </w:r>
    </w:p>
    <w:p w14:paraId="43663518" w14:textId="77777777" w:rsidR="003F2E2B" w:rsidRPr="00DA76AB" w:rsidRDefault="003F2E2B" w:rsidP="003F2E2B">
      <w:pPr>
        <w:numPr>
          <w:ilvl w:val="1"/>
          <w:numId w:val="82"/>
        </w:numPr>
        <w:spacing w:before="120" w:after="120" w:line="276" w:lineRule="auto"/>
        <w:rPr>
          <w:rFonts w:ascii="Arial" w:hAnsi="Arial" w:cs="Arial"/>
          <w:color w:val="000000" w:themeColor="text1"/>
          <w:sz w:val="20"/>
          <w:szCs w:val="20"/>
        </w:rPr>
      </w:pPr>
      <w:r w:rsidRPr="00DA76AB">
        <w:rPr>
          <w:rFonts w:ascii="Arial" w:hAnsi="Arial" w:cs="Arial"/>
          <w:color w:val="000000" w:themeColor="text1"/>
          <w:sz w:val="20"/>
          <w:szCs w:val="20"/>
        </w:rPr>
        <w:t>Why is this the best choice?</w:t>
      </w:r>
    </w:p>
    <w:p w14:paraId="430FA1F3" w14:textId="77777777" w:rsidR="003F2E2B" w:rsidRPr="00DA76AB" w:rsidRDefault="003F2E2B" w:rsidP="003F2E2B">
      <w:pPr>
        <w:spacing w:before="120" w:after="120" w:line="276" w:lineRule="auto"/>
        <w:rPr>
          <w:rFonts w:ascii="Arial" w:eastAsia="Lustria" w:hAnsi="Arial" w:cs="Arial"/>
          <w:b/>
          <w:bCs/>
          <w:color w:val="000000" w:themeColor="text1"/>
          <w:sz w:val="20"/>
          <w:szCs w:val="20"/>
        </w:rPr>
      </w:pPr>
      <w:r w:rsidRPr="00DA76AB">
        <w:rPr>
          <w:rFonts w:ascii="Arial" w:eastAsia="Lustria" w:hAnsi="Arial" w:cs="Arial"/>
          <w:b/>
          <w:bCs/>
          <w:color w:val="000000" w:themeColor="text1"/>
          <w:sz w:val="20"/>
          <w:szCs w:val="20"/>
        </w:rPr>
        <w:br w:type="page"/>
      </w:r>
    </w:p>
    <w:p w14:paraId="49C4C503" w14:textId="77777777" w:rsidR="003F2E2B" w:rsidRDefault="003F2E2B" w:rsidP="008331A2">
      <w:pPr>
        <w:pStyle w:val="HELPssubhead"/>
      </w:pPr>
      <w:r w:rsidRPr="00DA76AB">
        <w:lastRenderedPageBreak/>
        <w:t>Attachment 2.3b: Stop, Think, Choose</w:t>
      </w:r>
    </w:p>
    <w:p w14:paraId="37C15313" w14:textId="77777777" w:rsidR="008331A2" w:rsidRPr="00DA76AB" w:rsidRDefault="008331A2" w:rsidP="003F2E2B">
      <w:pPr>
        <w:pStyle w:val="HELPsHeadline"/>
      </w:pPr>
    </w:p>
    <w:p w14:paraId="1CC6E6D9" w14:textId="77777777" w:rsidR="003F2E2B" w:rsidRPr="00DA76AB" w:rsidRDefault="003F2E2B" w:rsidP="003F2E2B">
      <w:pPr>
        <w:rPr>
          <w:rFonts w:ascii="Arial" w:hAnsi="Arial" w:cs="Arial"/>
          <w:color w:val="000000" w:themeColor="text1"/>
          <w:sz w:val="20"/>
          <w:szCs w:val="20"/>
          <w:u w:val="single"/>
        </w:rPr>
      </w:pPr>
      <w:r w:rsidRPr="00DA76AB">
        <w:rPr>
          <w:rFonts w:ascii="Arial" w:hAnsi="Arial" w:cs="Arial"/>
          <w:b/>
          <w:bCs/>
          <w:color w:val="000000" w:themeColor="text1"/>
          <w:sz w:val="20"/>
          <w:szCs w:val="20"/>
        </w:rPr>
        <w:t xml:space="preserve">Directions: </w:t>
      </w:r>
      <w:r w:rsidRPr="00DA76AB">
        <w:rPr>
          <w:rFonts w:ascii="Arial" w:hAnsi="Arial" w:cs="Arial"/>
          <w:color w:val="000000" w:themeColor="text1"/>
          <w:sz w:val="20"/>
          <w:szCs w:val="20"/>
        </w:rPr>
        <w:t>Read the scenario below and complete the questions to determine the best choice.</w:t>
      </w:r>
    </w:p>
    <w:p w14:paraId="1592D5BF" w14:textId="77777777" w:rsidR="003F2E2B" w:rsidRPr="00DA76AB" w:rsidRDefault="003F2E2B" w:rsidP="003F2E2B">
      <w:pPr>
        <w:pBdr>
          <w:top w:val="nil"/>
          <w:left w:val="nil"/>
          <w:bottom w:val="nil"/>
          <w:right w:val="nil"/>
          <w:between w:val="nil"/>
        </w:pBdr>
        <w:rPr>
          <w:rFonts w:ascii="Arial" w:hAnsi="Arial" w:cs="Arial"/>
          <w:color w:val="000000" w:themeColor="text1"/>
          <w:sz w:val="20"/>
          <w:szCs w:val="20"/>
        </w:rPr>
      </w:pPr>
      <w:r w:rsidRPr="00DA76AB">
        <w:rPr>
          <w:rFonts w:ascii="Arial" w:hAnsi="Arial" w:cs="Arial"/>
          <w:i/>
          <w:iCs/>
          <w:color w:val="000000" w:themeColor="text1"/>
          <w:sz w:val="20"/>
          <w:szCs w:val="20"/>
        </w:rPr>
        <w:t>Scenario:</w:t>
      </w:r>
      <w:r w:rsidRPr="00DA76AB">
        <w:rPr>
          <w:rFonts w:ascii="Arial" w:hAnsi="Arial" w:cs="Arial"/>
          <w:color w:val="000000" w:themeColor="text1"/>
          <w:sz w:val="20"/>
          <w:szCs w:val="20"/>
        </w:rPr>
        <w:t xml:space="preserve"> Your friend has been taking new medicine. They say it really helps them, and they want you to try one because they think it will help you too. </w:t>
      </w:r>
    </w:p>
    <w:p w14:paraId="3D1EBBBB" w14:textId="77777777" w:rsidR="003F2E2B" w:rsidRPr="00DA76AB" w:rsidRDefault="003F2E2B" w:rsidP="003F2E2B">
      <w:pPr>
        <w:numPr>
          <w:ilvl w:val="0"/>
          <w:numId w:val="82"/>
        </w:numPr>
        <w:spacing w:before="120" w:after="120" w:line="276" w:lineRule="auto"/>
        <w:rPr>
          <w:rFonts w:ascii="Arial" w:eastAsia="Lustria" w:hAnsi="Arial" w:cs="Arial"/>
          <w:b/>
          <w:color w:val="000000" w:themeColor="text1"/>
          <w:sz w:val="20"/>
          <w:szCs w:val="20"/>
        </w:rPr>
      </w:pPr>
      <w:r w:rsidRPr="00DA76AB">
        <w:rPr>
          <w:rFonts w:ascii="Arial" w:hAnsi="Arial" w:cs="Arial"/>
          <w:b/>
          <w:bCs/>
          <w:color w:val="000000" w:themeColor="text1"/>
          <w:sz w:val="20"/>
          <w:szCs w:val="20"/>
          <w:highlight w:val="white"/>
        </w:rPr>
        <w:t>STOP</w:t>
      </w:r>
    </w:p>
    <w:p w14:paraId="5F14C960" w14:textId="77777777" w:rsidR="003F2E2B" w:rsidRPr="00DA76AB" w:rsidRDefault="003F2E2B" w:rsidP="003F2E2B">
      <w:pPr>
        <w:numPr>
          <w:ilvl w:val="1"/>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highlight w:val="white"/>
        </w:rPr>
        <w:t>What is the situation? What is happening?</w:t>
      </w:r>
    </w:p>
    <w:p w14:paraId="3B7E5CEA" w14:textId="77777777" w:rsidR="003F2E2B" w:rsidRPr="00DA76AB" w:rsidRDefault="003F2E2B" w:rsidP="003F2E2B">
      <w:pPr>
        <w:numPr>
          <w:ilvl w:val="1"/>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rPr>
        <w:t xml:space="preserve">Do I need to think about this decision? </w:t>
      </w:r>
      <w:r w:rsidRPr="00DA76AB">
        <w:rPr>
          <w:rFonts w:ascii="Arial" w:hAnsi="Arial" w:cs="Arial"/>
          <w:b/>
          <w:bCs/>
          <w:color w:val="000000" w:themeColor="text1"/>
          <w:sz w:val="20"/>
          <w:szCs w:val="20"/>
        </w:rPr>
        <w:t xml:space="preserve">YES </w:t>
      </w:r>
      <w:r w:rsidRPr="00DA76AB">
        <w:rPr>
          <w:rFonts w:ascii="Arial" w:hAnsi="Arial" w:cs="Arial"/>
          <w:color w:val="000000" w:themeColor="text1"/>
          <w:sz w:val="20"/>
          <w:szCs w:val="20"/>
        </w:rPr>
        <w:t xml:space="preserve">or </w:t>
      </w:r>
      <w:r w:rsidRPr="00DA76AB">
        <w:rPr>
          <w:rFonts w:ascii="Arial" w:hAnsi="Arial" w:cs="Arial"/>
          <w:b/>
          <w:bCs/>
          <w:color w:val="000000" w:themeColor="text1"/>
          <w:sz w:val="20"/>
          <w:szCs w:val="20"/>
        </w:rPr>
        <w:t>NO</w:t>
      </w:r>
    </w:p>
    <w:p w14:paraId="79BF4C34" w14:textId="77777777" w:rsidR="003F2E2B" w:rsidRPr="00DA76AB" w:rsidRDefault="003F2E2B" w:rsidP="003F2E2B">
      <w:pPr>
        <w:numPr>
          <w:ilvl w:val="1"/>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highlight w:val="white"/>
        </w:rPr>
        <w:t xml:space="preserve">Do you need help of a trusted adult? </w:t>
      </w:r>
      <w:r w:rsidRPr="00DA76AB">
        <w:rPr>
          <w:rFonts w:ascii="Arial" w:hAnsi="Arial" w:cs="Arial"/>
          <w:b/>
          <w:bCs/>
          <w:color w:val="000000" w:themeColor="text1"/>
          <w:sz w:val="20"/>
          <w:szCs w:val="20"/>
        </w:rPr>
        <w:t xml:space="preserve">YES </w:t>
      </w:r>
      <w:r w:rsidRPr="00DA76AB">
        <w:rPr>
          <w:rFonts w:ascii="Arial" w:hAnsi="Arial" w:cs="Arial"/>
          <w:color w:val="000000" w:themeColor="text1"/>
          <w:sz w:val="20"/>
          <w:szCs w:val="20"/>
        </w:rPr>
        <w:t xml:space="preserve">or </w:t>
      </w:r>
      <w:r w:rsidRPr="00DA76AB">
        <w:rPr>
          <w:rFonts w:ascii="Arial" w:hAnsi="Arial" w:cs="Arial"/>
          <w:b/>
          <w:bCs/>
          <w:color w:val="000000" w:themeColor="text1"/>
          <w:sz w:val="20"/>
          <w:szCs w:val="20"/>
        </w:rPr>
        <w:t>NO</w:t>
      </w:r>
    </w:p>
    <w:p w14:paraId="3ADB66DE" w14:textId="77777777" w:rsidR="003F2E2B" w:rsidRPr="00DA76AB" w:rsidRDefault="003F2E2B" w:rsidP="003F2E2B">
      <w:pPr>
        <w:numPr>
          <w:ilvl w:val="0"/>
          <w:numId w:val="82"/>
        </w:numPr>
        <w:spacing w:before="120" w:after="120" w:line="276" w:lineRule="auto"/>
        <w:rPr>
          <w:rFonts w:ascii="Arial" w:eastAsia="Lustria" w:hAnsi="Arial" w:cs="Arial"/>
          <w:b/>
          <w:bCs/>
          <w:color w:val="000000" w:themeColor="text1"/>
          <w:sz w:val="20"/>
          <w:szCs w:val="20"/>
        </w:rPr>
      </w:pPr>
      <w:r w:rsidRPr="00DA76AB">
        <w:rPr>
          <w:rFonts w:ascii="Arial" w:hAnsi="Arial" w:cs="Arial"/>
          <w:b/>
          <w:bCs/>
          <w:color w:val="000000" w:themeColor="text1"/>
          <w:sz w:val="20"/>
          <w:szCs w:val="20"/>
        </w:rPr>
        <w:t>THINK</w:t>
      </w:r>
    </w:p>
    <w:p w14:paraId="0E0635C8" w14:textId="77777777" w:rsidR="003F2E2B" w:rsidRPr="00DA76AB" w:rsidRDefault="003F2E2B" w:rsidP="003F2E2B">
      <w:pPr>
        <w:numPr>
          <w:ilvl w:val="1"/>
          <w:numId w:val="82"/>
        </w:numPr>
        <w:spacing w:before="120" w:after="120" w:line="276" w:lineRule="auto"/>
        <w:rPr>
          <w:rFonts w:ascii="Arial" w:eastAsia="Lustria" w:hAnsi="Arial" w:cs="Arial"/>
          <w:b/>
          <w:bCs/>
          <w:color w:val="000000" w:themeColor="text1"/>
          <w:sz w:val="20"/>
          <w:szCs w:val="20"/>
        </w:rPr>
      </w:pPr>
      <w:r w:rsidRPr="00DA76AB">
        <w:rPr>
          <w:rFonts w:ascii="Arial" w:hAnsi="Arial" w:cs="Arial"/>
          <w:color w:val="000000" w:themeColor="text1"/>
          <w:sz w:val="20"/>
          <w:szCs w:val="20"/>
        </w:rPr>
        <w:t>Write 2 possible choices you could make and answer each question by circling either YES or NO.</w:t>
      </w:r>
    </w:p>
    <w:p w14:paraId="1F49F90C" w14:textId="2AE3D824" w:rsidR="003F2E2B" w:rsidRPr="00DA76AB" w:rsidRDefault="003F2E2B" w:rsidP="003F2E2B">
      <w:pPr>
        <w:numPr>
          <w:ilvl w:val="2"/>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rPr>
        <w:t xml:space="preserve">Choice 1: </w:t>
      </w:r>
      <w:r w:rsidR="00A11B15">
        <w:rPr>
          <w:rFonts w:ascii="Arial" w:hAnsi="Arial" w:cs="Arial"/>
          <w:color w:val="000000" w:themeColor="text1"/>
          <w:sz w:val="20"/>
          <w:szCs w:val="20"/>
        </w:rPr>
        <w:t>Take the medicine</w:t>
      </w:r>
    </w:p>
    <w:p w14:paraId="73E40E75" w14:textId="2A6D08F6" w:rsidR="003F2E2B" w:rsidRPr="00DA76AB" w:rsidRDefault="003F2E2B" w:rsidP="003F2E2B">
      <w:pPr>
        <w:numPr>
          <w:ilvl w:val="2"/>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rPr>
        <w:t xml:space="preserve">Choice 2: </w:t>
      </w:r>
      <w:r w:rsidR="00A11B15">
        <w:rPr>
          <w:rFonts w:ascii="Arial" w:hAnsi="Arial" w:cs="Arial"/>
          <w:color w:val="000000" w:themeColor="text1"/>
          <w:sz w:val="20"/>
          <w:szCs w:val="20"/>
        </w:rPr>
        <w:t>Say No</w:t>
      </w:r>
    </w:p>
    <w:p w14:paraId="0F0B9B30" w14:textId="77777777" w:rsidR="003F2E2B" w:rsidRPr="00DA76AB" w:rsidRDefault="003F2E2B" w:rsidP="003F2E2B">
      <w:pPr>
        <w:spacing w:before="120" w:after="120" w:line="276" w:lineRule="auto"/>
        <w:ind w:left="2160"/>
        <w:rPr>
          <w:rFonts w:ascii="Arial" w:eastAsia="Lustria" w:hAnsi="Arial" w:cs="Arial"/>
          <w:color w:val="000000" w:themeColor="text1"/>
          <w:sz w:val="20"/>
          <w:szCs w:val="20"/>
        </w:rPr>
      </w:pPr>
    </w:p>
    <w:tbl>
      <w:tblPr>
        <w:tblStyle w:val="TableGrid"/>
        <w:tblW w:w="0" w:type="auto"/>
        <w:tblInd w:w="1080" w:type="dxa"/>
        <w:tblLook w:val="04A0" w:firstRow="1" w:lastRow="0" w:firstColumn="1" w:lastColumn="0" w:noHBand="0" w:noVBand="1"/>
      </w:tblPr>
      <w:tblGrid>
        <w:gridCol w:w="3035"/>
        <w:gridCol w:w="2968"/>
        <w:gridCol w:w="2987"/>
      </w:tblGrid>
      <w:tr w:rsidR="003F2E2B" w:rsidRPr="00DA76AB" w14:paraId="07442934" w14:textId="77777777" w:rsidTr="006A7EDE">
        <w:tc>
          <w:tcPr>
            <w:tcW w:w="3035" w:type="dxa"/>
            <w:shd w:val="clear" w:color="auto" w:fill="4FC6E1"/>
            <w:vAlign w:val="center"/>
          </w:tcPr>
          <w:p w14:paraId="4B4D3D81"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p>
        </w:tc>
        <w:tc>
          <w:tcPr>
            <w:tcW w:w="2968" w:type="dxa"/>
            <w:shd w:val="clear" w:color="auto" w:fill="4FC6E1"/>
            <w:vAlign w:val="center"/>
          </w:tcPr>
          <w:p w14:paraId="6D3D5920"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Choice 1</w:t>
            </w:r>
          </w:p>
        </w:tc>
        <w:tc>
          <w:tcPr>
            <w:tcW w:w="2987" w:type="dxa"/>
            <w:shd w:val="clear" w:color="auto" w:fill="4FC6E1"/>
            <w:vAlign w:val="center"/>
          </w:tcPr>
          <w:p w14:paraId="6591039A"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Choice 2</w:t>
            </w:r>
          </w:p>
        </w:tc>
      </w:tr>
      <w:tr w:rsidR="003F2E2B" w:rsidRPr="00DA76AB" w14:paraId="57C1F320" w14:textId="77777777" w:rsidTr="006A7EDE">
        <w:tc>
          <w:tcPr>
            <w:tcW w:w="3035" w:type="dxa"/>
            <w:shd w:val="clear" w:color="auto" w:fill="4FC6E1"/>
            <w:vAlign w:val="center"/>
          </w:tcPr>
          <w:p w14:paraId="5CED65D6"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Is this choice HEALTHY?</w:t>
            </w:r>
          </w:p>
        </w:tc>
        <w:tc>
          <w:tcPr>
            <w:tcW w:w="2968" w:type="dxa"/>
            <w:vAlign w:val="center"/>
          </w:tcPr>
          <w:p w14:paraId="1A68BA8E"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c>
          <w:tcPr>
            <w:tcW w:w="2987" w:type="dxa"/>
            <w:vAlign w:val="center"/>
          </w:tcPr>
          <w:p w14:paraId="3EC99E12"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r>
      <w:tr w:rsidR="003F2E2B" w:rsidRPr="00DA76AB" w14:paraId="2518A095" w14:textId="77777777" w:rsidTr="006A7EDE">
        <w:tc>
          <w:tcPr>
            <w:tcW w:w="3035" w:type="dxa"/>
            <w:shd w:val="clear" w:color="auto" w:fill="4FC6E1"/>
            <w:vAlign w:val="center"/>
          </w:tcPr>
          <w:p w14:paraId="4699039E"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Is this choice SAFE?</w:t>
            </w:r>
          </w:p>
        </w:tc>
        <w:tc>
          <w:tcPr>
            <w:tcW w:w="2968" w:type="dxa"/>
            <w:vAlign w:val="center"/>
          </w:tcPr>
          <w:p w14:paraId="772C9AF0"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c>
          <w:tcPr>
            <w:tcW w:w="2987" w:type="dxa"/>
            <w:vAlign w:val="center"/>
          </w:tcPr>
          <w:p w14:paraId="0540E187"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r>
      <w:tr w:rsidR="003F2E2B" w:rsidRPr="00DA76AB" w14:paraId="39E00568" w14:textId="77777777" w:rsidTr="006A7EDE">
        <w:tc>
          <w:tcPr>
            <w:tcW w:w="3035" w:type="dxa"/>
            <w:shd w:val="clear" w:color="auto" w:fill="4FC6E1"/>
            <w:vAlign w:val="center"/>
          </w:tcPr>
          <w:p w14:paraId="3CD531DF"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Is this choice HELPFUL?</w:t>
            </w:r>
          </w:p>
        </w:tc>
        <w:tc>
          <w:tcPr>
            <w:tcW w:w="2968" w:type="dxa"/>
            <w:vAlign w:val="center"/>
          </w:tcPr>
          <w:p w14:paraId="59E70543"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c>
          <w:tcPr>
            <w:tcW w:w="2987" w:type="dxa"/>
            <w:vAlign w:val="center"/>
          </w:tcPr>
          <w:p w14:paraId="0EC1BF99"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r>
    </w:tbl>
    <w:p w14:paraId="1DF57E7C" w14:textId="77777777" w:rsidR="003F2E2B" w:rsidRPr="00DA76AB" w:rsidRDefault="003F2E2B" w:rsidP="003F2E2B">
      <w:pPr>
        <w:numPr>
          <w:ilvl w:val="1"/>
          <w:numId w:val="82"/>
        </w:numPr>
        <w:spacing w:before="240" w:after="120" w:line="276" w:lineRule="auto"/>
        <w:rPr>
          <w:rFonts w:ascii="Arial" w:hAnsi="Arial" w:cs="Arial"/>
          <w:b/>
          <w:bCs/>
          <w:color w:val="000000" w:themeColor="text1"/>
          <w:sz w:val="20"/>
          <w:szCs w:val="20"/>
        </w:rPr>
      </w:pPr>
      <w:r w:rsidRPr="00DA76AB">
        <w:rPr>
          <w:rFonts w:ascii="Arial" w:hAnsi="Arial" w:cs="Arial"/>
          <w:color w:val="000000" w:themeColor="text1"/>
          <w:sz w:val="20"/>
          <w:szCs w:val="20"/>
        </w:rPr>
        <w:t xml:space="preserve">Who can </w:t>
      </w:r>
      <w:r>
        <w:rPr>
          <w:rFonts w:ascii="Arial" w:hAnsi="Arial" w:cs="Arial"/>
          <w:color w:val="000000" w:themeColor="text1"/>
          <w:sz w:val="20"/>
          <w:szCs w:val="20"/>
        </w:rPr>
        <w:t>I reach out for help to make a healthy choice?</w:t>
      </w:r>
    </w:p>
    <w:p w14:paraId="3CDB41AF" w14:textId="77777777" w:rsidR="003F2E2B" w:rsidRPr="00DA76AB" w:rsidRDefault="003F2E2B" w:rsidP="003F2E2B">
      <w:pPr>
        <w:numPr>
          <w:ilvl w:val="0"/>
          <w:numId w:val="82"/>
        </w:numPr>
        <w:spacing w:before="120" w:after="120" w:line="276" w:lineRule="auto"/>
        <w:rPr>
          <w:rFonts w:ascii="Arial" w:eastAsia="Lustria" w:hAnsi="Arial" w:cs="Arial"/>
          <w:b/>
          <w:bCs/>
          <w:color w:val="000000" w:themeColor="text1"/>
          <w:sz w:val="20"/>
          <w:szCs w:val="20"/>
        </w:rPr>
      </w:pPr>
      <w:r w:rsidRPr="00DA76AB">
        <w:rPr>
          <w:rFonts w:ascii="Arial" w:hAnsi="Arial" w:cs="Arial"/>
          <w:b/>
          <w:bCs/>
          <w:color w:val="000000" w:themeColor="text1"/>
          <w:sz w:val="20"/>
          <w:szCs w:val="20"/>
        </w:rPr>
        <w:t>CHOOSE</w:t>
      </w:r>
    </w:p>
    <w:p w14:paraId="4273AB8B" w14:textId="77777777" w:rsidR="003F2E2B" w:rsidRPr="00DA76AB" w:rsidRDefault="003F2E2B" w:rsidP="003F2E2B">
      <w:pPr>
        <w:numPr>
          <w:ilvl w:val="1"/>
          <w:numId w:val="82"/>
        </w:numPr>
        <w:spacing w:before="120" w:after="120" w:line="276" w:lineRule="auto"/>
        <w:rPr>
          <w:rFonts w:ascii="Arial" w:hAnsi="Arial" w:cs="Arial"/>
          <w:color w:val="000000" w:themeColor="text1"/>
          <w:sz w:val="20"/>
          <w:szCs w:val="20"/>
        </w:rPr>
      </w:pPr>
      <w:r w:rsidRPr="00DA76AB">
        <w:rPr>
          <w:rFonts w:ascii="Arial" w:hAnsi="Arial" w:cs="Arial"/>
          <w:color w:val="000000" w:themeColor="text1"/>
          <w:sz w:val="20"/>
          <w:szCs w:val="20"/>
        </w:rPr>
        <w:t xml:space="preserve">What is the </w:t>
      </w:r>
      <w:r w:rsidRPr="00DA76AB">
        <w:rPr>
          <w:rFonts w:ascii="Arial" w:hAnsi="Arial" w:cs="Arial"/>
          <w:b/>
          <w:bCs/>
          <w:color w:val="000000" w:themeColor="text1"/>
          <w:sz w:val="20"/>
          <w:szCs w:val="20"/>
        </w:rPr>
        <w:t xml:space="preserve">BEST CHOICE </w:t>
      </w:r>
      <w:r w:rsidRPr="00DA76AB">
        <w:rPr>
          <w:rFonts w:ascii="Arial" w:hAnsi="Arial" w:cs="Arial"/>
          <w:color w:val="000000" w:themeColor="text1"/>
          <w:sz w:val="20"/>
          <w:szCs w:val="20"/>
        </w:rPr>
        <w:t>(healthiest, safest, most helpful)?</w:t>
      </w:r>
    </w:p>
    <w:p w14:paraId="6A88CC95" w14:textId="77777777" w:rsidR="003F2E2B" w:rsidRPr="00DA76AB" w:rsidRDefault="003F2E2B" w:rsidP="003F2E2B">
      <w:pPr>
        <w:spacing w:before="120" w:after="120" w:line="276" w:lineRule="auto"/>
        <w:ind w:left="1080"/>
        <w:rPr>
          <w:rFonts w:ascii="Arial" w:eastAsia="Lustria" w:hAnsi="Arial" w:cs="Arial"/>
          <w:color w:val="000000" w:themeColor="text1"/>
          <w:sz w:val="20"/>
          <w:szCs w:val="20"/>
        </w:rPr>
      </w:pPr>
    </w:p>
    <w:p w14:paraId="1D1D6F36" w14:textId="77777777" w:rsidR="003F2E2B" w:rsidRPr="00DA76AB" w:rsidRDefault="003F2E2B" w:rsidP="003F2E2B">
      <w:pPr>
        <w:spacing w:before="120" w:after="120" w:line="276" w:lineRule="auto"/>
        <w:ind w:left="1080"/>
        <w:rPr>
          <w:rFonts w:ascii="Arial" w:eastAsia="Lustria" w:hAnsi="Arial" w:cs="Arial"/>
          <w:color w:val="000000" w:themeColor="text1"/>
          <w:sz w:val="20"/>
          <w:szCs w:val="20"/>
        </w:rPr>
      </w:pPr>
    </w:p>
    <w:p w14:paraId="0D40207E" w14:textId="77777777" w:rsidR="003F2E2B" w:rsidRPr="00DA76AB" w:rsidRDefault="003F2E2B" w:rsidP="003F2E2B">
      <w:pPr>
        <w:numPr>
          <w:ilvl w:val="1"/>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rPr>
        <w:t>Why is this the best choice?</w:t>
      </w:r>
    </w:p>
    <w:p w14:paraId="702B4C40" w14:textId="77777777" w:rsidR="003F2E2B" w:rsidRPr="00DA76AB" w:rsidRDefault="003F2E2B" w:rsidP="003F2E2B">
      <w:pPr>
        <w:spacing w:before="120" w:after="120" w:line="276" w:lineRule="auto"/>
        <w:ind w:left="1440"/>
        <w:rPr>
          <w:rFonts w:ascii="Arial" w:eastAsia="Lustria" w:hAnsi="Arial" w:cs="Arial"/>
          <w:color w:val="000000" w:themeColor="text1"/>
          <w:sz w:val="20"/>
          <w:szCs w:val="20"/>
        </w:rPr>
      </w:pPr>
    </w:p>
    <w:p w14:paraId="48192238" w14:textId="77777777" w:rsidR="003F2E2B" w:rsidRPr="00DA76AB" w:rsidRDefault="003F2E2B" w:rsidP="003F2E2B">
      <w:pPr>
        <w:numPr>
          <w:ilvl w:val="1"/>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rPr>
        <w:br w:type="page"/>
      </w:r>
    </w:p>
    <w:p w14:paraId="074298A3" w14:textId="77777777" w:rsidR="003F2E2B" w:rsidRPr="008331A2" w:rsidRDefault="003F2E2B" w:rsidP="008331A2">
      <w:pPr>
        <w:pStyle w:val="HELPssubhead"/>
      </w:pPr>
      <w:r w:rsidRPr="00DA76AB">
        <w:lastRenderedPageBreak/>
        <w:t>Attachment 2.3c: Stop, Think, Choose</w:t>
      </w:r>
    </w:p>
    <w:p w14:paraId="3D4FBD2B" w14:textId="77777777" w:rsidR="008331A2" w:rsidRPr="00DA76AB" w:rsidRDefault="008331A2" w:rsidP="003F2E2B">
      <w:pPr>
        <w:pStyle w:val="HELPsHeadline"/>
      </w:pPr>
    </w:p>
    <w:p w14:paraId="20E653F9" w14:textId="77777777" w:rsidR="003F2E2B" w:rsidRDefault="003F2E2B" w:rsidP="003F2E2B">
      <w:pPr>
        <w:rPr>
          <w:rFonts w:ascii="Arial" w:hAnsi="Arial" w:cs="Arial"/>
          <w:color w:val="000000" w:themeColor="text1"/>
          <w:sz w:val="20"/>
          <w:szCs w:val="20"/>
        </w:rPr>
      </w:pPr>
      <w:r w:rsidRPr="00DA76AB">
        <w:rPr>
          <w:rFonts w:ascii="Arial" w:hAnsi="Arial" w:cs="Arial"/>
          <w:b/>
          <w:bCs/>
          <w:color w:val="000000" w:themeColor="text1"/>
          <w:sz w:val="20"/>
          <w:szCs w:val="20"/>
        </w:rPr>
        <w:t xml:space="preserve">Directions: </w:t>
      </w:r>
      <w:r w:rsidRPr="00DA76AB">
        <w:rPr>
          <w:rFonts w:ascii="Arial" w:hAnsi="Arial" w:cs="Arial"/>
          <w:color w:val="000000" w:themeColor="text1"/>
          <w:sz w:val="20"/>
          <w:szCs w:val="20"/>
        </w:rPr>
        <w:t>Read the scenario below and complete the questions to determine the best choice.</w:t>
      </w:r>
    </w:p>
    <w:p w14:paraId="590B4C94" w14:textId="77777777" w:rsidR="00B7418B" w:rsidRPr="00DA76AB" w:rsidRDefault="00B7418B" w:rsidP="003F2E2B">
      <w:pPr>
        <w:rPr>
          <w:rFonts w:ascii="Arial" w:hAnsi="Arial" w:cs="Arial"/>
          <w:color w:val="000000" w:themeColor="text1"/>
          <w:sz w:val="20"/>
          <w:szCs w:val="20"/>
          <w:u w:val="single"/>
        </w:rPr>
      </w:pPr>
    </w:p>
    <w:p w14:paraId="3F30381F" w14:textId="77777777" w:rsidR="003F2E2B" w:rsidRPr="00DA76AB" w:rsidRDefault="003F2E2B" w:rsidP="003F2E2B">
      <w:pPr>
        <w:pBdr>
          <w:top w:val="nil"/>
          <w:left w:val="nil"/>
          <w:bottom w:val="nil"/>
          <w:right w:val="nil"/>
          <w:between w:val="nil"/>
        </w:pBdr>
        <w:rPr>
          <w:rFonts w:ascii="Arial" w:hAnsi="Arial" w:cs="Arial"/>
          <w:color w:val="000000" w:themeColor="text1"/>
          <w:sz w:val="20"/>
          <w:szCs w:val="20"/>
        </w:rPr>
      </w:pPr>
      <w:r w:rsidRPr="00DA76AB">
        <w:rPr>
          <w:rFonts w:ascii="Arial" w:hAnsi="Arial" w:cs="Arial"/>
          <w:i/>
          <w:iCs/>
          <w:color w:val="000000" w:themeColor="text1"/>
          <w:sz w:val="20"/>
          <w:szCs w:val="20"/>
        </w:rPr>
        <w:t>Scenario:</w:t>
      </w:r>
      <w:r w:rsidRPr="00DA76AB">
        <w:rPr>
          <w:rFonts w:ascii="Arial" w:hAnsi="Arial" w:cs="Arial"/>
          <w:color w:val="000000" w:themeColor="text1"/>
          <w:sz w:val="20"/>
          <w:szCs w:val="20"/>
        </w:rPr>
        <w:t xml:space="preserve"> Your brother’s (or sister’s) friend is hanging out at your house. You see them take something out and put it near their mouth, and then a cloud of white smoke comes out. You think he’s vaping, so you ask what they’re doing? They ask if you want to try it.</w:t>
      </w:r>
    </w:p>
    <w:p w14:paraId="37E5CDBC" w14:textId="77777777" w:rsidR="003F2E2B" w:rsidRPr="00DA76AB" w:rsidRDefault="003F2E2B" w:rsidP="003F2E2B">
      <w:pPr>
        <w:numPr>
          <w:ilvl w:val="0"/>
          <w:numId w:val="82"/>
        </w:numPr>
        <w:spacing w:before="120" w:after="120" w:line="276" w:lineRule="auto"/>
        <w:rPr>
          <w:rFonts w:ascii="Arial" w:eastAsia="Lustria" w:hAnsi="Arial" w:cs="Arial"/>
          <w:b/>
          <w:color w:val="000000" w:themeColor="text1"/>
          <w:sz w:val="20"/>
          <w:szCs w:val="20"/>
        </w:rPr>
      </w:pPr>
      <w:r w:rsidRPr="00DA76AB">
        <w:rPr>
          <w:rFonts w:ascii="Arial" w:hAnsi="Arial" w:cs="Arial"/>
          <w:b/>
          <w:bCs/>
          <w:color w:val="000000" w:themeColor="text1"/>
          <w:sz w:val="20"/>
          <w:szCs w:val="20"/>
          <w:highlight w:val="white"/>
        </w:rPr>
        <w:t>STOP</w:t>
      </w:r>
    </w:p>
    <w:p w14:paraId="06128249" w14:textId="77777777" w:rsidR="003F2E2B" w:rsidRPr="00DA76AB" w:rsidRDefault="003F2E2B" w:rsidP="003F2E2B">
      <w:pPr>
        <w:numPr>
          <w:ilvl w:val="1"/>
          <w:numId w:val="82"/>
        </w:numPr>
        <w:spacing w:before="120" w:after="120" w:line="276" w:lineRule="auto"/>
        <w:rPr>
          <w:rFonts w:ascii="Arial" w:eastAsia="Lustria" w:hAnsi="Arial" w:cs="Arial"/>
          <w:color w:val="000000" w:themeColor="text1"/>
          <w:sz w:val="20"/>
          <w:szCs w:val="20"/>
        </w:rPr>
      </w:pPr>
      <w:r w:rsidRPr="00DA76AB">
        <w:rPr>
          <w:rFonts w:ascii="Arial" w:hAnsi="Arial" w:cs="Arial"/>
          <w:color w:val="000000" w:themeColor="text1"/>
          <w:sz w:val="20"/>
          <w:szCs w:val="20"/>
          <w:highlight w:val="white"/>
        </w:rPr>
        <w:t>What is the situation? What is happening?</w:t>
      </w:r>
    </w:p>
    <w:p w14:paraId="0F1CEDF5" w14:textId="77777777" w:rsidR="003F2E2B" w:rsidRPr="00DA76AB" w:rsidRDefault="003F2E2B" w:rsidP="003F2E2B">
      <w:pPr>
        <w:numPr>
          <w:ilvl w:val="1"/>
          <w:numId w:val="82"/>
        </w:numPr>
        <w:spacing w:before="120" w:after="120" w:line="276" w:lineRule="auto"/>
        <w:rPr>
          <w:rFonts w:ascii="Arial" w:eastAsia="Lustria" w:hAnsi="Arial" w:cs="Arial"/>
          <w:b/>
          <w:color w:val="000000" w:themeColor="text1"/>
          <w:sz w:val="20"/>
          <w:szCs w:val="20"/>
        </w:rPr>
      </w:pPr>
      <w:r w:rsidRPr="00DA76AB">
        <w:rPr>
          <w:rFonts w:ascii="Arial" w:hAnsi="Arial" w:cs="Arial"/>
          <w:color w:val="000000" w:themeColor="text1"/>
          <w:sz w:val="20"/>
          <w:szCs w:val="20"/>
        </w:rPr>
        <w:t>Do I need to think about this decision?</w:t>
      </w:r>
      <w:r w:rsidRPr="00DA76AB">
        <w:rPr>
          <w:rFonts w:ascii="Arial" w:hAnsi="Arial" w:cs="Arial"/>
          <w:b/>
          <w:bCs/>
          <w:color w:val="000000" w:themeColor="text1"/>
          <w:sz w:val="20"/>
          <w:szCs w:val="20"/>
        </w:rPr>
        <w:t xml:space="preserve"> YES </w:t>
      </w:r>
      <w:r w:rsidRPr="00DA76AB">
        <w:rPr>
          <w:rFonts w:ascii="Arial" w:hAnsi="Arial" w:cs="Arial"/>
          <w:color w:val="000000" w:themeColor="text1"/>
          <w:sz w:val="20"/>
          <w:szCs w:val="20"/>
        </w:rPr>
        <w:t xml:space="preserve">or </w:t>
      </w:r>
      <w:r w:rsidRPr="00DA76AB">
        <w:rPr>
          <w:rFonts w:ascii="Arial" w:hAnsi="Arial" w:cs="Arial"/>
          <w:b/>
          <w:bCs/>
          <w:color w:val="000000" w:themeColor="text1"/>
          <w:sz w:val="20"/>
          <w:szCs w:val="20"/>
        </w:rPr>
        <w:t>NO</w:t>
      </w:r>
    </w:p>
    <w:p w14:paraId="63E195C3" w14:textId="77777777" w:rsidR="003F2E2B" w:rsidRPr="00DA76AB" w:rsidRDefault="003F2E2B" w:rsidP="003F2E2B">
      <w:pPr>
        <w:numPr>
          <w:ilvl w:val="1"/>
          <w:numId w:val="82"/>
        </w:numPr>
        <w:spacing w:before="120" w:after="120" w:line="276" w:lineRule="auto"/>
        <w:rPr>
          <w:rFonts w:ascii="Arial" w:eastAsia="Lustria" w:hAnsi="Arial" w:cs="Arial"/>
          <w:b/>
          <w:color w:val="000000" w:themeColor="text1"/>
          <w:sz w:val="20"/>
          <w:szCs w:val="20"/>
        </w:rPr>
      </w:pPr>
      <w:r w:rsidRPr="00DA76AB">
        <w:rPr>
          <w:rFonts w:ascii="Arial" w:hAnsi="Arial" w:cs="Arial"/>
          <w:color w:val="000000" w:themeColor="text1"/>
          <w:sz w:val="20"/>
          <w:szCs w:val="20"/>
          <w:highlight w:val="white"/>
        </w:rPr>
        <w:t>Do you need help of a trusted adult?</w:t>
      </w:r>
      <w:r w:rsidRPr="00DA76AB">
        <w:rPr>
          <w:rFonts w:ascii="Arial" w:hAnsi="Arial" w:cs="Arial"/>
          <w:b/>
          <w:bCs/>
          <w:color w:val="000000" w:themeColor="text1"/>
          <w:sz w:val="20"/>
          <w:szCs w:val="20"/>
          <w:highlight w:val="white"/>
        </w:rPr>
        <w:t xml:space="preserve"> </w:t>
      </w:r>
      <w:r w:rsidRPr="00DA76AB">
        <w:rPr>
          <w:rFonts w:ascii="Arial" w:hAnsi="Arial" w:cs="Arial"/>
          <w:b/>
          <w:bCs/>
          <w:color w:val="000000" w:themeColor="text1"/>
          <w:sz w:val="20"/>
          <w:szCs w:val="20"/>
        </w:rPr>
        <w:t xml:space="preserve">YES </w:t>
      </w:r>
      <w:r w:rsidRPr="00DA76AB">
        <w:rPr>
          <w:rFonts w:ascii="Arial" w:hAnsi="Arial" w:cs="Arial"/>
          <w:color w:val="000000" w:themeColor="text1"/>
          <w:sz w:val="20"/>
          <w:szCs w:val="20"/>
        </w:rPr>
        <w:t xml:space="preserve">or </w:t>
      </w:r>
      <w:r w:rsidRPr="00DA76AB">
        <w:rPr>
          <w:rFonts w:ascii="Arial" w:hAnsi="Arial" w:cs="Arial"/>
          <w:b/>
          <w:bCs/>
          <w:color w:val="000000" w:themeColor="text1"/>
          <w:sz w:val="20"/>
          <w:szCs w:val="20"/>
        </w:rPr>
        <w:t>NO</w:t>
      </w:r>
    </w:p>
    <w:p w14:paraId="603B37CC" w14:textId="77777777" w:rsidR="003F2E2B" w:rsidRPr="00DA76AB" w:rsidRDefault="003F2E2B" w:rsidP="003F2E2B">
      <w:pPr>
        <w:numPr>
          <w:ilvl w:val="0"/>
          <w:numId w:val="82"/>
        </w:numPr>
        <w:spacing w:before="120" w:after="120" w:line="276" w:lineRule="auto"/>
        <w:rPr>
          <w:rFonts w:ascii="Arial" w:eastAsia="Lustria" w:hAnsi="Arial" w:cs="Arial"/>
          <w:b/>
          <w:bCs/>
          <w:color w:val="000000" w:themeColor="text1"/>
          <w:sz w:val="20"/>
          <w:szCs w:val="20"/>
        </w:rPr>
      </w:pPr>
      <w:r w:rsidRPr="00DA76AB">
        <w:rPr>
          <w:rFonts w:ascii="Arial" w:hAnsi="Arial" w:cs="Arial"/>
          <w:b/>
          <w:bCs/>
          <w:color w:val="000000" w:themeColor="text1"/>
          <w:sz w:val="20"/>
          <w:szCs w:val="20"/>
        </w:rPr>
        <w:t>THINK</w:t>
      </w:r>
    </w:p>
    <w:tbl>
      <w:tblPr>
        <w:tblStyle w:val="TableGrid"/>
        <w:tblW w:w="0" w:type="auto"/>
        <w:tblInd w:w="1080" w:type="dxa"/>
        <w:tblLook w:val="04A0" w:firstRow="1" w:lastRow="0" w:firstColumn="1" w:lastColumn="0" w:noHBand="0" w:noVBand="1"/>
      </w:tblPr>
      <w:tblGrid>
        <w:gridCol w:w="3035"/>
        <w:gridCol w:w="2968"/>
        <w:gridCol w:w="2987"/>
      </w:tblGrid>
      <w:tr w:rsidR="003F2E2B" w:rsidRPr="00DA76AB" w14:paraId="0BC2C70D" w14:textId="77777777" w:rsidTr="006A7EDE">
        <w:tc>
          <w:tcPr>
            <w:tcW w:w="3035" w:type="dxa"/>
            <w:shd w:val="clear" w:color="auto" w:fill="4FC6E1"/>
            <w:vAlign w:val="center"/>
          </w:tcPr>
          <w:p w14:paraId="5AD884C5"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p>
        </w:tc>
        <w:tc>
          <w:tcPr>
            <w:tcW w:w="2968" w:type="dxa"/>
            <w:shd w:val="clear" w:color="auto" w:fill="4FC6E1"/>
            <w:vAlign w:val="center"/>
          </w:tcPr>
          <w:p w14:paraId="3F6A567A"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Choice 1: Try the vape</w:t>
            </w:r>
          </w:p>
        </w:tc>
        <w:tc>
          <w:tcPr>
            <w:tcW w:w="2987" w:type="dxa"/>
            <w:shd w:val="clear" w:color="auto" w:fill="4FC6E1"/>
            <w:vAlign w:val="center"/>
          </w:tcPr>
          <w:p w14:paraId="6D846926"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Choice 2: Don’t try it</w:t>
            </w:r>
          </w:p>
        </w:tc>
      </w:tr>
      <w:tr w:rsidR="003F2E2B" w:rsidRPr="00DA76AB" w14:paraId="2C5473BC" w14:textId="77777777" w:rsidTr="006A7EDE">
        <w:tc>
          <w:tcPr>
            <w:tcW w:w="3035" w:type="dxa"/>
            <w:shd w:val="clear" w:color="auto" w:fill="4FC6E1"/>
            <w:vAlign w:val="center"/>
          </w:tcPr>
          <w:p w14:paraId="4A5AF4F2"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Is this choice HEALTHY?</w:t>
            </w:r>
          </w:p>
        </w:tc>
        <w:tc>
          <w:tcPr>
            <w:tcW w:w="2968" w:type="dxa"/>
            <w:vAlign w:val="center"/>
          </w:tcPr>
          <w:p w14:paraId="1E73BCBC"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c>
          <w:tcPr>
            <w:tcW w:w="2987" w:type="dxa"/>
            <w:vAlign w:val="center"/>
          </w:tcPr>
          <w:p w14:paraId="591C4373"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r>
      <w:tr w:rsidR="003F2E2B" w:rsidRPr="00DA76AB" w14:paraId="716479BE" w14:textId="77777777" w:rsidTr="006A7EDE">
        <w:tc>
          <w:tcPr>
            <w:tcW w:w="3035" w:type="dxa"/>
            <w:shd w:val="clear" w:color="auto" w:fill="4FC6E1"/>
            <w:vAlign w:val="center"/>
          </w:tcPr>
          <w:p w14:paraId="3EE8CEC9"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Is this choice SAFE?</w:t>
            </w:r>
          </w:p>
        </w:tc>
        <w:tc>
          <w:tcPr>
            <w:tcW w:w="2968" w:type="dxa"/>
            <w:vAlign w:val="center"/>
          </w:tcPr>
          <w:p w14:paraId="0451C68C"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c>
          <w:tcPr>
            <w:tcW w:w="2987" w:type="dxa"/>
            <w:vAlign w:val="center"/>
          </w:tcPr>
          <w:p w14:paraId="503A8DF3"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r>
      <w:tr w:rsidR="003F2E2B" w:rsidRPr="00DA76AB" w14:paraId="68761479" w14:textId="77777777" w:rsidTr="006A7EDE">
        <w:tc>
          <w:tcPr>
            <w:tcW w:w="3035" w:type="dxa"/>
            <w:shd w:val="clear" w:color="auto" w:fill="4FC6E1"/>
            <w:vAlign w:val="center"/>
          </w:tcPr>
          <w:p w14:paraId="369F5F64" w14:textId="77777777" w:rsidR="003F2E2B" w:rsidRPr="00DA76AB" w:rsidRDefault="003F2E2B" w:rsidP="006A7EDE">
            <w:pPr>
              <w:spacing w:before="120" w:after="120" w:line="276" w:lineRule="auto"/>
              <w:jc w:val="center"/>
              <w:rPr>
                <w:rFonts w:ascii="Arial" w:hAnsi="Arial" w:cs="Arial"/>
                <w:b/>
                <w:color w:val="FFFFFF" w:themeColor="background1"/>
                <w:sz w:val="20"/>
                <w:szCs w:val="20"/>
              </w:rPr>
            </w:pPr>
            <w:r w:rsidRPr="00DA76AB">
              <w:rPr>
                <w:rFonts w:ascii="Arial" w:hAnsi="Arial" w:cs="Arial"/>
                <w:b/>
                <w:color w:val="FFFFFF" w:themeColor="background1"/>
                <w:sz w:val="20"/>
                <w:szCs w:val="20"/>
              </w:rPr>
              <w:t>Is this choice HELPFUL?</w:t>
            </w:r>
          </w:p>
        </w:tc>
        <w:tc>
          <w:tcPr>
            <w:tcW w:w="2968" w:type="dxa"/>
            <w:vAlign w:val="center"/>
          </w:tcPr>
          <w:p w14:paraId="1B1B526D"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c>
          <w:tcPr>
            <w:tcW w:w="2987" w:type="dxa"/>
            <w:vAlign w:val="center"/>
          </w:tcPr>
          <w:p w14:paraId="0235E3F0" w14:textId="77777777" w:rsidR="003F2E2B" w:rsidRPr="00DA76AB" w:rsidRDefault="003F2E2B" w:rsidP="006A7EDE">
            <w:pPr>
              <w:spacing w:before="120" w:after="120" w:line="276" w:lineRule="auto"/>
              <w:jc w:val="center"/>
              <w:rPr>
                <w:rFonts w:ascii="Arial" w:hAnsi="Arial" w:cs="Arial"/>
                <w:bCs/>
                <w:color w:val="000000" w:themeColor="text1"/>
                <w:sz w:val="20"/>
                <w:szCs w:val="20"/>
              </w:rPr>
            </w:pPr>
            <w:r w:rsidRPr="00DA76AB">
              <w:rPr>
                <w:rFonts w:ascii="Arial" w:hAnsi="Arial" w:cs="Arial"/>
                <w:bCs/>
                <w:color w:val="000000" w:themeColor="text1"/>
                <w:sz w:val="20"/>
                <w:szCs w:val="20"/>
              </w:rPr>
              <w:t>YES   NO</w:t>
            </w:r>
          </w:p>
        </w:tc>
      </w:tr>
    </w:tbl>
    <w:p w14:paraId="30DCC799" w14:textId="4BAE17BB" w:rsidR="003F2E2B" w:rsidRPr="003F2E2B" w:rsidRDefault="003F2E2B" w:rsidP="003F2E2B">
      <w:pPr>
        <w:numPr>
          <w:ilvl w:val="1"/>
          <w:numId w:val="82"/>
        </w:numPr>
        <w:spacing w:before="240" w:after="120" w:line="276" w:lineRule="auto"/>
        <w:rPr>
          <w:rFonts w:ascii="Arial" w:hAnsi="Arial" w:cs="Arial"/>
          <w:b/>
          <w:bCs/>
          <w:color w:val="000000" w:themeColor="text1"/>
          <w:sz w:val="20"/>
          <w:szCs w:val="20"/>
        </w:rPr>
      </w:pPr>
      <w:r w:rsidRPr="00DA76AB">
        <w:rPr>
          <w:rFonts w:ascii="Arial" w:hAnsi="Arial" w:cs="Arial"/>
          <w:color w:val="000000" w:themeColor="text1"/>
          <w:sz w:val="20"/>
          <w:szCs w:val="20"/>
        </w:rPr>
        <w:t xml:space="preserve">Who can </w:t>
      </w:r>
      <w:r>
        <w:rPr>
          <w:rFonts w:ascii="Arial" w:hAnsi="Arial" w:cs="Arial"/>
          <w:color w:val="000000" w:themeColor="text1"/>
          <w:sz w:val="20"/>
          <w:szCs w:val="20"/>
        </w:rPr>
        <w:t>I reach out for help to make a healthy choice?</w:t>
      </w:r>
    </w:p>
    <w:p w14:paraId="20E20888" w14:textId="77777777" w:rsidR="003F2E2B" w:rsidRPr="00DA76AB" w:rsidRDefault="003F2E2B" w:rsidP="003F2E2B">
      <w:pPr>
        <w:numPr>
          <w:ilvl w:val="0"/>
          <w:numId w:val="82"/>
        </w:numPr>
        <w:spacing w:before="120" w:after="120" w:line="276" w:lineRule="auto"/>
        <w:rPr>
          <w:rFonts w:ascii="Arial" w:eastAsia="Lustria" w:hAnsi="Arial" w:cs="Arial"/>
          <w:b/>
          <w:bCs/>
          <w:color w:val="000000" w:themeColor="text1"/>
          <w:sz w:val="20"/>
          <w:szCs w:val="20"/>
        </w:rPr>
      </w:pPr>
      <w:r w:rsidRPr="00DA76AB">
        <w:rPr>
          <w:rFonts w:ascii="Arial" w:hAnsi="Arial" w:cs="Arial"/>
          <w:b/>
          <w:bCs/>
          <w:color w:val="000000" w:themeColor="text1"/>
          <w:sz w:val="20"/>
          <w:szCs w:val="20"/>
        </w:rPr>
        <w:t>CHOOSE</w:t>
      </w:r>
    </w:p>
    <w:p w14:paraId="1A6E1BFB" w14:textId="77777777" w:rsidR="003F2E2B" w:rsidRPr="00DA76AB" w:rsidRDefault="003F2E2B" w:rsidP="003F2E2B">
      <w:pPr>
        <w:numPr>
          <w:ilvl w:val="1"/>
          <w:numId w:val="82"/>
        </w:numPr>
        <w:spacing w:before="120" w:after="120" w:line="276" w:lineRule="auto"/>
        <w:rPr>
          <w:rFonts w:ascii="Arial" w:hAnsi="Arial" w:cs="Arial"/>
          <w:color w:val="000000" w:themeColor="text1"/>
          <w:sz w:val="20"/>
          <w:szCs w:val="20"/>
        </w:rPr>
      </w:pPr>
      <w:r w:rsidRPr="00DA76AB">
        <w:rPr>
          <w:rFonts w:ascii="Arial" w:hAnsi="Arial" w:cs="Arial"/>
          <w:color w:val="000000" w:themeColor="text1"/>
          <w:sz w:val="20"/>
          <w:szCs w:val="20"/>
        </w:rPr>
        <w:t>What is the</w:t>
      </w:r>
      <w:r w:rsidRPr="00DA76AB">
        <w:rPr>
          <w:rFonts w:ascii="Arial" w:hAnsi="Arial" w:cs="Arial"/>
          <w:b/>
          <w:bCs/>
          <w:color w:val="000000" w:themeColor="text1"/>
          <w:sz w:val="20"/>
          <w:szCs w:val="20"/>
        </w:rPr>
        <w:t xml:space="preserve"> BEST CHOICE </w:t>
      </w:r>
      <w:r w:rsidRPr="00DA76AB">
        <w:rPr>
          <w:rFonts w:ascii="Arial" w:hAnsi="Arial" w:cs="Arial"/>
          <w:color w:val="000000" w:themeColor="text1"/>
          <w:sz w:val="20"/>
          <w:szCs w:val="20"/>
        </w:rPr>
        <w:t>(healthiest, safest, most helpful)?</w:t>
      </w:r>
    </w:p>
    <w:p w14:paraId="0D34261B" w14:textId="77777777" w:rsidR="003F2E2B" w:rsidRPr="00DA76AB" w:rsidRDefault="003F2E2B" w:rsidP="003F2E2B">
      <w:pPr>
        <w:numPr>
          <w:ilvl w:val="2"/>
          <w:numId w:val="82"/>
        </w:numPr>
        <w:spacing w:after="120" w:line="276" w:lineRule="auto"/>
        <w:rPr>
          <w:rFonts w:ascii="Arial" w:hAnsi="Arial" w:cs="Arial"/>
          <w:color w:val="000000" w:themeColor="text1"/>
          <w:sz w:val="20"/>
          <w:szCs w:val="20"/>
        </w:rPr>
      </w:pPr>
      <w:r w:rsidRPr="00DA76AB">
        <w:rPr>
          <w:rFonts w:ascii="Arial" w:hAnsi="Arial" w:cs="Arial"/>
          <w:color w:val="000000" w:themeColor="text1"/>
          <w:sz w:val="20"/>
          <w:szCs w:val="20"/>
        </w:rPr>
        <w:t>Choice 1: Try the vape.</w:t>
      </w:r>
    </w:p>
    <w:p w14:paraId="24A69CF2" w14:textId="77777777" w:rsidR="003F2E2B" w:rsidRPr="00DA76AB" w:rsidRDefault="003F2E2B" w:rsidP="003F2E2B">
      <w:pPr>
        <w:numPr>
          <w:ilvl w:val="2"/>
          <w:numId w:val="82"/>
        </w:numPr>
        <w:spacing w:after="120" w:line="276" w:lineRule="auto"/>
        <w:rPr>
          <w:rFonts w:ascii="Arial" w:hAnsi="Arial" w:cs="Arial"/>
          <w:color w:val="000000" w:themeColor="text1"/>
          <w:sz w:val="20"/>
          <w:szCs w:val="20"/>
        </w:rPr>
      </w:pPr>
      <w:r w:rsidRPr="00DA76AB">
        <w:rPr>
          <w:rFonts w:ascii="Arial" w:hAnsi="Arial" w:cs="Arial"/>
          <w:color w:val="000000" w:themeColor="text1"/>
          <w:sz w:val="20"/>
          <w:szCs w:val="20"/>
        </w:rPr>
        <w:t>Choice 2: Don’t try it.</w:t>
      </w:r>
    </w:p>
    <w:p w14:paraId="26DFC02A" w14:textId="77777777" w:rsidR="003F2E2B" w:rsidRPr="00DA76AB" w:rsidRDefault="003F2E2B" w:rsidP="003F2E2B">
      <w:pPr>
        <w:numPr>
          <w:ilvl w:val="1"/>
          <w:numId w:val="82"/>
        </w:numPr>
        <w:spacing w:before="120" w:after="120" w:line="276" w:lineRule="auto"/>
        <w:rPr>
          <w:rFonts w:ascii="Arial" w:hAnsi="Arial" w:cs="Arial"/>
          <w:color w:val="000000" w:themeColor="text1"/>
          <w:sz w:val="20"/>
          <w:szCs w:val="20"/>
        </w:rPr>
      </w:pPr>
      <w:r w:rsidRPr="00DA76AB">
        <w:rPr>
          <w:rFonts w:ascii="Arial" w:hAnsi="Arial" w:cs="Arial"/>
          <w:color w:val="000000" w:themeColor="text1"/>
          <w:sz w:val="20"/>
          <w:szCs w:val="20"/>
        </w:rPr>
        <w:t>Why is this the best choice?</w:t>
      </w:r>
    </w:p>
    <w:p w14:paraId="70DBD356" w14:textId="77777777" w:rsidR="003F2E2B" w:rsidRPr="00DA76AB" w:rsidRDefault="003F2E2B" w:rsidP="003F2E2B">
      <w:pPr>
        <w:spacing w:after="120" w:line="276" w:lineRule="auto"/>
        <w:ind w:left="1440"/>
        <w:rPr>
          <w:rFonts w:ascii="Arial" w:hAnsi="Arial" w:cs="Arial"/>
          <w:color w:val="000000" w:themeColor="text1"/>
          <w:sz w:val="20"/>
          <w:szCs w:val="20"/>
        </w:rPr>
      </w:pPr>
    </w:p>
    <w:p w14:paraId="3C478068" w14:textId="77777777" w:rsidR="003F2E2B" w:rsidRPr="00DA76AB" w:rsidRDefault="003F2E2B" w:rsidP="003F2E2B">
      <w:pPr>
        <w:spacing w:before="120" w:after="120" w:line="276" w:lineRule="auto"/>
        <w:rPr>
          <w:rFonts w:ascii="Arial" w:eastAsia="Lustria" w:hAnsi="Arial" w:cs="Arial"/>
          <w:b/>
          <w:bCs/>
          <w:color w:val="000000" w:themeColor="text1"/>
          <w:sz w:val="20"/>
          <w:szCs w:val="20"/>
        </w:rPr>
      </w:pPr>
    </w:p>
    <w:p w14:paraId="1E15DA7E" w14:textId="77777777" w:rsidR="003F2E2B" w:rsidRPr="00DA76AB" w:rsidRDefault="003F2E2B" w:rsidP="003F2E2B">
      <w:pPr>
        <w:spacing w:before="120" w:after="120" w:line="276" w:lineRule="auto"/>
        <w:rPr>
          <w:rFonts w:ascii="Arial" w:hAnsi="Arial" w:cs="Arial"/>
          <w:color w:val="000000" w:themeColor="text1"/>
          <w:sz w:val="20"/>
          <w:szCs w:val="20"/>
        </w:rPr>
      </w:pPr>
    </w:p>
    <w:p w14:paraId="476BDCE7" w14:textId="77777777" w:rsidR="003F2E2B" w:rsidRPr="00DA76AB" w:rsidRDefault="003F2E2B" w:rsidP="003F2E2B">
      <w:pPr>
        <w:pStyle w:val="HELPsbodycopy"/>
        <w:rPr>
          <w:b/>
          <w:bCs/>
          <w:color w:val="0070C0"/>
        </w:rPr>
      </w:pPr>
    </w:p>
    <w:p w14:paraId="42EAAC04" w14:textId="10066E8D" w:rsidR="00633968" w:rsidRPr="009D0B28" w:rsidRDefault="00633968" w:rsidP="00633968">
      <w:pPr>
        <w:spacing w:after="120" w:line="276" w:lineRule="auto"/>
        <w:rPr>
          <w:rFonts w:ascii="Arial" w:hAnsi="Arial" w:cs="Arial"/>
          <w:b/>
          <w:bCs/>
          <w:color w:val="000000" w:themeColor="text1"/>
          <w:sz w:val="22"/>
        </w:rPr>
      </w:pPr>
    </w:p>
    <w:sectPr w:rsidR="00633968" w:rsidRPr="009D0B28" w:rsidSect="00F372DA">
      <w:headerReference w:type="even" r:id="rId7"/>
      <w:headerReference w:type="default" r:id="rId8"/>
      <w:footerReference w:type="even" r:id="rId9"/>
      <w:footerReference w:type="default" r:id="rId10"/>
      <w:headerReference w:type="first" r:id="rId11"/>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AFFEF" w14:textId="77777777" w:rsidR="00612EE3" w:rsidRDefault="00612EE3" w:rsidP="00B36DD9">
      <w:r>
        <w:separator/>
      </w:r>
    </w:p>
  </w:endnote>
  <w:endnote w:type="continuationSeparator" w:id="0">
    <w:p w14:paraId="6C4AF9C4" w14:textId="77777777" w:rsidR="00612EE3" w:rsidRDefault="00612EE3"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1498C608" w:rsidR="00AF27D0" w:rsidRPr="00EA6EE3" w:rsidRDefault="00AF29DE" w:rsidP="00AF27D0">
    <w:pPr>
      <w:pStyle w:val="Footer"/>
      <w:ind w:right="360"/>
      <w:rPr>
        <w:rFonts w:asciiTheme="minorHAnsi" w:hAnsiTheme="minorHAnsi" w:cstheme="minorHAnsi"/>
        <w:sz w:val="21"/>
        <w:szCs w:val="21"/>
      </w:rPr>
    </w:pPr>
    <w:r>
      <w:rPr>
        <w:rFonts w:asciiTheme="minorHAnsi" w:hAnsiTheme="minorHAnsi" w:cstheme="minorHAnsi"/>
        <w:sz w:val="21"/>
        <w:szCs w:val="21"/>
      </w:rPr>
      <w:t>Grade 5</w:t>
    </w:r>
    <w:r w:rsidR="00F372DA" w:rsidRPr="00EA6EE3">
      <w:rPr>
        <w:rFonts w:asciiTheme="minorHAnsi" w:hAnsiTheme="minorHAnsi" w:cstheme="minorHAnsi"/>
        <w:sz w:val="21"/>
        <w:szCs w:val="21"/>
      </w:rPr>
      <w:t xml:space="preserve"> - </w:t>
    </w:r>
    <w:r w:rsidR="00E16316" w:rsidRPr="00EA6EE3">
      <w:rPr>
        <w:rFonts w:asciiTheme="minorHAnsi" w:hAnsiTheme="minorHAnsi" w:cstheme="minorHAnsi"/>
        <w:sz w:val="21"/>
        <w:szCs w:val="21"/>
      </w:rPr>
      <w:t xml:space="preserve">Lesson </w:t>
    </w:r>
    <w:r w:rsidR="00633968">
      <w:rPr>
        <w:rFonts w:asciiTheme="minorHAnsi" w:hAnsiTheme="minorHAnsi" w:cstheme="minorHAnsi"/>
        <w:sz w:val="21"/>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50534" w14:textId="77777777" w:rsidR="00612EE3" w:rsidRDefault="00612EE3" w:rsidP="00B36DD9">
      <w:r>
        <w:separator/>
      </w:r>
    </w:p>
  </w:footnote>
  <w:footnote w:type="continuationSeparator" w:id="0">
    <w:p w14:paraId="44A0AF78" w14:textId="77777777" w:rsidR="00612EE3" w:rsidRDefault="00612EE3"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612EE3">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4FD5A22B"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AF29DE">
      <w:rPr>
        <w:rFonts w:asciiTheme="minorHAnsi" w:hAnsiTheme="minorHAnsi" w:cstheme="minorHAnsi"/>
        <w:b/>
        <w:bCs/>
        <w:color w:val="7F7F7F" w:themeColor="text1" w:themeTint="80"/>
        <w:sz w:val="21"/>
        <w:szCs w:val="21"/>
      </w:rPr>
      <w:t>Grade 5</w:t>
    </w:r>
    <w:r w:rsidRPr="00C03D5E">
      <w:rPr>
        <w:rFonts w:asciiTheme="minorHAnsi" w:hAnsiTheme="minorHAnsi" w:cstheme="minorHAnsi"/>
        <w:b/>
        <w:bCs/>
        <w:color w:val="7F7F7F" w:themeColor="text1" w:themeTint="80"/>
        <w:sz w:val="21"/>
        <w:szCs w:val="21"/>
      </w:rPr>
      <w:t xml:space="preserve">: Lesson </w:t>
    </w:r>
    <w:r w:rsidR="00633968">
      <w:rPr>
        <w:rFonts w:asciiTheme="minorHAnsi" w:hAnsiTheme="minorHAnsi" w:cstheme="minorHAnsi"/>
        <w:b/>
        <w:bCs/>
        <w:color w:val="7F7F7F" w:themeColor="text1" w:themeTint="80"/>
        <w:sz w:val="21"/>
        <w:szCs w:val="21"/>
      </w:rPr>
      <w:t>2</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3A6B70"/>
    <w:multiLevelType w:val="multilevel"/>
    <w:tmpl w:val="573C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EAD3426"/>
    <w:multiLevelType w:val="hybridMultilevel"/>
    <w:tmpl w:val="289A1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AE39F2"/>
    <w:multiLevelType w:val="multilevel"/>
    <w:tmpl w:val="573C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DF7131A"/>
    <w:multiLevelType w:val="hybridMultilevel"/>
    <w:tmpl w:val="07E410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6"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0FD52B0"/>
    <w:multiLevelType w:val="multilevel"/>
    <w:tmpl w:val="604CD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1A02AF7"/>
    <w:multiLevelType w:val="multilevel"/>
    <w:tmpl w:val="C09C9152"/>
    <w:lvl w:ilvl="0">
      <w:start w:val="1"/>
      <w:numFmt w:val="decimal"/>
      <w:lvlText w:val="%1."/>
      <w:lvlJc w:val="left"/>
      <w:pPr>
        <w:ind w:left="360" w:hanging="360"/>
      </w:pPr>
      <w:rPr>
        <w:u w:val="none"/>
      </w:rPr>
    </w:lvl>
    <w:lvl w:ilvl="1">
      <w:start w:val="1"/>
      <w:numFmt w:val="lowerLetter"/>
      <w:lvlText w:val="%2."/>
      <w:lvlJc w:val="left"/>
      <w:pPr>
        <w:ind w:left="2160" w:hanging="360"/>
      </w:pPr>
    </w:lvl>
    <w:lvl w:ilvl="2">
      <w:start w:val="1"/>
      <w:numFmt w:val="lowerLetter"/>
      <w:lvlText w:val="%3."/>
      <w:lvlJc w:val="left"/>
      <w:pPr>
        <w:ind w:left="2880" w:hanging="360"/>
      </w:p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54"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A9852DD"/>
    <w:multiLevelType w:val="multilevel"/>
    <w:tmpl w:val="E3443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C992BA1"/>
    <w:multiLevelType w:val="hybridMultilevel"/>
    <w:tmpl w:val="CB6C8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D222FD2"/>
    <w:multiLevelType w:val="hybridMultilevel"/>
    <w:tmpl w:val="8DEADF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0"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0"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C0800D1"/>
    <w:multiLevelType w:val="multilevel"/>
    <w:tmpl w:val="D0ACD3C4"/>
    <w:lvl w:ilvl="0">
      <w:start w:val="1"/>
      <w:numFmt w:val="decimal"/>
      <w:lvlText w:val="%1."/>
      <w:lvlJc w:val="left"/>
      <w:pPr>
        <w:ind w:left="360" w:hanging="360"/>
      </w:pPr>
      <w:rPr>
        <w:u w:val="none"/>
      </w:rPr>
    </w:lvl>
    <w:lvl w:ilvl="1">
      <w:start w:val="1"/>
      <w:numFmt w:val="decimal"/>
      <w:lvlText w:val="%2."/>
      <w:lvlJc w:val="left"/>
      <w:pPr>
        <w:ind w:left="2160" w:hanging="360"/>
      </w:pPr>
    </w:lvl>
    <w:lvl w:ilvl="2">
      <w:start w:val="1"/>
      <w:numFmt w:val="lowerLetter"/>
      <w:lvlText w:val="%3."/>
      <w:lvlJc w:val="left"/>
      <w:pPr>
        <w:ind w:left="2880" w:hanging="360"/>
      </w:p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7F77489B"/>
    <w:multiLevelType w:val="multilevel"/>
    <w:tmpl w:val="8F0C5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68"/>
  </w:num>
  <w:num w:numId="2" w16cid:durableId="1435633608">
    <w:abstractNumId w:val="25"/>
  </w:num>
  <w:num w:numId="3" w16cid:durableId="714735947">
    <w:abstractNumId w:val="15"/>
  </w:num>
  <w:num w:numId="4" w16cid:durableId="1279530705">
    <w:abstractNumId w:val="62"/>
  </w:num>
  <w:num w:numId="5" w16cid:durableId="141509556">
    <w:abstractNumId w:val="49"/>
  </w:num>
  <w:num w:numId="6" w16cid:durableId="1264651535">
    <w:abstractNumId w:val="20"/>
  </w:num>
  <w:num w:numId="7" w16cid:durableId="1363743799">
    <w:abstractNumId w:val="19"/>
  </w:num>
  <w:num w:numId="8" w16cid:durableId="941373190">
    <w:abstractNumId w:val="22"/>
  </w:num>
  <w:num w:numId="9" w16cid:durableId="1033115908">
    <w:abstractNumId w:val="75"/>
  </w:num>
  <w:num w:numId="10" w16cid:durableId="1428428366">
    <w:abstractNumId w:val="52"/>
  </w:num>
  <w:num w:numId="11" w16cid:durableId="448863195">
    <w:abstractNumId w:val="1"/>
  </w:num>
  <w:num w:numId="12" w16cid:durableId="356733600">
    <w:abstractNumId w:val="80"/>
  </w:num>
  <w:num w:numId="13" w16cid:durableId="1051003176">
    <w:abstractNumId w:val="63"/>
  </w:num>
  <w:num w:numId="14" w16cid:durableId="553082954">
    <w:abstractNumId w:val="42"/>
  </w:num>
  <w:num w:numId="15" w16cid:durableId="373239916">
    <w:abstractNumId w:val="35"/>
  </w:num>
  <w:num w:numId="16" w16cid:durableId="1257322668">
    <w:abstractNumId w:val="7"/>
  </w:num>
  <w:num w:numId="17" w16cid:durableId="1582447574">
    <w:abstractNumId w:val="76"/>
  </w:num>
  <w:num w:numId="18" w16cid:durableId="847645713">
    <w:abstractNumId w:val="21"/>
  </w:num>
  <w:num w:numId="19" w16cid:durableId="330065566">
    <w:abstractNumId w:val="41"/>
  </w:num>
  <w:num w:numId="20" w16cid:durableId="285816594">
    <w:abstractNumId w:val="66"/>
    <w:lvlOverride w:ilvl="0">
      <w:lvl w:ilvl="0">
        <w:numFmt w:val="decimal"/>
        <w:lvlText w:val="%1."/>
        <w:lvlJc w:val="left"/>
      </w:lvl>
    </w:lvlOverride>
  </w:num>
  <w:num w:numId="21" w16cid:durableId="907690302">
    <w:abstractNumId w:val="24"/>
    <w:lvlOverride w:ilvl="0">
      <w:lvl w:ilvl="0">
        <w:numFmt w:val="decimal"/>
        <w:lvlText w:val="%1."/>
        <w:lvlJc w:val="left"/>
      </w:lvl>
    </w:lvlOverride>
  </w:num>
  <w:num w:numId="22" w16cid:durableId="64036491">
    <w:abstractNumId w:val="30"/>
    <w:lvlOverride w:ilvl="0">
      <w:lvl w:ilvl="0">
        <w:numFmt w:val="decimal"/>
        <w:lvlText w:val="%1."/>
        <w:lvlJc w:val="left"/>
      </w:lvl>
    </w:lvlOverride>
  </w:num>
  <w:num w:numId="23" w16cid:durableId="705519961">
    <w:abstractNumId w:val="12"/>
    <w:lvlOverride w:ilvl="0">
      <w:lvl w:ilvl="0">
        <w:numFmt w:val="decimal"/>
        <w:lvlText w:val="%1."/>
        <w:lvlJc w:val="left"/>
      </w:lvl>
    </w:lvlOverride>
  </w:num>
  <w:num w:numId="24" w16cid:durableId="1550268022">
    <w:abstractNumId w:val="48"/>
    <w:lvlOverride w:ilvl="0">
      <w:lvl w:ilvl="0">
        <w:numFmt w:val="decimal"/>
        <w:lvlText w:val="%1."/>
        <w:lvlJc w:val="left"/>
      </w:lvl>
    </w:lvlOverride>
  </w:num>
  <w:num w:numId="25" w16cid:durableId="1551528745">
    <w:abstractNumId w:val="60"/>
    <w:lvlOverride w:ilvl="0">
      <w:lvl w:ilvl="0">
        <w:numFmt w:val="decimal"/>
        <w:lvlText w:val="%1."/>
        <w:lvlJc w:val="left"/>
      </w:lvl>
    </w:lvlOverride>
  </w:num>
  <w:num w:numId="26" w16cid:durableId="453259357">
    <w:abstractNumId w:val="29"/>
  </w:num>
  <w:num w:numId="27" w16cid:durableId="990908014">
    <w:abstractNumId w:val="14"/>
  </w:num>
  <w:num w:numId="28" w16cid:durableId="1694072395">
    <w:abstractNumId w:val="59"/>
  </w:num>
  <w:num w:numId="29" w16cid:durableId="1341392329">
    <w:abstractNumId w:val="79"/>
  </w:num>
  <w:num w:numId="30" w16cid:durableId="1353873860">
    <w:abstractNumId w:val="27"/>
  </w:num>
  <w:num w:numId="31" w16cid:durableId="962535581">
    <w:abstractNumId w:val="55"/>
  </w:num>
  <w:num w:numId="32" w16cid:durableId="1544054529">
    <w:abstractNumId w:val="18"/>
  </w:num>
  <w:num w:numId="33" w16cid:durableId="1196894040">
    <w:abstractNumId w:val="3"/>
  </w:num>
  <w:num w:numId="34" w16cid:durableId="1585340541">
    <w:abstractNumId w:val="13"/>
  </w:num>
  <w:num w:numId="35" w16cid:durableId="1616206354">
    <w:abstractNumId w:val="28"/>
  </w:num>
  <w:num w:numId="36" w16cid:durableId="1750346858">
    <w:abstractNumId w:val="39"/>
  </w:num>
  <w:num w:numId="37" w16cid:durableId="222640186">
    <w:abstractNumId w:val="40"/>
  </w:num>
  <w:num w:numId="38" w16cid:durableId="339427652">
    <w:abstractNumId w:val="10"/>
  </w:num>
  <w:num w:numId="39" w16cid:durableId="1860122640">
    <w:abstractNumId w:val="69"/>
  </w:num>
  <w:num w:numId="40" w16cid:durableId="1083529650">
    <w:abstractNumId w:val="9"/>
  </w:num>
  <w:num w:numId="41" w16cid:durableId="2096436156">
    <w:abstractNumId w:val="38"/>
  </w:num>
  <w:num w:numId="42" w16cid:durableId="1700275736">
    <w:abstractNumId w:val="43"/>
  </w:num>
  <w:num w:numId="43" w16cid:durableId="561452830">
    <w:abstractNumId w:val="5"/>
  </w:num>
  <w:num w:numId="44" w16cid:durableId="683483210">
    <w:abstractNumId w:val="61"/>
  </w:num>
  <w:num w:numId="45" w16cid:durableId="831679500">
    <w:abstractNumId w:val="64"/>
  </w:num>
  <w:num w:numId="46" w16cid:durableId="1334262936">
    <w:abstractNumId w:val="44"/>
  </w:num>
  <w:num w:numId="47" w16cid:durableId="381174224">
    <w:abstractNumId w:val="23"/>
  </w:num>
  <w:num w:numId="48" w16cid:durableId="711467856">
    <w:abstractNumId w:val="84"/>
  </w:num>
  <w:num w:numId="49" w16cid:durableId="1728870066">
    <w:abstractNumId w:val="47"/>
  </w:num>
  <w:num w:numId="50" w16cid:durableId="411389848">
    <w:abstractNumId w:val="82"/>
  </w:num>
  <w:num w:numId="51" w16cid:durableId="1560701244">
    <w:abstractNumId w:val="74"/>
  </w:num>
  <w:num w:numId="52" w16cid:durableId="1636570263">
    <w:abstractNumId w:val="67"/>
  </w:num>
  <w:num w:numId="53" w16cid:durableId="12654892">
    <w:abstractNumId w:val="33"/>
  </w:num>
  <w:num w:numId="54" w16cid:durableId="605847073">
    <w:abstractNumId w:val="16"/>
  </w:num>
  <w:num w:numId="55" w16cid:durableId="1273518233">
    <w:abstractNumId w:val="8"/>
  </w:num>
  <w:num w:numId="56" w16cid:durableId="311839055">
    <w:abstractNumId w:val="26"/>
  </w:num>
  <w:num w:numId="57" w16cid:durableId="429594692">
    <w:abstractNumId w:val="37"/>
  </w:num>
  <w:num w:numId="58" w16cid:durableId="823007819">
    <w:abstractNumId w:val="36"/>
  </w:num>
  <w:num w:numId="59" w16cid:durableId="2010476267">
    <w:abstractNumId w:val="70"/>
  </w:num>
  <w:num w:numId="60" w16cid:durableId="1391997722">
    <w:abstractNumId w:val="45"/>
  </w:num>
  <w:num w:numId="61" w16cid:durableId="1628077107">
    <w:abstractNumId w:val="32"/>
  </w:num>
  <w:num w:numId="62" w16cid:durableId="1856768196">
    <w:abstractNumId w:val="78"/>
  </w:num>
  <w:num w:numId="63" w16cid:durableId="1917662078">
    <w:abstractNumId w:val="17"/>
  </w:num>
  <w:num w:numId="64" w16cid:durableId="697776528">
    <w:abstractNumId w:val="4"/>
  </w:num>
  <w:num w:numId="65" w16cid:durableId="230972233">
    <w:abstractNumId w:val="54"/>
  </w:num>
  <w:num w:numId="66" w16cid:durableId="386298595">
    <w:abstractNumId w:val="0"/>
  </w:num>
  <w:num w:numId="67" w16cid:durableId="397288986">
    <w:abstractNumId w:val="71"/>
  </w:num>
  <w:num w:numId="68" w16cid:durableId="1379478048">
    <w:abstractNumId w:val="53"/>
  </w:num>
  <w:num w:numId="69" w16cid:durableId="1899048257">
    <w:abstractNumId w:val="46"/>
  </w:num>
  <w:num w:numId="70" w16cid:durableId="2011834366">
    <w:abstractNumId w:val="65"/>
  </w:num>
  <w:num w:numId="71" w16cid:durableId="782266153">
    <w:abstractNumId w:val="2"/>
  </w:num>
  <w:num w:numId="72" w16cid:durableId="842550746">
    <w:abstractNumId w:val="77"/>
  </w:num>
  <w:num w:numId="73" w16cid:durableId="885222006">
    <w:abstractNumId w:val="73"/>
  </w:num>
  <w:num w:numId="74" w16cid:durableId="1231959643">
    <w:abstractNumId w:val="72"/>
  </w:num>
  <w:num w:numId="75" w16cid:durableId="1510945626">
    <w:abstractNumId w:val="31"/>
  </w:num>
  <w:num w:numId="76" w16cid:durableId="1984388074">
    <w:abstractNumId w:val="57"/>
  </w:num>
  <w:num w:numId="77" w16cid:durableId="207962119">
    <w:abstractNumId w:val="81"/>
  </w:num>
  <w:num w:numId="78" w16cid:durableId="119149067">
    <w:abstractNumId w:val="51"/>
  </w:num>
  <w:num w:numId="79" w16cid:durableId="66198502">
    <w:abstractNumId w:val="6"/>
  </w:num>
  <w:num w:numId="80" w16cid:durableId="1104114745">
    <w:abstractNumId w:val="11"/>
  </w:num>
  <w:num w:numId="81" w16cid:durableId="516849044">
    <w:abstractNumId w:val="83"/>
  </w:num>
  <w:num w:numId="82" w16cid:durableId="611403109">
    <w:abstractNumId w:val="56"/>
  </w:num>
  <w:num w:numId="83" w16cid:durableId="2007706637">
    <w:abstractNumId w:val="50"/>
  </w:num>
  <w:num w:numId="84" w16cid:durableId="2025279675">
    <w:abstractNumId w:val="58"/>
  </w:num>
  <w:num w:numId="85" w16cid:durableId="527448755">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1109E9"/>
    <w:rsid w:val="00113547"/>
    <w:rsid w:val="001141BC"/>
    <w:rsid w:val="00134854"/>
    <w:rsid w:val="00137AB3"/>
    <w:rsid w:val="00146851"/>
    <w:rsid w:val="00164582"/>
    <w:rsid w:val="00164CF6"/>
    <w:rsid w:val="001745A9"/>
    <w:rsid w:val="00174A5A"/>
    <w:rsid w:val="001822C7"/>
    <w:rsid w:val="00184B87"/>
    <w:rsid w:val="001A26BF"/>
    <w:rsid w:val="001B1E0B"/>
    <w:rsid w:val="001C15D7"/>
    <w:rsid w:val="001C2435"/>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C4744"/>
    <w:rsid w:val="002C5B9D"/>
    <w:rsid w:val="002D1BFF"/>
    <w:rsid w:val="002D4668"/>
    <w:rsid w:val="002D4F58"/>
    <w:rsid w:val="002D5A68"/>
    <w:rsid w:val="002E0FAB"/>
    <w:rsid w:val="002E67E9"/>
    <w:rsid w:val="002F6088"/>
    <w:rsid w:val="00301E12"/>
    <w:rsid w:val="00323593"/>
    <w:rsid w:val="00347AFB"/>
    <w:rsid w:val="00376BF8"/>
    <w:rsid w:val="00384AB1"/>
    <w:rsid w:val="003A38C5"/>
    <w:rsid w:val="003A4540"/>
    <w:rsid w:val="003F2E2B"/>
    <w:rsid w:val="003F5911"/>
    <w:rsid w:val="003F79B3"/>
    <w:rsid w:val="00421F5C"/>
    <w:rsid w:val="00433604"/>
    <w:rsid w:val="00443B27"/>
    <w:rsid w:val="00443C74"/>
    <w:rsid w:val="00452755"/>
    <w:rsid w:val="0045397E"/>
    <w:rsid w:val="0045473E"/>
    <w:rsid w:val="0045676C"/>
    <w:rsid w:val="00457C95"/>
    <w:rsid w:val="00465FFF"/>
    <w:rsid w:val="00466E51"/>
    <w:rsid w:val="00467464"/>
    <w:rsid w:val="00472E47"/>
    <w:rsid w:val="00477A0D"/>
    <w:rsid w:val="00492512"/>
    <w:rsid w:val="00492F5A"/>
    <w:rsid w:val="00495FEE"/>
    <w:rsid w:val="004B433F"/>
    <w:rsid w:val="004B6B29"/>
    <w:rsid w:val="004C5F58"/>
    <w:rsid w:val="004D590E"/>
    <w:rsid w:val="004E4B6D"/>
    <w:rsid w:val="004F1E3C"/>
    <w:rsid w:val="005024A4"/>
    <w:rsid w:val="005164BB"/>
    <w:rsid w:val="00517FDA"/>
    <w:rsid w:val="00524BBA"/>
    <w:rsid w:val="00537146"/>
    <w:rsid w:val="0053723F"/>
    <w:rsid w:val="0055402E"/>
    <w:rsid w:val="0056155A"/>
    <w:rsid w:val="00570BC4"/>
    <w:rsid w:val="00581E01"/>
    <w:rsid w:val="00586713"/>
    <w:rsid w:val="005A153F"/>
    <w:rsid w:val="005B70A9"/>
    <w:rsid w:val="005C2925"/>
    <w:rsid w:val="005D1D69"/>
    <w:rsid w:val="005E29F4"/>
    <w:rsid w:val="005F3C4C"/>
    <w:rsid w:val="005F52A4"/>
    <w:rsid w:val="00605055"/>
    <w:rsid w:val="00612EE3"/>
    <w:rsid w:val="00613FE7"/>
    <w:rsid w:val="0062278A"/>
    <w:rsid w:val="00633968"/>
    <w:rsid w:val="00634AF5"/>
    <w:rsid w:val="00647807"/>
    <w:rsid w:val="006617F7"/>
    <w:rsid w:val="006631A0"/>
    <w:rsid w:val="006721DC"/>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66647"/>
    <w:rsid w:val="0077002A"/>
    <w:rsid w:val="0077398C"/>
    <w:rsid w:val="00791F90"/>
    <w:rsid w:val="0079473D"/>
    <w:rsid w:val="0079704B"/>
    <w:rsid w:val="007A17DF"/>
    <w:rsid w:val="007A4822"/>
    <w:rsid w:val="007B6080"/>
    <w:rsid w:val="007C2939"/>
    <w:rsid w:val="007C2A23"/>
    <w:rsid w:val="007D278C"/>
    <w:rsid w:val="007E3C85"/>
    <w:rsid w:val="007F2E05"/>
    <w:rsid w:val="007F40DE"/>
    <w:rsid w:val="00800861"/>
    <w:rsid w:val="00814A9B"/>
    <w:rsid w:val="00824612"/>
    <w:rsid w:val="008318D1"/>
    <w:rsid w:val="008331A2"/>
    <w:rsid w:val="008465AE"/>
    <w:rsid w:val="00846BF7"/>
    <w:rsid w:val="008563C2"/>
    <w:rsid w:val="00875E90"/>
    <w:rsid w:val="00881C84"/>
    <w:rsid w:val="008A24ED"/>
    <w:rsid w:val="008C5924"/>
    <w:rsid w:val="008C618C"/>
    <w:rsid w:val="008D0843"/>
    <w:rsid w:val="008E6A5C"/>
    <w:rsid w:val="008F6F58"/>
    <w:rsid w:val="00907774"/>
    <w:rsid w:val="00910B53"/>
    <w:rsid w:val="00912D4C"/>
    <w:rsid w:val="00924331"/>
    <w:rsid w:val="009369B3"/>
    <w:rsid w:val="00955B6F"/>
    <w:rsid w:val="00957248"/>
    <w:rsid w:val="009600CC"/>
    <w:rsid w:val="00966F42"/>
    <w:rsid w:val="0097229A"/>
    <w:rsid w:val="009819AB"/>
    <w:rsid w:val="0099374C"/>
    <w:rsid w:val="00993C06"/>
    <w:rsid w:val="00994CF1"/>
    <w:rsid w:val="009A0134"/>
    <w:rsid w:val="009A2482"/>
    <w:rsid w:val="009B026A"/>
    <w:rsid w:val="009B2D59"/>
    <w:rsid w:val="009B376B"/>
    <w:rsid w:val="009B66E1"/>
    <w:rsid w:val="009D618D"/>
    <w:rsid w:val="009E2594"/>
    <w:rsid w:val="009E5473"/>
    <w:rsid w:val="009E6762"/>
    <w:rsid w:val="009E77CA"/>
    <w:rsid w:val="009F0A7A"/>
    <w:rsid w:val="009F4214"/>
    <w:rsid w:val="009F45A5"/>
    <w:rsid w:val="009F5AC8"/>
    <w:rsid w:val="009F66DE"/>
    <w:rsid w:val="009F6FD3"/>
    <w:rsid w:val="00A015E8"/>
    <w:rsid w:val="00A03123"/>
    <w:rsid w:val="00A05E31"/>
    <w:rsid w:val="00A11B15"/>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42FB"/>
    <w:rsid w:val="00AC5903"/>
    <w:rsid w:val="00AD2FE3"/>
    <w:rsid w:val="00AF121F"/>
    <w:rsid w:val="00AF27D0"/>
    <w:rsid w:val="00AF29DE"/>
    <w:rsid w:val="00AF5F95"/>
    <w:rsid w:val="00B02345"/>
    <w:rsid w:val="00B108F0"/>
    <w:rsid w:val="00B11D31"/>
    <w:rsid w:val="00B13DD7"/>
    <w:rsid w:val="00B14C42"/>
    <w:rsid w:val="00B2212E"/>
    <w:rsid w:val="00B30AE4"/>
    <w:rsid w:val="00B348F7"/>
    <w:rsid w:val="00B36DD9"/>
    <w:rsid w:val="00B417F8"/>
    <w:rsid w:val="00B47761"/>
    <w:rsid w:val="00B5233D"/>
    <w:rsid w:val="00B65A02"/>
    <w:rsid w:val="00B7138F"/>
    <w:rsid w:val="00B7418B"/>
    <w:rsid w:val="00B762D2"/>
    <w:rsid w:val="00B9181A"/>
    <w:rsid w:val="00BA0013"/>
    <w:rsid w:val="00BA4D19"/>
    <w:rsid w:val="00BA4D28"/>
    <w:rsid w:val="00BA72EE"/>
    <w:rsid w:val="00BC37FB"/>
    <w:rsid w:val="00BC45F8"/>
    <w:rsid w:val="00BD05CD"/>
    <w:rsid w:val="00BD500C"/>
    <w:rsid w:val="00BE009A"/>
    <w:rsid w:val="00BE01D5"/>
    <w:rsid w:val="00BE52C3"/>
    <w:rsid w:val="00BF1A87"/>
    <w:rsid w:val="00BF6A0A"/>
    <w:rsid w:val="00C03D5E"/>
    <w:rsid w:val="00C06F59"/>
    <w:rsid w:val="00C12F5F"/>
    <w:rsid w:val="00C26C1C"/>
    <w:rsid w:val="00C26C8D"/>
    <w:rsid w:val="00C315AC"/>
    <w:rsid w:val="00C427AC"/>
    <w:rsid w:val="00C44A37"/>
    <w:rsid w:val="00C545C5"/>
    <w:rsid w:val="00C60547"/>
    <w:rsid w:val="00C64D25"/>
    <w:rsid w:val="00C86A20"/>
    <w:rsid w:val="00C86C0B"/>
    <w:rsid w:val="00C95114"/>
    <w:rsid w:val="00C978DA"/>
    <w:rsid w:val="00CA55F9"/>
    <w:rsid w:val="00CA76EE"/>
    <w:rsid w:val="00CD1003"/>
    <w:rsid w:val="00CE4363"/>
    <w:rsid w:val="00D0354C"/>
    <w:rsid w:val="00D05715"/>
    <w:rsid w:val="00D134F4"/>
    <w:rsid w:val="00D17B01"/>
    <w:rsid w:val="00D23FAD"/>
    <w:rsid w:val="00D35C5B"/>
    <w:rsid w:val="00D369FC"/>
    <w:rsid w:val="00D36BE7"/>
    <w:rsid w:val="00D36EFA"/>
    <w:rsid w:val="00D37807"/>
    <w:rsid w:val="00D379F1"/>
    <w:rsid w:val="00D426E1"/>
    <w:rsid w:val="00D43531"/>
    <w:rsid w:val="00D52F56"/>
    <w:rsid w:val="00D56604"/>
    <w:rsid w:val="00D6123F"/>
    <w:rsid w:val="00D62EB2"/>
    <w:rsid w:val="00D64846"/>
    <w:rsid w:val="00D6717B"/>
    <w:rsid w:val="00D73C29"/>
    <w:rsid w:val="00D758CB"/>
    <w:rsid w:val="00D76101"/>
    <w:rsid w:val="00D8418F"/>
    <w:rsid w:val="00D84554"/>
    <w:rsid w:val="00D90C96"/>
    <w:rsid w:val="00DA32B3"/>
    <w:rsid w:val="00DB2514"/>
    <w:rsid w:val="00DB5154"/>
    <w:rsid w:val="00DC6658"/>
    <w:rsid w:val="00DD1B51"/>
    <w:rsid w:val="00DE0B56"/>
    <w:rsid w:val="00DE635E"/>
    <w:rsid w:val="00DF0BA8"/>
    <w:rsid w:val="00E00FAB"/>
    <w:rsid w:val="00E10AFA"/>
    <w:rsid w:val="00E16316"/>
    <w:rsid w:val="00E20C68"/>
    <w:rsid w:val="00E23545"/>
    <w:rsid w:val="00E348FB"/>
    <w:rsid w:val="00E366AD"/>
    <w:rsid w:val="00E57D25"/>
    <w:rsid w:val="00E6690E"/>
    <w:rsid w:val="00E81FBA"/>
    <w:rsid w:val="00E831E8"/>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37F8"/>
    <w:rsid w:val="00F169F4"/>
    <w:rsid w:val="00F346EA"/>
    <w:rsid w:val="00F372DA"/>
    <w:rsid w:val="00F52279"/>
    <w:rsid w:val="00F75C80"/>
    <w:rsid w:val="00F76084"/>
    <w:rsid w:val="00F77669"/>
    <w:rsid w:val="00F82245"/>
    <w:rsid w:val="00F83735"/>
    <w:rsid w:val="00FA7061"/>
    <w:rsid w:val="00FA7A08"/>
    <w:rsid w:val="00FB14F6"/>
    <w:rsid w:val="00FB26A9"/>
    <w:rsid w:val="00FB2D56"/>
    <w:rsid w:val="00FB5ED0"/>
    <w:rsid w:val="00FB7A3E"/>
    <w:rsid w:val="00FC445B"/>
    <w:rsid w:val="00FC5189"/>
    <w:rsid w:val="00FD685A"/>
    <w:rsid w:val="00FD7687"/>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106</TotalTime>
  <Pages>10</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36</cp:revision>
  <dcterms:created xsi:type="dcterms:W3CDTF">2024-09-22T13:53:00Z</dcterms:created>
  <dcterms:modified xsi:type="dcterms:W3CDTF">2024-10-22T20:12:00Z</dcterms:modified>
</cp:coreProperties>
</file>