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D7F073" w14:textId="6F7E254F" w:rsidR="00485734" w:rsidRDefault="00BA4D28" w:rsidP="00592BF2">
      <w:pPr>
        <w:rPr>
          <w:rFonts w:ascii="Arial" w:eastAsia="Lustria" w:hAnsi="Arial" w:cs="Arial"/>
          <w:b/>
          <w:color w:val="000000" w:themeColor="text1"/>
          <w:sz w:val="22"/>
        </w:rPr>
      </w:pPr>
      <w:r w:rsidRPr="00485734">
        <w:rPr>
          <w:rFonts w:ascii="Arial" w:hAnsi="Arial" w:cs="Arial"/>
          <w:b/>
          <w:bCs/>
          <w:color w:val="0070C0"/>
          <w:sz w:val="28"/>
          <w:szCs w:val="28"/>
        </w:rPr>
        <w:t xml:space="preserve">Lesson 1: </w:t>
      </w:r>
      <w:r w:rsidR="00485734" w:rsidRPr="00485734">
        <w:rPr>
          <w:rFonts w:ascii="Arial" w:hAnsi="Arial" w:cs="Arial"/>
          <w:b/>
          <w:bCs/>
          <w:color w:val="0070C0"/>
          <w:sz w:val="28"/>
          <w:szCs w:val="28"/>
        </w:rPr>
        <w:t>Healthy Choices and Helpful Resources</w:t>
      </w:r>
      <w:r w:rsidR="00592BF2" w:rsidRPr="00485734">
        <w:rPr>
          <w:rFonts w:ascii="Arial" w:eastAsia="Lustria" w:hAnsi="Arial" w:cs="Arial"/>
          <w:b/>
          <w:color w:val="000000" w:themeColor="text1"/>
          <w:sz w:val="22"/>
        </w:rPr>
        <w:t xml:space="preserve"> </w:t>
      </w:r>
    </w:p>
    <w:p w14:paraId="40DB114E" w14:textId="77777777" w:rsidR="00903A7F" w:rsidRDefault="00903A7F" w:rsidP="00592BF2">
      <w:pPr>
        <w:rPr>
          <w:rFonts w:ascii="Arial" w:eastAsia="Lustria" w:hAnsi="Arial" w:cs="Arial"/>
          <w:b/>
          <w:color w:val="000000" w:themeColor="text1"/>
          <w:sz w:val="22"/>
        </w:rPr>
      </w:pPr>
    </w:p>
    <w:p w14:paraId="21EC65BE" w14:textId="77777777" w:rsidR="00485734" w:rsidRDefault="00485734" w:rsidP="00903A7F">
      <w:pPr>
        <w:pStyle w:val="HELPsbodycopy"/>
      </w:pPr>
      <w:r w:rsidRPr="00281F5B">
        <w:rPr>
          <w:b/>
        </w:rPr>
        <w:t xml:space="preserve">Overview: </w:t>
      </w:r>
      <w:r w:rsidRPr="00281F5B">
        <w:t xml:space="preserve">The lesson </w:t>
      </w:r>
      <w:r>
        <w:t>introduces</w:t>
      </w:r>
      <w:r w:rsidRPr="00281F5B">
        <w:t xml:space="preserve"> </w:t>
      </w:r>
      <w:r>
        <w:t>the Know to NO!</w:t>
      </w:r>
      <w:r w:rsidRPr="00281F5B">
        <w:t xml:space="preserve"> principles </w:t>
      </w:r>
      <w:r>
        <w:t xml:space="preserve">for making </w:t>
      </w:r>
      <w:r w:rsidRPr="00281F5B">
        <w:t xml:space="preserve">healthy choices with </w:t>
      </w:r>
      <w:r>
        <w:t>medicines and s</w:t>
      </w:r>
      <w:r w:rsidRPr="00281F5B">
        <w:t xml:space="preserve">ubstances. </w:t>
      </w:r>
      <w:r>
        <w:t>Students learn that if they recognize a choice is</w:t>
      </w:r>
      <w:r w:rsidRPr="00281F5B">
        <w:t xml:space="preserve"> unhealthy</w:t>
      </w:r>
      <w:r>
        <w:t xml:space="preserve"> or</w:t>
      </w:r>
      <w:r w:rsidRPr="00281F5B">
        <w:t xml:space="preserve"> unsafe or </w:t>
      </w:r>
      <w:r>
        <w:t xml:space="preserve">if they are </w:t>
      </w:r>
      <w:r w:rsidRPr="00281F5B">
        <w:t>unsure</w:t>
      </w:r>
      <w:r>
        <w:t>,</w:t>
      </w:r>
      <w:r w:rsidRPr="00281F5B">
        <w:t xml:space="preserve"> </w:t>
      </w:r>
      <w:r>
        <w:t xml:space="preserve">they </w:t>
      </w:r>
      <w:r w:rsidRPr="00281F5B">
        <w:t xml:space="preserve">should </w:t>
      </w:r>
      <w:r>
        <w:t xml:space="preserve">involve </w:t>
      </w:r>
      <w:r w:rsidRPr="00281F5B">
        <w:t>trusted adults</w:t>
      </w:r>
      <w:r>
        <w:t xml:space="preserve"> and other resources</w:t>
      </w:r>
      <w:r w:rsidRPr="00281F5B">
        <w:t xml:space="preserve"> to make a healthy choice. </w:t>
      </w:r>
    </w:p>
    <w:p w14:paraId="759903CF" w14:textId="77777777" w:rsidR="00903A7F" w:rsidRPr="00281F5B" w:rsidRDefault="00903A7F" w:rsidP="00903A7F">
      <w:pPr>
        <w:pStyle w:val="HELPsbodycopy"/>
      </w:pPr>
    </w:p>
    <w:p w14:paraId="0507ED50" w14:textId="77777777" w:rsidR="00485734" w:rsidRPr="00281F5B" w:rsidRDefault="00485734" w:rsidP="00903A7F">
      <w:pPr>
        <w:pStyle w:val="HELPsHeadline"/>
        <w:rPr>
          <w:rFonts w:eastAsia="Lustria"/>
        </w:rPr>
      </w:pPr>
      <w:r w:rsidRPr="00281F5B">
        <w:rPr>
          <w:rFonts w:eastAsia="Lustria"/>
        </w:rPr>
        <w:t xml:space="preserve">National Health Education Standards </w:t>
      </w:r>
    </w:p>
    <w:p w14:paraId="1C27CDE3" w14:textId="77777777" w:rsidR="00485734" w:rsidRPr="00281F5B" w:rsidRDefault="00485734" w:rsidP="00903A7F">
      <w:pPr>
        <w:pStyle w:val="HELPsbodycopy"/>
        <w:spacing w:before="120" w:after="120"/>
        <w:rPr>
          <w:bCs/>
        </w:rPr>
      </w:pPr>
      <w:r w:rsidRPr="00281F5B">
        <w:rPr>
          <w:b/>
        </w:rPr>
        <w:t>Standard 1:</w:t>
      </w:r>
      <w:r w:rsidRPr="00281F5B">
        <w:rPr>
          <w:bCs/>
        </w:rPr>
        <w:t xml:space="preserve"> Students will comprehend concepts related to health promotion and disease prevention to enhance health.</w:t>
      </w:r>
    </w:p>
    <w:p w14:paraId="3E123D4E" w14:textId="77777777" w:rsidR="00485734" w:rsidRDefault="00485734" w:rsidP="00903A7F">
      <w:pPr>
        <w:pStyle w:val="HELPsbodycopy"/>
        <w:spacing w:before="120" w:after="120"/>
        <w:rPr>
          <w:bCs/>
        </w:rPr>
      </w:pPr>
      <w:r w:rsidRPr="00281F5B">
        <w:rPr>
          <w:b/>
        </w:rPr>
        <w:t>Standard 3:</w:t>
      </w:r>
      <w:r w:rsidRPr="00281F5B">
        <w:rPr>
          <w:bCs/>
        </w:rPr>
        <w:t xml:space="preserve"> Students will demonstrate the ability to access valid information, products, and services to enhance health.</w:t>
      </w:r>
    </w:p>
    <w:p w14:paraId="4BAF1810" w14:textId="77777777" w:rsidR="00903A7F" w:rsidRPr="00281F5B" w:rsidRDefault="00903A7F" w:rsidP="00903A7F">
      <w:pPr>
        <w:pStyle w:val="HELPsbodycopy"/>
        <w:rPr>
          <w:bCs/>
        </w:rPr>
      </w:pPr>
    </w:p>
    <w:p w14:paraId="5CC6A9E2" w14:textId="77777777" w:rsidR="00485734" w:rsidRPr="00281F5B" w:rsidRDefault="00485734" w:rsidP="00903A7F">
      <w:pPr>
        <w:pStyle w:val="HELPsHeadline"/>
        <w:rPr>
          <w:rFonts w:eastAsia="Lustria"/>
        </w:rPr>
      </w:pPr>
      <w:r w:rsidRPr="00281F5B">
        <w:rPr>
          <w:rFonts w:eastAsia="Lustria"/>
        </w:rPr>
        <w:t>Healthy Behavior Outcome</w:t>
      </w:r>
      <w:r>
        <w:rPr>
          <w:rFonts w:eastAsia="Lustria"/>
        </w:rPr>
        <w:t>s</w:t>
      </w:r>
      <w:r w:rsidRPr="00281F5B">
        <w:rPr>
          <w:rFonts w:eastAsia="Lustria"/>
        </w:rPr>
        <w:t xml:space="preserve"> (HBO</w:t>
      </w:r>
      <w:r>
        <w:rPr>
          <w:rFonts w:eastAsia="Lustria"/>
        </w:rPr>
        <w:t>s</w:t>
      </w:r>
      <w:r w:rsidRPr="00281F5B">
        <w:rPr>
          <w:rFonts w:eastAsia="Lustria"/>
        </w:rPr>
        <w:t>):</w:t>
      </w:r>
    </w:p>
    <w:tbl>
      <w:tblPr>
        <w:tblW w:w="1000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7408"/>
      </w:tblGrid>
      <w:tr w:rsidR="00485734" w:rsidRPr="00281F5B" w14:paraId="132A0A57" w14:textId="77777777" w:rsidTr="00903A7F">
        <w:trPr>
          <w:trHeight w:val="220"/>
        </w:trPr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4C70270E" w14:textId="77777777" w:rsidR="00485734" w:rsidRPr="00281F5B" w:rsidRDefault="00485734" w:rsidP="00903A7F">
            <w:pPr>
              <w:pStyle w:val="HELPsbodycopy"/>
              <w:rPr>
                <w:b/>
                <w:color w:val="FFFFFF" w:themeColor="background1"/>
              </w:rPr>
            </w:pPr>
            <w:r w:rsidRPr="00281F5B">
              <w:rPr>
                <w:b/>
                <w:color w:val="FFFFFF" w:themeColor="background1"/>
              </w:rPr>
              <w:t xml:space="preserve">Alcohol and </w:t>
            </w:r>
            <w:r>
              <w:rPr>
                <w:b/>
                <w:color w:val="FFFFFF" w:themeColor="background1"/>
              </w:rPr>
              <w:t>o</w:t>
            </w:r>
            <w:r w:rsidRPr="00281F5B">
              <w:rPr>
                <w:b/>
                <w:color w:val="FFFFFF" w:themeColor="background1"/>
              </w:rPr>
              <w:t xml:space="preserve">ther </w:t>
            </w:r>
            <w:r>
              <w:rPr>
                <w:b/>
                <w:color w:val="FFFFFF" w:themeColor="background1"/>
              </w:rPr>
              <w:t>d</w:t>
            </w:r>
            <w:r w:rsidRPr="00281F5B">
              <w:rPr>
                <w:b/>
                <w:color w:val="FFFFFF" w:themeColor="background1"/>
              </w:rPr>
              <w:t>rugs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729C4" w14:textId="77777777" w:rsidR="00485734" w:rsidRPr="00281F5B" w:rsidRDefault="00485734" w:rsidP="007B33A1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 w:rsidRPr="00281F5B">
              <w:rPr>
                <w:sz w:val="19"/>
                <w:szCs w:val="19"/>
              </w:rPr>
              <w:t xml:space="preserve">HBO 2. Avoid misuse and abuse of </w:t>
            </w:r>
            <w:proofErr w:type="gramStart"/>
            <w:r w:rsidRPr="00281F5B">
              <w:rPr>
                <w:sz w:val="19"/>
                <w:szCs w:val="19"/>
              </w:rPr>
              <w:t>over</w:t>
            </w:r>
            <w:r>
              <w:rPr>
                <w:sz w:val="19"/>
                <w:szCs w:val="19"/>
              </w:rPr>
              <w:t>-</w:t>
            </w:r>
            <w:r w:rsidRPr="00281F5B">
              <w:rPr>
                <w:sz w:val="19"/>
                <w:szCs w:val="19"/>
              </w:rPr>
              <w:t>the</w:t>
            </w:r>
            <w:r>
              <w:rPr>
                <w:sz w:val="19"/>
                <w:szCs w:val="19"/>
              </w:rPr>
              <w:t>-</w:t>
            </w:r>
            <w:r w:rsidRPr="00281F5B">
              <w:rPr>
                <w:sz w:val="19"/>
                <w:szCs w:val="19"/>
              </w:rPr>
              <w:t>counter</w:t>
            </w:r>
            <w:proofErr w:type="gramEnd"/>
            <w:r w:rsidRPr="00281F5B">
              <w:rPr>
                <w:sz w:val="19"/>
                <w:szCs w:val="19"/>
              </w:rPr>
              <w:t xml:space="preserve"> and prescription drugs.</w:t>
            </w:r>
          </w:p>
        </w:tc>
      </w:tr>
      <w:tr w:rsidR="00485734" w:rsidRPr="00281F5B" w14:paraId="0123047E" w14:textId="77777777" w:rsidTr="00903A7F">
        <w:trPr>
          <w:trHeight w:val="220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4EDB5FAE" w14:textId="77777777" w:rsidR="00485734" w:rsidRPr="00281F5B" w:rsidRDefault="00485734" w:rsidP="00903A7F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27944" w14:textId="77777777" w:rsidR="00485734" w:rsidRPr="00281F5B" w:rsidRDefault="00485734" w:rsidP="007B33A1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 w:rsidRPr="00281F5B">
              <w:rPr>
                <w:sz w:val="19"/>
                <w:szCs w:val="19"/>
              </w:rPr>
              <w:t>HBO 3. Avoid the use of alcohol.</w:t>
            </w:r>
          </w:p>
        </w:tc>
      </w:tr>
      <w:tr w:rsidR="00485734" w:rsidRPr="00281F5B" w14:paraId="30BE8A2A" w14:textId="77777777" w:rsidTr="00903A7F">
        <w:trPr>
          <w:trHeight w:val="84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377000A2" w14:textId="77777777" w:rsidR="00485734" w:rsidRPr="00281F5B" w:rsidRDefault="00485734" w:rsidP="00903A7F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D51CCB" w14:textId="77777777" w:rsidR="00485734" w:rsidRPr="00281F5B" w:rsidRDefault="00485734" w:rsidP="007B33A1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 w:rsidRPr="00281F5B">
              <w:rPr>
                <w:sz w:val="19"/>
                <w:szCs w:val="19"/>
              </w:rPr>
              <w:t xml:space="preserve">HBO 4. Avoid the use of illegal drugs. </w:t>
            </w:r>
          </w:p>
        </w:tc>
      </w:tr>
      <w:tr w:rsidR="00485734" w:rsidRPr="00281F5B" w14:paraId="730B6609" w14:textId="77777777" w:rsidTr="00903A7F">
        <w:trPr>
          <w:trHeight w:val="22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18C72EBF" w14:textId="77777777" w:rsidR="00485734" w:rsidRPr="00281F5B" w:rsidRDefault="00485734" w:rsidP="00903A7F">
            <w:pPr>
              <w:pStyle w:val="HELPsbodycopy"/>
              <w:rPr>
                <w:b/>
                <w:color w:val="FFFFFF" w:themeColor="background1"/>
              </w:rPr>
            </w:pPr>
            <w:r w:rsidRPr="00281F5B">
              <w:rPr>
                <w:b/>
                <w:color w:val="FFFFFF" w:themeColor="background1"/>
              </w:rPr>
              <w:t>Tobacco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925C9" w14:textId="77777777" w:rsidR="00485734" w:rsidRPr="00281F5B" w:rsidRDefault="00485734" w:rsidP="007B33A1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 w:rsidRPr="00281F5B">
              <w:rPr>
                <w:sz w:val="19"/>
                <w:szCs w:val="19"/>
              </w:rPr>
              <w:t>HBO 1. Avoid using or experimenting with any form of tobacco.</w:t>
            </w:r>
          </w:p>
        </w:tc>
      </w:tr>
    </w:tbl>
    <w:p w14:paraId="4DA8A2EA" w14:textId="77777777" w:rsidR="00903A7F" w:rsidRDefault="00903A7F" w:rsidP="00903A7F">
      <w:pPr>
        <w:pStyle w:val="HELPsbodycopy"/>
        <w:rPr>
          <w:b/>
        </w:rPr>
      </w:pPr>
    </w:p>
    <w:p w14:paraId="17565531" w14:textId="173B012C" w:rsidR="00485734" w:rsidRPr="00281F5B" w:rsidRDefault="00485734" w:rsidP="00903A7F">
      <w:pPr>
        <w:pStyle w:val="HELPsHeadline"/>
        <w:rPr>
          <w:rFonts w:eastAsia="Lustria"/>
        </w:rPr>
      </w:pPr>
      <w:r w:rsidRPr="00281F5B">
        <w:rPr>
          <w:rFonts w:eastAsia="Lustria"/>
        </w:rPr>
        <w:t>Lesson Objective</w:t>
      </w:r>
      <w:r>
        <w:rPr>
          <w:rFonts w:eastAsia="Lustria"/>
        </w:rPr>
        <w:t xml:space="preserve">s </w:t>
      </w:r>
      <w:r w:rsidRPr="00903A7F">
        <w:rPr>
          <w:rFonts w:eastAsia="Lustria"/>
          <w:b w:val="0"/>
          <w:bCs/>
          <w:sz w:val="20"/>
          <w:szCs w:val="20"/>
        </w:rPr>
        <w:t>– Students will be able to:</w:t>
      </w:r>
    </w:p>
    <w:tbl>
      <w:tblPr>
        <w:tblW w:w="100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8" w:type="dxa"/>
          <w:bottom w:w="58" w:type="dxa"/>
        </w:tblCellMar>
        <w:tblLook w:val="0400" w:firstRow="0" w:lastRow="0" w:firstColumn="0" w:lastColumn="0" w:noHBand="0" w:noVBand="1"/>
      </w:tblPr>
      <w:tblGrid>
        <w:gridCol w:w="6408"/>
        <w:gridCol w:w="3600"/>
      </w:tblGrid>
      <w:tr w:rsidR="00485734" w:rsidRPr="00281F5B" w14:paraId="09F8C162" w14:textId="77777777" w:rsidTr="00903A7F">
        <w:trPr>
          <w:trHeight w:val="431"/>
        </w:trPr>
        <w:tc>
          <w:tcPr>
            <w:tcW w:w="6408" w:type="dxa"/>
            <w:shd w:val="clear" w:color="auto" w:fill="4FC6E1"/>
            <w:vAlign w:val="center"/>
          </w:tcPr>
          <w:p w14:paraId="660EFE42" w14:textId="77777777" w:rsidR="00485734" w:rsidRPr="00903A7F" w:rsidRDefault="00485734" w:rsidP="00903A7F">
            <w:pPr>
              <w:pStyle w:val="HELPsbodycopy"/>
              <w:rPr>
                <w:b/>
                <w:color w:val="FFFFFF" w:themeColor="background1"/>
                <w:sz w:val="24"/>
                <w:szCs w:val="24"/>
              </w:rPr>
            </w:pPr>
            <w:r w:rsidRPr="00903A7F">
              <w:rPr>
                <w:b/>
                <w:color w:val="FFFFFF" w:themeColor="background1"/>
                <w:sz w:val="24"/>
                <w:szCs w:val="24"/>
              </w:rPr>
              <w:t>Objective</w:t>
            </w:r>
          </w:p>
        </w:tc>
        <w:tc>
          <w:tcPr>
            <w:tcW w:w="3600" w:type="dxa"/>
            <w:shd w:val="clear" w:color="auto" w:fill="4FC6E1"/>
            <w:vAlign w:val="center"/>
          </w:tcPr>
          <w:p w14:paraId="683D126D" w14:textId="77777777" w:rsidR="00485734" w:rsidRPr="00903A7F" w:rsidRDefault="00485734" w:rsidP="00903A7F">
            <w:pPr>
              <w:pStyle w:val="HELPsbodycopy"/>
              <w:rPr>
                <w:b/>
                <w:color w:val="FFFFFF" w:themeColor="background1"/>
                <w:sz w:val="24"/>
                <w:szCs w:val="24"/>
              </w:rPr>
            </w:pPr>
            <w:r w:rsidRPr="00903A7F">
              <w:rPr>
                <w:b/>
                <w:color w:val="FFFFFF" w:themeColor="background1"/>
                <w:sz w:val="24"/>
                <w:szCs w:val="24"/>
              </w:rPr>
              <w:t>Assessments</w:t>
            </w:r>
          </w:p>
        </w:tc>
      </w:tr>
      <w:tr w:rsidR="00485734" w:rsidRPr="00281F5B" w14:paraId="4DD19048" w14:textId="77777777" w:rsidTr="00903A7F">
        <w:tc>
          <w:tcPr>
            <w:tcW w:w="6408" w:type="dxa"/>
            <w:vAlign w:val="center"/>
          </w:tcPr>
          <w:p w14:paraId="271F81A7" w14:textId="77777777" w:rsidR="00485734" w:rsidRPr="001F31AD" w:rsidRDefault="00485734" w:rsidP="00903A7F">
            <w:pPr>
              <w:pStyle w:val="HELPsbodycopy"/>
              <w:numPr>
                <w:ilvl w:val="0"/>
                <w:numId w:val="100"/>
              </w:numPr>
              <w:spacing w:before="120" w:after="120"/>
              <w:rPr>
                <w:rFonts w:eastAsia="Calibri"/>
              </w:rPr>
            </w:pPr>
            <w:r w:rsidRPr="001F31AD">
              <w:rPr>
                <w:rFonts w:eastAsia="Calibri"/>
              </w:rPr>
              <w:t>Apply substance use prevention and medication safety principles to make a healthy choice.</w:t>
            </w:r>
          </w:p>
        </w:tc>
        <w:tc>
          <w:tcPr>
            <w:tcW w:w="3600" w:type="dxa"/>
            <w:vAlign w:val="center"/>
          </w:tcPr>
          <w:p w14:paraId="7EBDAE38" w14:textId="77777777" w:rsidR="00485734" w:rsidRPr="001F31AD" w:rsidRDefault="00485734" w:rsidP="00903A7F">
            <w:pPr>
              <w:pStyle w:val="HELPsbodycopy"/>
              <w:spacing w:before="120" w:after="120"/>
            </w:pPr>
            <w:r w:rsidRPr="001F31AD">
              <w:t>Attachment 1.1 – Can You Make a Healthy Choice?</w:t>
            </w:r>
          </w:p>
        </w:tc>
      </w:tr>
      <w:tr w:rsidR="00485734" w:rsidRPr="00281F5B" w14:paraId="290E8D72" w14:textId="77777777" w:rsidTr="00903A7F">
        <w:tc>
          <w:tcPr>
            <w:tcW w:w="6408" w:type="dxa"/>
            <w:vAlign w:val="center"/>
          </w:tcPr>
          <w:p w14:paraId="7B98F03F" w14:textId="77777777" w:rsidR="00485734" w:rsidRPr="001F31AD" w:rsidRDefault="00485734" w:rsidP="00903A7F">
            <w:pPr>
              <w:pStyle w:val="HELPsbodycopy"/>
              <w:numPr>
                <w:ilvl w:val="0"/>
                <w:numId w:val="100"/>
              </w:numPr>
              <w:spacing w:before="120" w:after="120"/>
              <w:rPr>
                <w:rFonts w:eastAsia="Calibri"/>
              </w:rPr>
            </w:pPr>
            <w:r w:rsidRPr="001F31AD">
              <w:rPr>
                <w:rFonts w:eastAsia="Calibri"/>
              </w:rPr>
              <w:t>Explain that medicines can only be taken with the help of trusted adults.</w:t>
            </w:r>
          </w:p>
        </w:tc>
        <w:tc>
          <w:tcPr>
            <w:tcW w:w="3600" w:type="dxa"/>
            <w:vAlign w:val="center"/>
          </w:tcPr>
          <w:p w14:paraId="354595C7" w14:textId="77777777" w:rsidR="00485734" w:rsidRPr="001F31AD" w:rsidRDefault="00485734" w:rsidP="00903A7F">
            <w:pPr>
              <w:pStyle w:val="HELPsbodycopy"/>
              <w:spacing w:before="120" w:after="120"/>
            </w:pPr>
            <w:r w:rsidRPr="001F31AD">
              <w:t>Attachment 1.1 – Can You Make a Healthy Choice?</w:t>
            </w:r>
          </w:p>
          <w:p w14:paraId="498FB48E" w14:textId="77777777" w:rsidR="00485734" w:rsidRPr="001F31AD" w:rsidRDefault="00485734" w:rsidP="00903A7F">
            <w:pPr>
              <w:pStyle w:val="HELPsbodycopy"/>
              <w:spacing w:before="120" w:after="120"/>
            </w:pPr>
            <w:r w:rsidRPr="001F31AD">
              <w:t>Attachment 1.3 – Frog Family Review</w:t>
            </w:r>
          </w:p>
        </w:tc>
      </w:tr>
      <w:tr w:rsidR="00485734" w:rsidRPr="00281F5B" w14:paraId="5E381C2B" w14:textId="77777777" w:rsidTr="00903A7F">
        <w:tc>
          <w:tcPr>
            <w:tcW w:w="6408" w:type="dxa"/>
            <w:vAlign w:val="center"/>
          </w:tcPr>
          <w:p w14:paraId="2E550A6F" w14:textId="77777777" w:rsidR="00485734" w:rsidRPr="001F31AD" w:rsidRDefault="00485734" w:rsidP="00903A7F">
            <w:pPr>
              <w:pStyle w:val="HELPsbodycopy"/>
              <w:numPr>
                <w:ilvl w:val="0"/>
                <w:numId w:val="100"/>
              </w:numPr>
              <w:spacing w:before="120" w:after="120"/>
              <w:rPr>
                <w:rFonts w:eastAsia="Calibri"/>
              </w:rPr>
            </w:pPr>
            <w:r w:rsidRPr="001F31AD">
              <w:rPr>
                <w:rFonts w:eastAsia="Calibri"/>
              </w:rPr>
              <w:t>Identify trusted adults at home and at school who can help with medication safety.</w:t>
            </w:r>
          </w:p>
        </w:tc>
        <w:tc>
          <w:tcPr>
            <w:tcW w:w="3600" w:type="dxa"/>
            <w:vAlign w:val="center"/>
          </w:tcPr>
          <w:p w14:paraId="0F7E0AC3" w14:textId="77777777" w:rsidR="00485734" w:rsidRPr="001F31AD" w:rsidRDefault="00485734" w:rsidP="00903A7F">
            <w:pPr>
              <w:pStyle w:val="HELPsbodycopy"/>
              <w:spacing w:before="120" w:after="120"/>
            </w:pPr>
            <w:r w:rsidRPr="001F31AD">
              <w:t>Attachment 1.1 – Can You Make a Healthy Choice?</w:t>
            </w:r>
          </w:p>
          <w:p w14:paraId="716F846C" w14:textId="77777777" w:rsidR="00485734" w:rsidRPr="001F31AD" w:rsidRDefault="00485734" w:rsidP="00903A7F">
            <w:pPr>
              <w:pStyle w:val="HELPsbodycopy"/>
              <w:spacing w:before="120" w:after="120"/>
            </w:pPr>
            <w:r w:rsidRPr="001F31AD">
              <w:t>Attachment 1.3 – Frog Family Review</w:t>
            </w:r>
          </w:p>
        </w:tc>
      </w:tr>
      <w:tr w:rsidR="00485734" w:rsidRPr="00281F5B" w14:paraId="4579B258" w14:textId="77777777" w:rsidTr="00903A7F">
        <w:tc>
          <w:tcPr>
            <w:tcW w:w="6408" w:type="dxa"/>
            <w:vAlign w:val="center"/>
          </w:tcPr>
          <w:p w14:paraId="299D7DE8" w14:textId="77777777" w:rsidR="00485734" w:rsidRPr="001F31AD" w:rsidRDefault="00485734" w:rsidP="00903A7F">
            <w:pPr>
              <w:pStyle w:val="HELPsbodycopy"/>
              <w:numPr>
                <w:ilvl w:val="0"/>
                <w:numId w:val="100"/>
              </w:numPr>
              <w:spacing w:before="120" w:after="120"/>
            </w:pPr>
            <w:r w:rsidRPr="001F31AD">
              <w:t xml:space="preserve">Identify situations that are unhealthy and unsafe involving medications and substances. </w:t>
            </w:r>
          </w:p>
        </w:tc>
        <w:tc>
          <w:tcPr>
            <w:tcW w:w="3600" w:type="dxa"/>
            <w:vAlign w:val="center"/>
          </w:tcPr>
          <w:p w14:paraId="19F3F06B" w14:textId="77777777" w:rsidR="00485734" w:rsidRPr="001F31AD" w:rsidRDefault="00485734" w:rsidP="00903A7F">
            <w:pPr>
              <w:pStyle w:val="HELPsbodycopy"/>
              <w:spacing w:before="120" w:after="120"/>
            </w:pPr>
            <w:r w:rsidRPr="001F31AD">
              <w:t>Attachment 1.1 – Can You Make a Healthy Choice?</w:t>
            </w:r>
          </w:p>
          <w:p w14:paraId="3E5B091F" w14:textId="77777777" w:rsidR="00485734" w:rsidRPr="001F31AD" w:rsidRDefault="00485734" w:rsidP="00903A7F">
            <w:pPr>
              <w:pStyle w:val="HELPsbodycopy"/>
              <w:spacing w:before="120" w:after="120"/>
            </w:pPr>
            <w:r w:rsidRPr="001F31AD">
              <w:t>Attachment 1.3 – Frog Family Review</w:t>
            </w:r>
          </w:p>
        </w:tc>
      </w:tr>
    </w:tbl>
    <w:p w14:paraId="68BBA9C4" w14:textId="77777777" w:rsidR="00485734" w:rsidRDefault="00485734" w:rsidP="00485734">
      <w:pPr>
        <w:spacing w:line="276" w:lineRule="auto"/>
        <w:rPr>
          <w:rFonts w:ascii="Arial" w:eastAsia="Lustria" w:hAnsi="Arial" w:cs="Arial"/>
          <w:b/>
          <w:sz w:val="22"/>
        </w:rPr>
      </w:pPr>
    </w:p>
    <w:p w14:paraId="026CAF34" w14:textId="77777777" w:rsidR="00485734" w:rsidRDefault="00485734" w:rsidP="00485734">
      <w:pPr>
        <w:spacing w:line="276" w:lineRule="auto"/>
        <w:rPr>
          <w:rFonts w:ascii="Arial" w:eastAsia="Lustria" w:hAnsi="Arial" w:cs="Arial"/>
          <w:b/>
          <w:sz w:val="22"/>
        </w:rPr>
      </w:pPr>
    </w:p>
    <w:p w14:paraId="1E8A200E" w14:textId="77777777" w:rsidR="00485734" w:rsidRDefault="00485734" w:rsidP="00485734">
      <w:pPr>
        <w:spacing w:line="276" w:lineRule="auto"/>
        <w:rPr>
          <w:rFonts w:ascii="Arial" w:eastAsia="Lustria" w:hAnsi="Arial" w:cs="Arial"/>
          <w:b/>
          <w:sz w:val="22"/>
        </w:rPr>
      </w:pPr>
      <w:r>
        <w:rPr>
          <w:rFonts w:ascii="Arial" w:eastAsia="Lustria" w:hAnsi="Arial" w:cs="Arial"/>
          <w:b/>
          <w:sz w:val="22"/>
        </w:rPr>
        <w:br w:type="page"/>
      </w:r>
    </w:p>
    <w:p w14:paraId="33FC7B7A" w14:textId="204B424D" w:rsidR="00485734" w:rsidRDefault="00485734" w:rsidP="00903A7F">
      <w:pPr>
        <w:pStyle w:val="HELPsHeadline"/>
        <w:rPr>
          <w:rFonts w:eastAsia="Calibri"/>
        </w:rPr>
      </w:pPr>
      <w:r w:rsidRPr="00281F5B">
        <w:rPr>
          <w:rFonts w:eastAsia="Calibri"/>
        </w:rPr>
        <w:lastRenderedPageBreak/>
        <w:t>Introduction</w:t>
      </w:r>
    </w:p>
    <w:p w14:paraId="7819BF40" w14:textId="77777777" w:rsidR="00485734" w:rsidRPr="00EE7C13" w:rsidRDefault="00485734" w:rsidP="00903A7F">
      <w:pPr>
        <w:pStyle w:val="HELPsbulletedlist"/>
      </w:pPr>
      <w:r>
        <w:t xml:space="preserve">ASK: </w:t>
      </w:r>
      <w:r>
        <w:rPr>
          <w:bCs/>
        </w:rPr>
        <w:t>Can you think of an example of a healthy choice?</w:t>
      </w:r>
    </w:p>
    <w:p w14:paraId="191D84C6" w14:textId="77777777" w:rsidR="00903A7F" w:rsidRPr="00903A7F" w:rsidRDefault="00485734" w:rsidP="00903A7F">
      <w:pPr>
        <w:pStyle w:val="HELPsbulletedlist"/>
      </w:pPr>
      <w:r>
        <w:rPr>
          <w:bCs/>
        </w:rPr>
        <w:t xml:space="preserve">Why is it a healthy choice? </w:t>
      </w:r>
    </w:p>
    <w:p w14:paraId="0ECAE27B" w14:textId="6FF4B054" w:rsidR="00485734" w:rsidRPr="001C7920" w:rsidRDefault="00485734" w:rsidP="00903A7F">
      <w:pPr>
        <w:pStyle w:val="HELPsbulletedlist"/>
        <w:numPr>
          <w:ilvl w:val="1"/>
          <w:numId w:val="15"/>
        </w:numPr>
      </w:pPr>
      <w:r>
        <w:rPr>
          <w:bCs/>
        </w:rPr>
        <w:t>(</w:t>
      </w:r>
      <w:r w:rsidRPr="001C7920">
        <w:rPr>
          <w:bCs/>
        </w:rPr>
        <w:t>Healthy and safe choices protect our body and mind so they can be their best</w:t>
      </w:r>
      <w:r>
        <w:rPr>
          <w:bCs/>
        </w:rPr>
        <w:t>.</w:t>
      </w:r>
      <w:r w:rsidRPr="001C7920">
        <w:rPr>
          <w:bCs/>
        </w:rPr>
        <w:t>)</w:t>
      </w:r>
    </w:p>
    <w:p w14:paraId="185F2F46" w14:textId="77777777" w:rsidR="00485734" w:rsidRPr="00EE7C13" w:rsidRDefault="00485734" w:rsidP="00903A7F">
      <w:pPr>
        <w:pStyle w:val="HELPsbulletedlist"/>
      </w:pPr>
      <w:r>
        <w:t xml:space="preserve">ASK: </w:t>
      </w:r>
      <w:r>
        <w:rPr>
          <w:bCs/>
        </w:rPr>
        <w:t xml:space="preserve">Can you think of an unhealthy choice? </w:t>
      </w:r>
    </w:p>
    <w:p w14:paraId="16A558D0" w14:textId="77777777" w:rsidR="00485734" w:rsidRPr="00EE7C13" w:rsidRDefault="00485734" w:rsidP="00903A7F">
      <w:pPr>
        <w:pStyle w:val="HELPsbulletedlist"/>
        <w:numPr>
          <w:ilvl w:val="1"/>
          <w:numId w:val="15"/>
        </w:numPr>
      </w:pPr>
      <w:r>
        <w:rPr>
          <w:bCs/>
        </w:rPr>
        <w:t xml:space="preserve">(An unhealthy choice can be harmful, unsafe, and unhealthy.) </w:t>
      </w:r>
    </w:p>
    <w:p w14:paraId="604CE8DF" w14:textId="77777777" w:rsidR="00485734" w:rsidRPr="00EE7C13" w:rsidRDefault="00485734" w:rsidP="00903A7F">
      <w:pPr>
        <w:pStyle w:val="HELPsbulletedlist"/>
      </w:pPr>
      <w:r>
        <w:t xml:space="preserve">ASK: </w:t>
      </w:r>
      <w:r>
        <w:rPr>
          <w:bCs/>
        </w:rPr>
        <w:t>Who can help us make healthy choices?</w:t>
      </w:r>
    </w:p>
    <w:p w14:paraId="018E8D87" w14:textId="370AD0E7" w:rsidR="00485734" w:rsidRPr="00EE7C13" w:rsidRDefault="00FE56B2" w:rsidP="00903A7F">
      <w:pPr>
        <w:pStyle w:val="HELPsbulletedlist"/>
        <w:numPr>
          <w:ilvl w:val="1"/>
          <w:numId w:val="15"/>
        </w:numPr>
      </w:pPr>
      <w:r>
        <w:rPr>
          <w:bCs/>
        </w:rPr>
        <w:t>(</w:t>
      </w:r>
      <w:r w:rsidR="00485734">
        <w:rPr>
          <w:bCs/>
        </w:rPr>
        <w:t>Trusted adults, rules, and resources</w:t>
      </w:r>
      <w:r>
        <w:rPr>
          <w:bCs/>
        </w:rPr>
        <w:t>.)</w:t>
      </w:r>
    </w:p>
    <w:p w14:paraId="54D837B4" w14:textId="77777777" w:rsidR="00485734" w:rsidRDefault="00485734" w:rsidP="00903A7F">
      <w:pPr>
        <w:pStyle w:val="HELPsHeadline"/>
      </w:pPr>
      <w:r w:rsidRPr="00281F5B">
        <w:t>Teaching Steps:</w:t>
      </w:r>
    </w:p>
    <w:p w14:paraId="2B622A12" w14:textId="77777777" w:rsidR="00903A7F" w:rsidRPr="00281F5B" w:rsidRDefault="00903A7F" w:rsidP="00903A7F">
      <w:pPr>
        <w:pStyle w:val="HELPsHeadline"/>
      </w:pPr>
    </w:p>
    <w:p w14:paraId="05DDCF0F" w14:textId="77777777" w:rsidR="00485734" w:rsidRDefault="00485734" w:rsidP="00903A7F">
      <w:pPr>
        <w:pStyle w:val="HELPssubhead"/>
      </w:pPr>
      <w:r w:rsidRPr="00281F5B">
        <w:t xml:space="preserve">Activity 1: </w:t>
      </w:r>
      <w:r>
        <w:t>Know to No!</w:t>
      </w:r>
      <w:r w:rsidRPr="00E03E06">
        <w:t xml:space="preserve"> </w:t>
      </w:r>
      <w:r w:rsidRPr="0014646A">
        <w:t xml:space="preserve">Medication Safety </w:t>
      </w:r>
      <w:r>
        <w:t xml:space="preserve">and Substance Use Prevention </w:t>
      </w:r>
      <w:r w:rsidRPr="0014646A">
        <w:t>Rules</w:t>
      </w:r>
    </w:p>
    <w:p w14:paraId="295D2926" w14:textId="77777777" w:rsidR="00485734" w:rsidRPr="00143955" w:rsidRDefault="00485734" w:rsidP="00903A7F">
      <w:pPr>
        <w:pStyle w:val="HELPsbulletedlist"/>
      </w:pPr>
      <w:r>
        <w:rPr>
          <w:bCs/>
        </w:rPr>
        <w:t xml:space="preserve">In today’s lesson we’ll practice making healthy choices about medicines and substances to help </w:t>
      </w:r>
      <w:proofErr w:type="spellStart"/>
      <w:r>
        <w:rPr>
          <w:bCs/>
        </w:rPr>
        <w:t>Finlee</w:t>
      </w:r>
      <w:proofErr w:type="spellEnd"/>
      <w:r>
        <w:rPr>
          <w:bCs/>
        </w:rPr>
        <w:t xml:space="preserve"> and Fenix Frog “hop” toward being safe and healthy.</w:t>
      </w:r>
    </w:p>
    <w:p w14:paraId="76006135" w14:textId="77777777" w:rsidR="00485734" w:rsidRPr="00EE7C13" w:rsidRDefault="00485734" w:rsidP="00903A7F">
      <w:pPr>
        <w:pStyle w:val="HELPsbulletedlist"/>
        <w:numPr>
          <w:ilvl w:val="1"/>
          <w:numId w:val="15"/>
        </w:numPr>
      </w:pPr>
      <w:r>
        <w:t>Substances like alcohol, tobacco, drugs, and poisonous substances are unsafe and unhealthy and could hurt you.</w:t>
      </w:r>
    </w:p>
    <w:p w14:paraId="079E1642" w14:textId="77777777" w:rsidR="00485734" w:rsidRPr="00281F5B" w:rsidRDefault="00485734" w:rsidP="00903A7F">
      <w:pPr>
        <w:pStyle w:val="HELPsbulletedlist"/>
      </w:pPr>
      <w:r w:rsidRPr="00281F5B">
        <w:t>Today we are going to talk about healthy and safe ways you can take medicine.</w:t>
      </w:r>
    </w:p>
    <w:p w14:paraId="56C899F2" w14:textId="77777777" w:rsidR="00485734" w:rsidRDefault="00485734" w:rsidP="00903A7F">
      <w:pPr>
        <w:pStyle w:val="HELPsbulletedlist"/>
      </w:pPr>
      <w:r w:rsidRPr="00281F5B">
        <w:t>What is medicine?</w:t>
      </w:r>
      <w:r>
        <w:t xml:space="preserve"> Medicine is pills or liquid or ointment or other material that can help you feel better if you are sick or prevent you from getting sick.</w:t>
      </w:r>
    </w:p>
    <w:p w14:paraId="68C6CD0D" w14:textId="77777777" w:rsidR="00485734" w:rsidRDefault="00485734" w:rsidP="00903A7F">
      <w:pPr>
        <w:pStyle w:val="HELPsbulletedlist"/>
        <w:numPr>
          <w:ilvl w:val="1"/>
          <w:numId w:val="15"/>
        </w:numPr>
      </w:pPr>
      <w:r>
        <w:t xml:space="preserve">Medicine must be taken with the help of a trusted adult because they can follow the directions and give you the correct amount at the right time.  </w:t>
      </w:r>
    </w:p>
    <w:p w14:paraId="21599309" w14:textId="77777777" w:rsidR="00485734" w:rsidRPr="001D5F13" w:rsidRDefault="00485734" w:rsidP="00903A7F">
      <w:pPr>
        <w:pStyle w:val="HELPsbulletedlist"/>
      </w:pPr>
      <w:r w:rsidRPr="00281F5B">
        <w:t>What are some healthy and safe choices we should hop to when taking medicine?</w:t>
      </w:r>
    </w:p>
    <w:p w14:paraId="046A788B" w14:textId="77777777" w:rsidR="00485734" w:rsidRPr="0014646A" w:rsidRDefault="00485734" w:rsidP="00903A7F">
      <w:pPr>
        <w:pStyle w:val="HELPsbulletedlist"/>
        <w:numPr>
          <w:ilvl w:val="1"/>
          <w:numId w:val="15"/>
        </w:numPr>
      </w:pPr>
      <w:r>
        <w:t xml:space="preserve">Know to NO! </w:t>
      </w:r>
      <w:r w:rsidRPr="0014646A">
        <w:t xml:space="preserve">Medication Safety </w:t>
      </w:r>
      <w:r>
        <w:t xml:space="preserve">and Substance Use Prevention </w:t>
      </w:r>
      <w:r w:rsidRPr="0014646A">
        <w:t xml:space="preserve">Rules </w:t>
      </w:r>
    </w:p>
    <w:p w14:paraId="039F2FC9" w14:textId="77777777" w:rsidR="00485734" w:rsidRPr="00A23E9B" w:rsidRDefault="00485734" w:rsidP="00903A7F">
      <w:pPr>
        <w:pStyle w:val="HELPsbulletedlist"/>
        <w:numPr>
          <w:ilvl w:val="2"/>
          <w:numId w:val="15"/>
        </w:numPr>
      </w:pPr>
      <w:r w:rsidRPr="00A23E9B">
        <w:rPr>
          <w:bCs/>
        </w:rPr>
        <w:t>Rule 1:</w:t>
      </w:r>
      <w:r w:rsidRPr="00A23E9B">
        <w:t xml:space="preserve"> If you </w:t>
      </w:r>
      <w:r>
        <w:t>d</w:t>
      </w:r>
      <w:r w:rsidRPr="00A23E9B">
        <w:t xml:space="preserve">on’t </w:t>
      </w:r>
      <w:r>
        <w:t>k</w:t>
      </w:r>
      <w:r w:rsidRPr="00A23E9B">
        <w:t>now</w:t>
      </w:r>
      <w:r>
        <w:t xml:space="preserve"> </w:t>
      </w:r>
      <w:r w:rsidRPr="001F31AD">
        <w:rPr>
          <w:bCs/>
        </w:rPr>
        <w:t>what something is or where it came from</w:t>
      </w:r>
      <w:r w:rsidRPr="00A23E9B">
        <w:t xml:space="preserve"> </w:t>
      </w:r>
      <w:r w:rsidRPr="00A23E9B">
        <w:rPr>
          <w:i/>
        </w:rPr>
        <w:t>(</w:t>
      </w:r>
      <w:r>
        <w:rPr>
          <w:i/>
        </w:rPr>
        <w:t>u</w:t>
      </w:r>
      <w:r w:rsidRPr="00A23E9B">
        <w:rPr>
          <w:i/>
        </w:rPr>
        <w:t>se motions with arms to show “X”)</w:t>
      </w:r>
      <w:r>
        <w:rPr>
          <w:i/>
        </w:rPr>
        <w:t>:</w:t>
      </w:r>
      <w:r w:rsidRPr="00A23E9B">
        <w:rPr>
          <w:i/>
        </w:rPr>
        <w:t xml:space="preserve"> </w:t>
      </w:r>
    </w:p>
    <w:p w14:paraId="0CF8E9D8" w14:textId="77777777" w:rsidR="00485734" w:rsidRPr="0014646A" w:rsidRDefault="00485734" w:rsidP="00903A7F">
      <w:pPr>
        <w:pStyle w:val="HELPsbulletedlist"/>
        <w:numPr>
          <w:ilvl w:val="3"/>
          <w:numId w:val="15"/>
        </w:numPr>
      </w:pPr>
      <w:r w:rsidRPr="0014646A">
        <w:t xml:space="preserve">Don’t touch it! </w:t>
      </w:r>
      <w:r w:rsidRPr="0014646A">
        <w:rPr>
          <w:i/>
        </w:rPr>
        <w:t>(</w:t>
      </w:r>
      <w:r>
        <w:rPr>
          <w:i/>
        </w:rPr>
        <w:t>T</w:t>
      </w:r>
      <w:r w:rsidRPr="0014646A">
        <w:rPr>
          <w:i/>
        </w:rPr>
        <w:t>ouch pointer finger to palm for “touch</w:t>
      </w:r>
      <w:r>
        <w:rPr>
          <w:i/>
        </w:rPr>
        <w:t>.</w:t>
      </w:r>
      <w:r w:rsidRPr="0014646A">
        <w:rPr>
          <w:i/>
        </w:rPr>
        <w:t>”)</w:t>
      </w:r>
    </w:p>
    <w:p w14:paraId="442FC34F" w14:textId="77777777" w:rsidR="00485734" w:rsidRPr="0014646A" w:rsidRDefault="00485734" w:rsidP="00903A7F">
      <w:pPr>
        <w:pStyle w:val="HELPsbulletedlist"/>
        <w:numPr>
          <w:ilvl w:val="3"/>
          <w:numId w:val="15"/>
        </w:numPr>
      </w:pPr>
      <w:r w:rsidRPr="0014646A">
        <w:t xml:space="preserve">Don’t take it! </w:t>
      </w:r>
      <w:r>
        <w:rPr>
          <w:i/>
        </w:rPr>
        <w:t>(Make a g</w:t>
      </w:r>
      <w:r w:rsidRPr="0014646A">
        <w:rPr>
          <w:i/>
        </w:rPr>
        <w:t>rabbing motion for “take</w:t>
      </w:r>
      <w:r>
        <w:rPr>
          <w:i/>
        </w:rPr>
        <w:t>.</w:t>
      </w:r>
      <w:r w:rsidRPr="0014646A">
        <w:rPr>
          <w:i/>
        </w:rPr>
        <w:t>”)</w:t>
      </w:r>
    </w:p>
    <w:p w14:paraId="77647E3E" w14:textId="77777777" w:rsidR="00485734" w:rsidRPr="001F31AD" w:rsidRDefault="00485734" w:rsidP="00903A7F">
      <w:pPr>
        <w:pStyle w:val="HELPsbulletedlist"/>
        <w:numPr>
          <w:ilvl w:val="3"/>
          <w:numId w:val="15"/>
        </w:numPr>
      </w:pPr>
      <w:r w:rsidRPr="0014646A">
        <w:t xml:space="preserve">Don’t taste it!  </w:t>
      </w:r>
      <w:r w:rsidRPr="0014646A">
        <w:rPr>
          <w:i/>
        </w:rPr>
        <w:t>(Point to lips for “taste</w:t>
      </w:r>
      <w:r>
        <w:rPr>
          <w:i/>
        </w:rPr>
        <w:t>.</w:t>
      </w:r>
      <w:r w:rsidRPr="0014646A">
        <w:rPr>
          <w:i/>
        </w:rPr>
        <w:t>”)</w:t>
      </w:r>
    </w:p>
    <w:p w14:paraId="654C1AD7" w14:textId="77777777" w:rsidR="00485734" w:rsidRPr="00FC686E" w:rsidRDefault="00485734" w:rsidP="00903A7F">
      <w:pPr>
        <w:pStyle w:val="HELPsbulletedlist"/>
        <w:numPr>
          <w:ilvl w:val="3"/>
          <w:numId w:val="15"/>
        </w:numPr>
      </w:pPr>
      <w:r w:rsidRPr="00FE73E0">
        <w:t xml:space="preserve">Reach out to a </w:t>
      </w:r>
      <w:r>
        <w:t>t</w:t>
      </w:r>
      <w:r w:rsidRPr="00FE73E0">
        <w:t xml:space="preserve">rusted </w:t>
      </w:r>
      <w:r>
        <w:t>a</w:t>
      </w:r>
      <w:r w:rsidRPr="00FE73E0">
        <w:t>dult for help.</w:t>
      </w:r>
    </w:p>
    <w:p w14:paraId="33AE8FC9" w14:textId="77777777" w:rsidR="00485734" w:rsidRPr="001F31AD" w:rsidRDefault="00485734" w:rsidP="00903A7F">
      <w:pPr>
        <w:pStyle w:val="HELPsbulletedlist"/>
        <w:numPr>
          <w:ilvl w:val="2"/>
          <w:numId w:val="15"/>
        </w:numPr>
      </w:pPr>
      <w:r w:rsidRPr="00A8124F">
        <w:rPr>
          <w:bCs/>
        </w:rPr>
        <w:t>Rule 2:</w:t>
      </w:r>
      <w:r w:rsidRPr="0014646A">
        <w:t xml:space="preserve"> </w:t>
      </w:r>
      <w:r>
        <w:rPr>
          <w:bCs/>
        </w:rPr>
        <w:t xml:space="preserve">Only take medicine with the help of a trusted adult. </w:t>
      </w:r>
    </w:p>
    <w:p w14:paraId="4ACED827" w14:textId="77777777" w:rsidR="00485734" w:rsidRPr="001D5F13" w:rsidRDefault="00485734" w:rsidP="00903A7F">
      <w:pPr>
        <w:pStyle w:val="HELPsbulletedlist"/>
        <w:numPr>
          <w:ilvl w:val="2"/>
          <w:numId w:val="15"/>
        </w:numPr>
      </w:pPr>
      <w:r>
        <w:rPr>
          <w:bCs/>
        </w:rPr>
        <w:t>Rule 3:</w:t>
      </w:r>
      <w:r>
        <w:t xml:space="preserve"> </w:t>
      </w:r>
      <w:r w:rsidRPr="001F31AD">
        <w:rPr>
          <w:bCs/>
        </w:rPr>
        <w:t>N</w:t>
      </w:r>
      <w:r>
        <w:rPr>
          <w:bCs/>
        </w:rPr>
        <w:t>ever</w:t>
      </w:r>
      <w:r w:rsidRPr="001F31AD">
        <w:rPr>
          <w:bCs/>
        </w:rPr>
        <w:t xml:space="preserve"> take someone else’s medicine.</w:t>
      </w:r>
    </w:p>
    <w:p w14:paraId="7C472A9A" w14:textId="77777777" w:rsidR="00485734" w:rsidRPr="001D5F13" w:rsidRDefault="00485734" w:rsidP="00903A7F">
      <w:pPr>
        <w:pStyle w:val="HELPsbulletedlist"/>
      </w:pPr>
      <w:r w:rsidRPr="00995F57">
        <w:rPr>
          <w:bCs/>
        </w:rPr>
        <w:t>Let’s practice using our medication safety rules and making healthy choices</w:t>
      </w:r>
      <w:r>
        <w:rPr>
          <w:bCs/>
        </w:rPr>
        <w:t xml:space="preserve"> (see Attachment 1.1)</w:t>
      </w:r>
    </w:p>
    <w:p w14:paraId="513A5F5D" w14:textId="77777777" w:rsidR="00485734" w:rsidRPr="00E82F92" w:rsidRDefault="00485734" w:rsidP="00903A7F">
      <w:pPr>
        <w:pStyle w:val="HELPsbulletedlist"/>
        <w:numPr>
          <w:ilvl w:val="1"/>
          <w:numId w:val="15"/>
        </w:numPr>
      </w:pPr>
      <w:r>
        <w:rPr>
          <w:bCs/>
        </w:rPr>
        <w:t>For each picture, we will use our thumbs to share if we think the picture is healthy (thumbs up) or unsafe (thumbs down) or if we’re unsure (sideways).</w:t>
      </w:r>
    </w:p>
    <w:p w14:paraId="47695192" w14:textId="77777777" w:rsidR="00485734" w:rsidRPr="001D5F13" w:rsidRDefault="00485734" w:rsidP="00903A7F">
      <w:pPr>
        <w:pStyle w:val="HELPsbulletedlist"/>
        <w:numPr>
          <w:ilvl w:val="1"/>
          <w:numId w:val="15"/>
        </w:numPr>
        <w:rPr>
          <w:bCs/>
        </w:rPr>
      </w:pPr>
      <w:r w:rsidRPr="001D5F13">
        <w:rPr>
          <w:bCs/>
        </w:rPr>
        <w:t>After each picture, repeat the rules (</w:t>
      </w:r>
      <w:r>
        <w:rPr>
          <w:bCs/>
        </w:rPr>
        <w:t>s</w:t>
      </w:r>
      <w:r w:rsidRPr="001D5F13">
        <w:rPr>
          <w:bCs/>
        </w:rPr>
        <w:t xml:space="preserve">tart with Rule 1, then 2 </w:t>
      </w:r>
      <w:r>
        <w:rPr>
          <w:bCs/>
        </w:rPr>
        <w:t>and</w:t>
      </w:r>
      <w:r w:rsidRPr="001D5F13">
        <w:rPr>
          <w:bCs/>
        </w:rPr>
        <w:t xml:space="preserve"> 3)</w:t>
      </w:r>
      <w:r>
        <w:rPr>
          <w:bCs/>
        </w:rPr>
        <w:t>.</w:t>
      </w:r>
    </w:p>
    <w:p w14:paraId="2E6B1F43" w14:textId="77777777" w:rsidR="00485734" w:rsidRPr="00443A69" w:rsidRDefault="00485734" w:rsidP="00903A7F">
      <w:pPr>
        <w:pStyle w:val="HELPsbulletedlist"/>
        <w:numPr>
          <w:ilvl w:val="1"/>
          <w:numId w:val="15"/>
        </w:numPr>
      </w:pPr>
      <w:proofErr w:type="gramStart"/>
      <w:r w:rsidRPr="001D5F13">
        <w:rPr>
          <w:bCs/>
        </w:rPr>
        <w:lastRenderedPageBreak/>
        <w:t>All of</w:t>
      </w:r>
      <w:proofErr w:type="gramEnd"/>
      <w:r w:rsidRPr="001D5F13">
        <w:rPr>
          <w:bCs/>
        </w:rPr>
        <w:t xml:space="preserve"> the pictures should be unsafe or unsure. Remind students that our goal is to realize we need the help of trusted adults to help us with medicine or substances.</w:t>
      </w:r>
      <w:r>
        <w:t xml:space="preserve"> </w:t>
      </w:r>
    </w:p>
    <w:p w14:paraId="5E9B2348" w14:textId="77777777" w:rsidR="00485734" w:rsidRDefault="00485734" w:rsidP="00903A7F">
      <w:pPr>
        <w:pStyle w:val="HELPssubhead"/>
      </w:pPr>
      <w:r>
        <w:t>Activity 2: Trusted Adults</w:t>
      </w:r>
    </w:p>
    <w:p w14:paraId="00A5681D" w14:textId="79A8D8DC" w:rsidR="00485734" w:rsidRDefault="00485734" w:rsidP="00903A7F">
      <w:pPr>
        <w:pStyle w:val="HELPsbulletedlist"/>
        <w:rPr>
          <w:highlight w:val="white"/>
        </w:rPr>
      </w:pPr>
      <w:r>
        <w:rPr>
          <w:highlight w:val="white"/>
        </w:rPr>
        <w:t>Who is a trusted adult?</w:t>
      </w:r>
    </w:p>
    <w:p w14:paraId="6497C3AD" w14:textId="77777777" w:rsidR="00485734" w:rsidRDefault="00485734" w:rsidP="00903A7F">
      <w:pPr>
        <w:pStyle w:val="HELPsbulletedlist"/>
        <w:numPr>
          <w:ilvl w:val="1"/>
          <w:numId w:val="15"/>
        </w:numPr>
        <w:rPr>
          <w:highlight w:val="white"/>
        </w:rPr>
      </w:pPr>
      <w:r>
        <w:rPr>
          <w:highlight w:val="white"/>
        </w:rPr>
        <w:t xml:space="preserve">Trusted adults can help us make healthy choices. </w:t>
      </w:r>
    </w:p>
    <w:p w14:paraId="2D3AA4F5" w14:textId="77777777" w:rsidR="00485734" w:rsidRDefault="00485734" w:rsidP="00903A7F">
      <w:pPr>
        <w:pStyle w:val="HELPsbulletedlist"/>
        <w:rPr>
          <w:highlight w:val="white"/>
        </w:rPr>
      </w:pPr>
      <w:r>
        <w:rPr>
          <w:highlight w:val="white"/>
        </w:rPr>
        <w:t xml:space="preserve">How do you know they are a trusted adult? </w:t>
      </w:r>
    </w:p>
    <w:p w14:paraId="3DD71987" w14:textId="77777777" w:rsidR="00485734" w:rsidRDefault="00485734" w:rsidP="00903A7F">
      <w:pPr>
        <w:pStyle w:val="HELPsbulletedlist"/>
        <w:numPr>
          <w:ilvl w:val="1"/>
          <w:numId w:val="15"/>
        </w:numPr>
        <w:rPr>
          <w:highlight w:val="white"/>
        </w:rPr>
      </w:pPr>
      <w:r>
        <w:rPr>
          <w:highlight w:val="white"/>
        </w:rPr>
        <w:t xml:space="preserve">They are grown-ups who help you be healthy and safe. </w:t>
      </w:r>
    </w:p>
    <w:p w14:paraId="7FFB37AA" w14:textId="77777777" w:rsidR="00485734" w:rsidRDefault="00485734" w:rsidP="00903A7F">
      <w:pPr>
        <w:pStyle w:val="HELPsbulletedlist"/>
        <w:numPr>
          <w:ilvl w:val="1"/>
          <w:numId w:val="15"/>
        </w:numPr>
        <w:rPr>
          <w:highlight w:val="white"/>
        </w:rPr>
      </w:pPr>
      <w:r>
        <w:rPr>
          <w:highlight w:val="white"/>
        </w:rPr>
        <w:t xml:space="preserve">Trusted adults can be found at home, at school, and in the community. </w:t>
      </w:r>
    </w:p>
    <w:p w14:paraId="63937CFA" w14:textId="77777777" w:rsidR="00485734" w:rsidRDefault="00485734" w:rsidP="00903A7F">
      <w:pPr>
        <w:pStyle w:val="HELPsbulletedlist"/>
        <w:rPr>
          <w:highlight w:val="white"/>
        </w:rPr>
      </w:pPr>
      <w:r>
        <w:rPr>
          <w:highlight w:val="white"/>
        </w:rPr>
        <w:t>Can you spot the trusted adult?</w:t>
      </w:r>
    </w:p>
    <w:p w14:paraId="2C2E6534" w14:textId="77777777" w:rsidR="00485734" w:rsidRDefault="00485734" w:rsidP="00903A7F">
      <w:pPr>
        <w:pStyle w:val="HELPsbulletedlist"/>
        <w:numPr>
          <w:ilvl w:val="1"/>
          <w:numId w:val="15"/>
        </w:numPr>
        <w:rPr>
          <w:highlight w:val="white"/>
        </w:rPr>
      </w:pPr>
      <w:r>
        <w:rPr>
          <w:highlight w:val="white"/>
        </w:rPr>
        <w:t xml:space="preserve">Trusted adults can be family members, police officers, teachers, nurses, and others. Our friends or a stranger on a bench would not be a trusted adult. </w:t>
      </w:r>
    </w:p>
    <w:p w14:paraId="0AED4254" w14:textId="77777777" w:rsidR="00485734" w:rsidRPr="00443A69" w:rsidRDefault="00485734" w:rsidP="00903A7F">
      <w:pPr>
        <w:pStyle w:val="HELPsbulletedlist"/>
        <w:numPr>
          <w:ilvl w:val="1"/>
          <w:numId w:val="15"/>
        </w:numPr>
        <w:rPr>
          <w:highlight w:val="white"/>
        </w:rPr>
      </w:pPr>
      <w:r>
        <w:rPr>
          <w:highlight w:val="white"/>
        </w:rPr>
        <w:t xml:space="preserve">Remember, trusted adults can help us make healthy choices. </w:t>
      </w:r>
    </w:p>
    <w:p w14:paraId="4B163A1A" w14:textId="77777777" w:rsidR="00485734" w:rsidRPr="009B4D94" w:rsidRDefault="00485734" w:rsidP="00903A7F">
      <w:pPr>
        <w:pStyle w:val="HELPssubhead"/>
      </w:pPr>
      <w:r>
        <w:t xml:space="preserve">Activity 3: </w:t>
      </w:r>
      <w:proofErr w:type="spellStart"/>
      <w:r>
        <w:t>Finlee</w:t>
      </w:r>
      <w:proofErr w:type="spellEnd"/>
      <w:r>
        <w:t xml:space="preserve"> and Fenix Frog</w:t>
      </w:r>
    </w:p>
    <w:p w14:paraId="2EBFCA05" w14:textId="77777777" w:rsidR="00485734" w:rsidRPr="0014646A" w:rsidRDefault="00485734" w:rsidP="00903A7F">
      <w:pPr>
        <w:pStyle w:val="HELPsbulletedlist"/>
      </w:pPr>
      <w:r w:rsidRPr="0014646A">
        <w:t>READ</w:t>
      </w:r>
      <w:r>
        <w:t>:</w:t>
      </w:r>
      <w:r w:rsidRPr="0014646A">
        <w:t xml:space="preserve"> </w:t>
      </w:r>
      <w:proofErr w:type="spellStart"/>
      <w:r>
        <w:t>Finlee</w:t>
      </w:r>
      <w:proofErr w:type="spellEnd"/>
      <w:r w:rsidRPr="0014646A">
        <w:t xml:space="preserve"> </w:t>
      </w:r>
      <w:r>
        <w:t>and</w:t>
      </w:r>
      <w:r w:rsidRPr="0014646A">
        <w:t xml:space="preserve"> </w:t>
      </w:r>
      <w:r>
        <w:t>Fenix</w:t>
      </w:r>
      <w:r w:rsidRPr="0014646A">
        <w:t xml:space="preserve"> F</w:t>
      </w:r>
      <w:r>
        <w:t>rog</w:t>
      </w:r>
      <w:r w:rsidRPr="0014646A">
        <w:t xml:space="preserve"> Learn a Lesson About Medicine Rules (</w:t>
      </w:r>
      <w:r>
        <w:t>s</w:t>
      </w:r>
      <w:r w:rsidRPr="0014646A">
        <w:t>ee A</w:t>
      </w:r>
      <w:r>
        <w:t>ttachment 1.2</w:t>
      </w:r>
      <w:r w:rsidRPr="0014646A">
        <w:t>)</w:t>
      </w:r>
      <w:r>
        <w:t>.</w:t>
      </w:r>
    </w:p>
    <w:p w14:paraId="0EB5DBBD" w14:textId="77777777" w:rsidR="00485734" w:rsidRPr="00281F5B" w:rsidRDefault="00485734" w:rsidP="00903A7F">
      <w:pPr>
        <w:pStyle w:val="HELPsbulletedlist"/>
      </w:pPr>
      <w:proofErr w:type="spellStart"/>
      <w:r w:rsidRPr="00281F5B">
        <w:t>F</w:t>
      </w:r>
      <w:r>
        <w:t>inlee</w:t>
      </w:r>
      <w:proofErr w:type="spellEnd"/>
      <w:r w:rsidRPr="00281F5B">
        <w:t xml:space="preserve"> Frog </w:t>
      </w:r>
      <w:r>
        <w:t xml:space="preserve">and has an older sibling Fenix, and they are </w:t>
      </w:r>
      <w:r w:rsidRPr="00281F5B">
        <w:t xml:space="preserve">spending the week with their grandma. </w:t>
      </w:r>
      <w:proofErr w:type="spellStart"/>
      <w:r>
        <w:t>Finlee</w:t>
      </w:r>
      <w:proofErr w:type="spellEnd"/>
      <w:r w:rsidRPr="00281F5B">
        <w:t xml:space="preserve"> thinks it might be time to take his medicine. He asks </w:t>
      </w:r>
      <w:r>
        <w:t>Fenix</w:t>
      </w:r>
      <w:r w:rsidRPr="00281F5B">
        <w:t xml:space="preserve">, “Where is grandma? I need to take my medicine.” </w:t>
      </w:r>
      <w:r>
        <w:t>Fenix</w:t>
      </w:r>
      <w:r w:rsidRPr="00281F5B">
        <w:t xml:space="preserve"> tells him that Grandma is in the family room talking on her phone. </w:t>
      </w:r>
      <w:proofErr w:type="spellStart"/>
      <w:r>
        <w:t>Finlee</w:t>
      </w:r>
      <w:proofErr w:type="spellEnd"/>
      <w:r>
        <w:t xml:space="preserve"> </w:t>
      </w:r>
      <w:r w:rsidRPr="00281F5B">
        <w:t xml:space="preserve">starts hopping toward the family room, but </w:t>
      </w:r>
      <w:r>
        <w:t>Fenix</w:t>
      </w:r>
      <w:r w:rsidRPr="00281F5B">
        <w:t xml:space="preserve"> says, ‘Wait, </w:t>
      </w:r>
      <w:proofErr w:type="spellStart"/>
      <w:r>
        <w:t>Finlee</w:t>
      </w:r>
      <w:proofErr w:type="spellEnd"/>
      <w:r w:rsidRPr="00281F5B">
        <w:t>, I have watched Mommy give you your medicine lots of times. I know how to do it. Go sit on your lily pad chair, and I will get a spoon and your medicine.”</w:t>
      </w:r>
    </w:p>
    <w:p w14:paraId="71BBA4CB" w14:textId="77777777" w:rsidR="00485734" w:rsidRPr="00281F5B" w:rsidRDefault="00485734" w:rsidP="00903A7F">
      <w:pPr>
        <w:pStyle w:val="HELPsbulletedlist"/>
      </w:pPr>
      <w:r>
        <w:t>Fenix</w:t>
      </w:r>
      <w:r w:rsidRPr="00281F5B">
        <w:t xml:space="preserve"> hops to the cupboard and sees </w:t>
      </w:r>
      <w:r>
        <w:t>three</w:t>
      </w:r>
      <w:r w:rsidRPr="00281F5B">
        <w:t xml:space="preserve"> bottles of medicine. </w:t>
      </w:r>
      <w:r>
        <w:t xml:space="preserve">They are </w:t>
      </w:r>
      <w:r w:rsidRPr="00281F5B">
        <w:t xml:space="preserve">not sure which one is </w:t>
      </w:r>
      <w:proofErr w:type="spellStart"/>
      <w:r>
        <w:t>Finlee</w:t>
      </w:r>
      <w:r w:rsidRPr="00281F5B">
        <w:t>’s</w:t>
      </w:r>
      <w:proofErr w:type="spellEnd"/>
      <w:r w:rsidRPr="00281F5B">
        <w:t xml:space="preserve"> medicine. </w:t>
      </w:r>
      <w:r>
        <w:t>Fenix</w:t>
      </w:r>
      <w:r w:rsidRPr="00281F5B">
        <w:t xml:space="preserve"> thinks maybe it is the orange medicine, but it could be the yellow</w:t>
      </w:r>
      <w:r>
        <w:t xml:space="preserve"> </w:t>
      </w:r>
      <w:r w:rsidRPr="00281F5B">
        <w:t>medicine</w:t>
      </w:r>
      <w:r>
        <w:t xml:space="preserve"> —</w:t>
      </w:r>
      <w:r w:rsidRPr="00281F5B">
        <w:t xml:space="preserve"> or maybe it is the blue one. </w:t>
      </w:r>
      <w:r>
        <w:t>Fenix</w:t>
      </w:r>
      <w:r w:rsidRPr="00281F5B">
        <w:t xml:space="preserve"> looks at </w:t>
      </w:r>
      <w:proofErr w:type="spellStart"/>
      <w:r>
        <w:t>Finlee</w:t>
      </w:r>
      <w:proofErr w:type="spellEnd"/>
      <w:r w:rsidRPr="00281F5B">
        <w:t xml:space="preserve"> and says, “I am not sure which one is your medicine. </w:t>
      </w:r>
      <w:proofErr w:type="spellStart"/>
      <w:r>
        <w:t>Finlee</w:t>
      </w:r>
      <w:proofErr w:type="spellEnd"/>
      <w:r w:rsidRPr="00281F5B">
        <w:t xml:space="preserve">, do you remember what color your medicine is?”  </w:t>
      </w:r>
      <w:proofErr w:type="spellStart"/>
      <w:r>
        <w:t>Finlee</w:t>
      </w:r>
      <w:proofErr w:type="spellEnd"/>
      <w:r w:rsidRPr="00281F5B">
        <w:t xml:space="preserve"> hops over to the cupboard and looks at the bottles.  He is not sure, but he thinks maybe his medicine is the orange one. </w:t>
      </w:r>
      <w:r>
        <w:t>Fenix</w:t>
      </w:r>
      <w:r w:rsidRPr="00281F5B">
        <w:t xml:space="preserve"> agrees, “Yes, I think it might be the orange one.”</w:t>
      </w:r>
    </w:p>
    <w:p w14:paraId="46ADF65C" w14:textId="77777777" w:rsidR="00485734" w:rsidRDefault="00485734" w:rsidP="00903A7F">
      <w:pPr>
        <w:pStyle w:val="HELPsbulletedlist"/>
      </w:pPr>
      <w:r w:rsidRPr="00281F5B">
        <w:t xml:space="preserve">Just then Grandma Frog comes hopping into the kitchen and croaks, “What are you two doing?”  </w:t>
      </w:r>
      <w:r>
        <w:t>Fenix</w:t>
      </w:r>
      <w:r w:rsidRPr="00281F5B">
        <w:t xml:space="preserve"> looks at </w:t>
      </w:r>
      <w:proofErr w:type="spellStart"/>
      <w:r>
        <w:t>Finlee</w:t>
      </w:r>
      <w:proofErr w:type="spellEnd"/>
      <w:r>
        <w:t>,</w:t>
      </w:r>
      <w:r w:rsidRPr="00281F5B">
        <w:t xml:space="preserve"> and </w:t>
      </w:r>
      <w:proofErr w:type="spellStart"/>
      <w:r>
        <w:t>Finlee</w:t>
      </w:r>
      <w:proofErr w:type="spellEnd"/>
      <w:r w:rsidRPr="00281F5B">
        <w:t xml:space="preserve"> looks at </w:t>
      </w:r>
      <w:r>
        <w:t xml:space="preserve">Fenix, </w:t>
      </w:r>
      <w:r w:rsidRPr="00281F5B">
        <w:t xml:space="preserve">and then their eyes grow big, and they both look at Grandma Frog. “Well, </w:t>
      </w:r>
      <w:r>
        <w:t>Fenix</w:t>
      </w:r>
      <w:r w:rsidRPr="00281F5B">
        <w:t>,” croaks Grandma, “Why don’t you tell me what you two little croakers are doing?”</w:t>
      </w:r>
    </w:p>
    <w:p w14:paraId="1AD0EF95" w14:textId="77777777" w:rsidR="00485734" w:rsidRPr="00281F5B" w:rsidRDefault="00485734" w:rsidP="00903A7F">
      <w:pPr>
        <w:pStyle w:val="HELPsbulletedlist"/>
      </w:pPr>
      <w:r w:rsidRPr="00281F5B">
        <w:t>“Oh, Grandma Frog</w:t>
      </w:r>
      <w:r>
        <w:t xml:space="preserve"> — </w:t>
      </w:r>
      <w:r w:rsidRPr="00281F5B">
        <w:t xml:space="preserve">I was just trying to help </w:t>
      </w:r>
      <w:proofErr w:type="spellStart"/>
      <w:r>
        <w:t>Finlee</w:t>
      </w:r>
      <w:proofErr w:type="spellEnd"/>
      <w:r w:rsidRPr="00281F5B">
        <w:t xml:space="preserve"> with his medicine,” crie</w:t>
      </w:r>
      <w:r>
        <w:t>s</w:t>
      </w:r>
      <w:r w:rsidRPr="00281F5B">
        <w:t xml:space="preserve"> </w:t>
      </w:r>
      <w:r>
        <w:t>Fenix</w:t>
      </w:r>
      <w:r w:rsidRPr="00281F5B">
        <w:t>. Grandma Frog look</w:t>
      </w:r>
      <w:r>
        <w:t>s</w:t>
      </w:r>
      <w:r w:rsidRPr="00281F5B">
        <w:t xml:space="preserve"> surprised</w:t>
      </w:r>
      <w:r>
        <w:t>.</w:t>
      </w:r>
      <w:r w:rsidRPr="00281F5B">
        <w:t xml:space="preserve"> “Oh, my croaking heart, </w:t>
      </w:r>
      <w:r>
        <w:t>Fenix. D</w:t>
      </w:r>
      <w:r w:rsidRPr="00281F5B">
        <w:t xml:space="preserve">o you know the rules about medicines?” </w:t>
      </w:r>
      <w:r>
        <w:t>Fenix</w:t>
      </w:r>
      <w:r w:rsidRPr="00281F5B">
        <w:t xml:space="preserve"> lower</w:t>
      </w:r>
      <w:r>
        <w:t>s</w:t>
      </w:r>
      <w:r w:rsidRPr="00281F5B">
        <w:t xml:space="preserve"> her head and squeak</w:t>
      </w:r>
      <w:r>
        <w:t>s</w:t>
      </w:r>
      <w:r w:rsidRPr="00281F5B">
        <w:t>, “No, I do not.”</w:t>
      </w:r>
      <w:r w:rsidRPr="00281F5B">
        <w:tab/>
      </w:r>
    </w:p>
    <w:p w14:paraId="5C83D788" w14:textId="77777777" w:rsidR="00485734" w:rsidRDefault="00485734" w:rsidP="00903A7F">
      <w:pPr>
        <w:pStyle w:val="HELPsbulletedlist"/>
      </w:pPr>
      <w:r w:rsidRPr="00281F5B">
        <w:t xml:space="preserve"> “Well, then</w:t>
      </w:r>
      <w:r>
        <w:t xml:space="preserve">, </w:t>
      </w:r>
      <w:proofErr w:type="spellStart"/>
      <w:r>
        <w:t>Finlee</w:t>
      </w:r>
      <w:proofErr w:type="spellEnd"/>
      <w:r w:rsidRPr="00281F5B">
        <w:t xml:space="preserve"> and </w:t>
      </w:r>
      <w:r>
        <w:t>Fenix</w:t>
      </w:r>
      <w:r w:rsidRPr="00281F5B">
        <w:t>, please sit on your lily pad chairs</w:t>
      </w:r>
      <w:r>
        <w:t>,</w:t>
      </w:r>
      <w:r w:rsidRPr="00281F5B">
        <w:t xml:space="preserve"> and I will teach you about taking medicines,” Grandma softly croak</w:t>
      </w:r>
      <w:r>
        <w:t>s</w:t>
      </w:r>
      <w:r w:rsidRPr="00281F5B">
        <w:t xml:space="preserve">. </w:t>
      </w:r>
    </w:p>
    <w:p w14:paraId="48F06348" w14:textId="77777777" w:rsidR="00485734" w:rsidRDefault="00485734" w:rsidP="00903A7F">
      <w:pPr>
        <w:pStyle w:val="HELPsbulletedlist"/>
      </w:pPr>
      <w:r w:rsidRPr="00281F5B">
        <w:t>Grandma Frog beg</w:t>
      </w:r>
      <w:r>
        <w:t>ins</w:t>
      </w:r>
      <w:r w:rsidRPr="00281F5B">
        <w:t xml:space="preserve"> by saying, “</w:t>
      </w:r>
      <w:proofErr w:type="spellStart"/>
      <w:r>
        <w:t>Finlee</w:t>
      </w:r>
      <w:proofErr w:type="spellEnd"/>
      <w:r w:rsidRPr="00281F5B">
        <w:t xml:space="preserve"> and </w:t>
      </w:r>
      <w:r>
        <w:t>Fenix</w:t>
      </w:r>
      <w:r w:rsidRPr="00281F5B">
        <w:t>, I love you very much</w:t>
      </w:r>
      <w:r>
        <w:t>,</w:t>
      </w:r>
      <w:r w:rsidRPr="00281F5B">
        <w:t xml:space="preserve"> and I want you to be healthy and safe. So please listen carefully </w:t>
      </w:r>
      <w:r>
        <w:t>so you Know to NO!”</w:t>
      </w:r>
    </w:p>
    <w:p w14:paraId="491DAA0E" w14:textId="77777777" w:rsidR="00485734" w:rsidRPr="00A23E9B" w:rsidRDefault="00485734" w:rsidP="007B33A1">
      <w:pPr>
        <w:pStyle w:val="HELPsbulletedlist"/>
        <w:numPr>
          <w:ilvl w:val="1"/>
          <w:numId w:val="15"/>
        </w:numPr>
      </w:pPr>
      <w:r w:rsidRPr="007B33A1">
        <w:rPr>
          <w:b/>
        </w:rPr>
        <w:t>Rule 1:</w:t>
      </w:r>
      <w:r w:rsidRPr="00A23E9B">
        <w:t xml:space="preserve"> If you </w:t>
      </w:r>
      <w:r>
        <w:t>d</w:t>
      </w:r>
      <w:r w:rsidRPr="00A23E9B">
        <w:t xml:space="preserve">on’t </w:t>
      </w:r>
      <w:r>
        <w:t>k</w:t>
      </w:r>
      <w:r w:rsidRPr="00A23E9B">
        <w:t>now</w:t>
      </w:r>
      <w:r>
        <w:t xml:space="preserve"> </w:t>
      </w:r>
      <w:r>
        <w:rPr>
          <w:bCs/>
        </w:rPr>
        <w:t xml:space="preserve">what something is or where it came from </w:t>
      </w:r>
      <w:r w:rsidRPr="00A23E9B">
        <w:rPr>
          <w:i/>
        </w:rPr>
        <w:t>(</w:t>
      </w:r>
      <w:r>
        <w:rPr>
          <w:i/>
        </w:rPr>
        <w:t>u</w:t>
      </w:r>
      <w:r w:rsidRPr="00A23E9B">
        <w:rPr>
          <w:i/>
        </w:rPr>
        <w:t>se motions with arms to show “X”)</w:t>
      </w:r>
      <w:r>
        <w:rPr>
          <w:i/>
        </w:rPr>
        <w:t>:</w:t>
      </w:r>
    </w:p>
    <w:p w14:paraId="1211C051" w14:textId="77777777" w:rsidR="00485734" w:rsidRPr="0014646A" w:rsidRDefault="00485734" w:rsidP="007B33A1">
      <w:pPr>
        <w:pStyle w:val="HELPsbulletedlist"/>
        <w:numPr>
          <w:ilvl w:val="2"/>
          <w:numId w:val="15"/>
        </w:numPr>
      </w:pPr>
      <w:r w:rsidRPr="0014646A">
        <w:t xml:space="preserve">Don’t touch it! </w:t>
      </w:r>
      <w:r w:rsidRPr="0014646A">
        <w:rPr>
          <w:i/>
        </w:rPr>
        <w:t>(</w:t>
      </w:r>
      <w:r>
        <w:rPr>
          <w:i/>
        </w:rPr>
        <w:t>T</w:t>
      </w:r>
      <w:r w:rsidRPr="0014646A">
        <w:rPr>
          <w:i/>
        </w:rPr>
        <w:t>ouch pointer finger to palm for “touch</w:t>
      </w:r>
      <w:r>
        <w:rPr>
          <w:i/>
        </w:rPr>
        <w:t>.</w:t>
      </w:r>
      <w:r w:rsidRPr="0014646A">
        <w:rPr>
          <w:i/>
        </w:rPr>
        <w:t>”)</w:t>
      </w:r>
    </w:p>
    <w:p w14:paraId="4E0BA61D" w14:textId="77777777" w:rsidR="00485734" w:rsidRPr="0014646A" w:rsidRDefault="00485734" w:rsidP="007B33A1">
      <w:pPr>
        <w:pStyle w:val="HELPsbulletedlist"/>
        <w:numPr>
          <w:ilvl w:val="2"/>
          <w:numId w:val="15"/>
        </w:numPr>
      </w:pPr>
      <w:r w:rsidRPr="0014646A">
        <w:lastRenderedPageBreak/>
        <w:t xml:space="preserve">Don’t take it! </w:t>
      </w:r>
      <w:r>
        <w:rPr>
          <w:i/>
        </w:rPr>
        <w:t>(Make g</w:t>
      </w:r>
      <w:r w:rsidRPr="0014646A">
        <w:rPr>
          <w:i/>
        </w:rPr>
        <w:t>rabbing motion for “take</w:t>
      </w:r>
      <w:r>
        <w:rPr>
          <w:i/>
        </w:rPr>
        <w:t>.</w:t>
      </w:r>
      <w:r w:rsidRPr="0014646A">
        <w:rPr>
          <w:i/>
        </w:rPr>
        <w:t>”)</w:t>
      </w:r>
    </w:p>
    <w:p w14:paraId="2FF07357" w14:textId="77777777" w:rsidR="00485734" w:rsidRDefault="00485734" w:rsidP="007B33A1">
      <w:pPr>
        <w:pStyle w:val="HELPsbulletedlist"/>
        <w:numPr>
          <w:ilvl w:val="2"/>
          <w:numId w:val="15"/>
        </w:numPr>
      </w:pPr>
      <w:r w:rsidRPr="0014646A">
        <w:t xml:space="preserve">Don’t taste it! </w:t>
      </w:r>
      <w:r w:rsidRPr="0014646A">
        <w:rPr>
          <w:i/>
        </w:rPr>
        <w:t>(Point to lips for “taste</w:t>
      </w:r>
      <w:r>
        <w:rPr>
          <w:i/>
        </w:rPr>
        <w:t>.</w:t>
      </w:r>
      <w:r w:rsidRPr="0014646A">
        <w:rPr>
          <w:i/>
        </w:rPr>
        <w:t>”)</w:t>
      </w:r>
    </w:p>
    <w:p w14:paraId="36858B0D" w14:textId="77777777" w:rsidR="00485734" w:rsidRPr="00FE73E0" w:rsidRDefault="00485734" w:rsidP="007B33A1">
      <w:pPr>
        <w:pStyle w:val="HELPsbulletedlist"/>
        <w:numPr>
          <w:ilvl w:val="2"/>
          <w:numId w:val="15"/>
        </w:numPr>
      </w:pPr>
      <w:r w:rsidRPr="00FE73E0">
        <w:t xml:space="preserve">Reach out to a </w:t>
      </w:r>
      <w:r>
        <w:t>t</w:t>
      </w:r>
      <w:r w:rsidRPr="00FE73E0">
        <w:t xml:space="preserve">rusted </w:t>
      </w:r>
      <w:r>
        <w:t>a</w:t>
      </w:r>
      <w:r w:rsidRPr="00FE73E0">
        <w:t>dult for help.</w:t>
      </w:r>
    </w:p>
    <w:p w14:paraId="3C343F46" w14:textId="77777777" w:rsidR="00485734" w:rsidRPr="008C163C" w:rsidRDefault="00485734" w:rsidP="007B33A1">
      <w:pPr>
        <w:pStyle w:val="HELPsbulletedlist"/>
        <w:numPr>
          <w:ilvl w:val="1"/>
          <w:numId w:val="15"/>
        </w:numPr>
      </w:pPr>
      <w:r w:rsidRPr="007B33A1">
        <w:rPr>
          <w:b/>
        </w:rPr>
        <w:t>Rule 2:</w:t>
      </w:r>
      <w:r>
        <w:t xml:space="preserve"> </w:t>
      </w:r>
      <w:r>
        <w:rPr>
          <w:bCs/>
        </w:rPr>
        <w:t xml:space="preserve">Only take medicine with the help of a trusted adult. </w:t>
      </w:r>
    </w:p>
    <w:p w14:paraId="3B6C3A32" w14:textId="77777777" w:rsidR="00485734" w:rsidRPr="00F72CC9" w:rsidRDefault="00485734" w:rsidP="007B33A1">
      <w:pPr>
        <w:pStyle w:val="HELPsbulletedlist"/>
        <w:numPr>
          <w:ilvl w:val="1"/>
          <w:numId w:val="15"/>
        </w:numPr>
      </w:pPr>
      <w:r w:rsidRPr="007B33A1">
        <w:rPr>
          <w:b/>
          <w:bCs/>
        </w:rPr>
        <w:t>Rule 3:</w:t>
      </w:r>
      <w:r>
        <w:t xml:space="preserve"> </w:t>
      </w:r>
      <w:r w:rsidRPr="008C163C">
        <w:rPr>
          <w:bCs/>
        </w:rPr>
        <w:t>Never take someone else’s medicine.</w:t>
      </w:r>
    </w:p>
    <w:p w14:paraId="42015ADE" w14:textId="77777777" w:rsidR="00485734" w:rsidRPr="00D22ECF" w:rsidRDefault="00485734" w:rsidP="00903A7F">
      <w:pPr>
        <w:pStyle w:val="HELPsbulletedlist"/>
      </w:pPr>
      <w:r w:rsidRPr="00D22ECF">
        <w:t>Use A</w:t>
      </w:r>
      <w:r>
        <w:t>ttachment 1.</w:t>
      </w:r>
      <w:r w:rsidRPr="00D22ECF">
        <w:t>3: Frog Family Review to Check for Understanding</w:t>
      </w:r>
    </w:p>
    <w:p w14:paraId="4907D429" w14:textId="77777777" w:rsidR="00485734" w:rsidRPr="0014646A" w:rsidRDefault="00485734" w:rsidP="00B01DC4">
      <w:pPr>
        <w:pStyle w:val="HELPsbulletedlist"/>
        <w:numPr>
          <w:ilvl w:val="1"/>
          <w:numId w:val="15"/>
        </w:numPr>
      </w:pPr>
      <w:r>
        <w:t xml:space="preserve">Did Fenix and </w:t>
      </w:r>
      <w:proofErr w:type="spellStart"/>
      <w:r>
        <w:t>Finlee</w:t>
      </w:r>
      <w:proofErr w:type="spellEnd"/>
      <w:r>
        <w:t xml:space="preserve"> make a healthy or unhealthy choice</w:t>
      </w:r>
      <w:r w:rsidRPr="0014646A">
        <w:t xml:space="preserve">? </w:t>
      </w:r>
    </w:p>
    <w:p w14:paraId="4C62F6BF" w14:textId="77777777" w:rsidR="00485734" w:rsidRPr="0014646A" w:rsidRDefault="00485734" w:rsidP="00B01DC4">
      <w:pPr>
        <w:pStyle w:val="HELPsbulletedlist"/>
        <w:numPr>
          <w:ilvl w:val="2"/>
          <w:numId w:val="15"/>
        </w:numPr>
      </w:pPr>
      <w:r>
        <w:t xml:space="preserve">Unhealthy </w:t>
      </w:r>
    </w:p>
    <w:p w14:paraId="0BA0CCAA" w14:textId="77777777" w:rsidR="00485734" w:rsidRDefault="00485734" w:rsidP="00B01DC4">
      <w:pPr>
        <w:pStyle w:val="HELPsbulletedlist"/>
        <w:numPr>
          <w:ilvl w:val="1"/>
          <w:numId w:val="15"/>
        </w:numPr>
      </w:pPr>
      <w:r>
        <w:t xml:space="preserve">What rules did they break? </w:t>
      </w:r>
    </w:p>
    <w:p w14:paraId="32D84FFA" w14:textId="77777777" w:rsidR="00485734" w:rsidRPr="004D316C" w:rsidRDefault="00485734" w:rsidP="00B01DC4">
      <w:pPr>
        <w:pStyle w:val="HELPsbulletedlist"/>
        <w:numPr>
          <w:ilvl w:val="2"/>
          <w:numId w:val="15"/>
        </w:numPr>
      </w:pPr>
      <w:r>
        <w:t>Rules 1 and 2</w:t>
      </w:r>
    </w:p>
    <w:p w14:paraId="2F8108D5" w14:textId="77777777" w:rsidR="00485734" w:rsidRPr="0014646A" w:rsidRDefault="00485734" w:rsidP="00B01DC4">
      <w:pPr>
        <w:pStyle w:val="HELPsbulletedlist"/>
        <w:numPr>
          <w:ilvl w:val="1"/>
          <w:numId w:val="15"/>
        </w:numPr>
      </w:pPr>
      <w:r w:rsidRPr="0014646A">
        <w:t xml:space="preserve">Who was the trusted adult </w:t>
      </w:r>
      <w:r>
        <w:t>that could help them make a healthy choice</w:t>
      </w:r>
      <w:r w:rsidRPr="0014646A">
        <w:t>?</w:t>
      </w:r>
    </w:p>
    <w:p w14:paraId="043C9326" w14:textId="77777777" w:rsidR="00485734" w:rsidRPr="00281F5B" w:rsidRDefault="00485734" w:rsidP="00B01DC4">
      <w:pPr>
        <w:pStyle w:val="HELPsbulletedlist"/>
        <w:numPr>
          <w:ilvl w:val="2"/>
          <w:numId w:val="15"/>
        </w:numPr>
      </w:pPr>
      <w:r w:rsidRPr="0014646A">
        <w:t>Grandma Frog</w:t>
      </w:r>
    </w:p>
    <w:p w14:paraId="22E5BC06" w14:textId="77777777" w:rsidR="00485734" w:rsidRPr="0014646A" w:rsidRDefault="00485734" w:rsidP="00B01DC4">
      <w:pPr>
        <w:pStyle w:val="HELPsbulletedlist"/>
        <w:numPr>
          <w:ilvl w:val="1"/>
          <w:numId w:val="15"/>
        </w:numPr>
      </w:pPr>
      <w:r w:rsidRPr="0014646A">
        <w:t xml:space="preserve">Why do trusted adults want to help us? </w:t>
      </w:r>
    </w:p>
    <w:p w14:paraId="626AF3E4" w14:textId="77777777" w:rsidR="00485734" w:rsidRPr="008C163C" w:rsidRDefault="00485734" w:rsidP="00B01DC4">
      <w:pPr>
        <w:pStyle w:val="HELPsbulletedlist"/>
        <w:numPr>
          <w:ilvl w:val="2"/>
          <w:numId w:val="15"/>
        </w:numPr>
        <w:rPr>
          <w:iCs/>
        </w:rPr>
      </w:pPr>
      <w:r w:rsidRPr="008C163C">
        <w:rPr>
          <w:iCs/>
        </w:rPr>
        <w:t>Trusted Adults want us to be healthy and safe.</w:t>
      </w:r>
    </w:p>
    <w:p w14:paraId="3C1B5722" w14:textId="77777777" w:rsidR="00485734" w:rsidRPr="00DF064A" w:rsidRDefault="00485734" w:rsidP="00903A7F">
      <w:pPr>
        <w:pStyle w:val="HELPsbulletedlist"/>
      </w:pPr>
      <w:r w:rsidRPr="0014646A">
        <w:t xml:space="preserve">STATE: “Clap or snap with me to echo this medicine rule: ONLY take medicine with the help of a </w:t>
      </w:r>
      <w:r>
        <w:t>t</w:t>
      </w:r>
      <w:r w:rsidRPr="0014646A">
        <w:t xml:space="preserve">rusted </w:t>
      </w:r>
      <w:r>
        <w:t>a</w:t>
      </w:r>
      <w:r w:rsidRPr="0014646A">
        <w:t xml:space="preserve">dult.” </w:t>
      </w:r>
      <w:r w:rsidRPr="0014646A">
        <w:rPr>
          <w:i/>
        </w:rPr>
        <w:t>(The teacher will model to clap or snap as the rule below is stated, then ask the students to join in, and then the students do it on their own</w:t>
      </w:r>
      <w:r w:rsidRPr="0014646A">
        <w:t>.)</w:t>
      </w:r>
    </w:p>
    <w:p w14:paraId="7FEA7D01" w14:textId="77777777" w:rsidR="00485734" w:rsidRPr="00DF064A" w:rsidRDefault="00485734" w:rsidP="00903A7F">
      <w:pPr>
        <w:pStyle w:val="HELPsbulletedlist"/>
        <w:numPr>
          <w:ilvl w:val="1"/>
          <w:numId w:val="15"/>
        </w:numPr>
        <w:rPr>
          <w:bCs/>
        </w:rPr>
      </w:pPr>
      <w:r>
        <w:rPr>
          <w:bCs/>
        </w:rPr>
        <w:t>A</w:t>
      </w:r>
      <w:r w:rsidRPr="00DF064A">
        <w:rPr>
          <w:bCs/>
        </w:rPr>
        <w:t xml:space="preserve">dditional pictures/scenarios are available in the </w:t>
      </w:r>
      <w:r>
        <w:rPr>
          <w:bCs/>
        </w:rPr>
        <w:t xml:space="preserve">presentation </w:t>
      </w:r>
      <w:r w:rsidRPr="00DF064A">
        <w:rPr>
          <w:bCs/>
        </w:rPr>
        <w:t>(Slides 7-12)</w:t>
      </w:r>
      <w:r>
        <w:rPr>
          <w:bCs/>
        </w:rPr>
        <w:t>.</w:t>
      </w:r>
    </w:p>
    <w:p w14:paraId="61CA7E68" w14:textId="77777777" w:rsidR="00485734" w:rsidRDefault="00485734" w:rsidP="00903A7F">
      <w:pPr>
        <w:pStyle w:val="HELPsHeadline"/>
        <w:rPr>
          <w:rFonts w:eastAsia="Calibri"/>
        </w:rPr>
      </w:pPr>
      <w:r w:rsidRPr="00281F5B">
        <w:rPr>
          <w:rFonts w:eastAsia="Calibri"/>
        </w:rPr>
        <w:t>Closure:</w:t>
      </w:r>
    </w:p>
    <w:p w14:paraId="30603CF7" w14:textId="77777777" w:rsidR="00485734" w:rsidRPr="00F101BF" w:rsidRDefault="00485734" w:rsidP="00903A7F">
      <w:pPr>
        <w:pStyle w:val="HELPsbulletedlist"/>
      </w:pPr>
      <w:r>
        <w:rPr>
          <w:bCs/>
        </w:rPr>
        <w:t>Use the questions on Attachment 1.3 to check for understanding or as an exit ticket.</w:t>
      </w:r>
      <w:r w:rsidRPr="0014646A">
        <w:rPr>
          <w:bCs/>
        </w:rPr>
        <w:t xml:space="preserve"> </w:t>
      </w:r>
    </w:p>
    <w:p w14:paraId="0617D859" w14:textId="77777777" w:rsidR="007B33A1" w:rsidRPr="000457A0" w:rsidRDefault="00485734" w:rsidP="007B33A1">
      <w:pPr>
        <w:pStyle w:val="HELPsHeadline"/>
      </w:pPr>
      <w:r w:rsidRPr="00281F5B">
        <w:rPr>
          <w:color w:val="B6E4D1"/>
        </w:rPr>
        <w:br w:type="page"/>
      </w:r>
      <w:r w:rsidR="007B33A1">
        <w:lastRenderedPageBreak/>
        <w:t>Attachment 1.1: Can you make a healthy choice?</w:t>
      </w:r>
    </w:p>
    <w:p w14:paraId="5BD37174" w14:textId="77777777" w:rsidR="007B33A1" w:rsidRDefault="007B33A1" w:rsidP="007B33A1">
      <w:pPr>
        <w:spacing w:after="12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0457A0">
        <w:rPr>
          <w:rFonts w:ascii="Arial" w:hAnsi="Arial" w:cs="Arial"/>
          <w:color w:val="000000" w:themeColor="text1"/>
          <w:sz w:val="20"/>
          <w:szCs w:val="20"/>
        </w:rPr>
        <w:t xml:space="preserve">Place a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D2D195B" wp14:editId="7632B4A9">
            <wp:extent cx="187527" cy="185420"/>
            <wp:effectExtent l="0" t="0" r="3175" b="5080"/>
            <wp:docPr id="576612416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45249" name="Picture 28" descr="A green smiley face with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9" cy="2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7A0">
        <w:rPr>
          <w:rFonts w:ascii="Arial" w:hAnsi="Arial" w:cs="Arial"/>
          <w:color w:val="000000" w:themeColor="text1"/>
          <w:sz w:val="20"/>
          <w:szCs w:val="20"/>
        </w:rPr>
        <w:t xml:space="preserve"> or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49BA4C" wp14:editId="317CB5AD">
            <wp:extent cx="186978" cy="184877"/>
            <wp:effectExtent l="0" t="0" r="3810" b="5715"/>
            <wp:docPr id="1697975692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36" cy="20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7A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0457A0">
        <w:rPr>
          <w:rFonts w:ascii="Arial" w:hAnsi="Arial" w:cs="Arial"/>
          <w:color w:val="000000" w:themeColor="text1"/>
          <w:sz w:val="20"/>
          <w:szCs w:val="20"/>
        </w:rPr>
        <w:t>or</w:t>
      </w:r>
      <w:proofErr w:type="spellEnd"/>
      <w:r w:rsidRPr="000457A0">
        <w:rPr>
          <w:rFonts w:ascii="Arial" w:hAnsi="Arial" w:cs="Arial"/>
          <w:color w:val="000000" w:themeColor="text1"/>
          <w:sz w:val="20"/>
          <w:szCs w:val="20"/>
        </w:rPr>
        <w:t xml:space="preserve"> unsure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8526CF1" wp14:editId="2D2A0AC8">
            <wp:extent cx="187094" cy="184992"/>
            <wp:effectExtent l="0" t="0" r="3810" b="5715"/>
            <wp:docPr id="1260552180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57" cy="21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7A0">
        <w:rPr>
          <w:rFonts w:ascii="Arial" w:hAnsi="Arial" w:cs="Arial"/>
          <w:color w:val="000000" w:themeColor="text1"/>
          <w:sz w:val="20"/>
          <w:szCs w:val="20"/>
        </w:rPr>
        <w:t>for each picture.</w:t>
      </w:r>
    </w:p>
    <w:p w14:paraId="59B45818" w14:textId="77777777" w:rsidR="007B33A1" w:rsidRPr="000457A0" w:rsidRDefault="007B33A1" w:rsidP="007B33A1">
      <w:pPr>
        <w:spacing w:after="12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74"/>
        <w:gridCol w:w="1085"/>
        <w:gridCol w:w="1108"/>
      </w:tblGrid>
      <w:tr w:rsidR="007B33A1" w14:paraId="34B54998" w14:textId="77777777" w:rsidTr="006A7EDE">
        <w:tc>
          <w:tcPr>
            <w:tcW w:w="3116" w:type="dxa"/>
            <w:gridSpan w:val="3"/>
          </w:tcPr>
          <w:p w14:paraId="76A484C8" w14:textId="77777777" w:rsidR="007B33A1" w:rsidRDefault="007B33A1" w:rsidP="006A7EDE">
            <w:pPr>
              <w:spacing w:after="120" w:line="276" w:lineRule="auto"/>
              <w:rPr>
                <w:rFonts w:cs="Arial"/>
                <w:color w:val="000000" w:themeColor="text1"/>
              </w:rPr>
            </w:pPr>
          </w:p>
          <w:p w14:paraId="2086D45C" w14:textId="77777777" w:rsidR="007B33A1" w:rsidRDefault="007B33A1" w:rsidP="006A7EDE">
            <w:pPr>
              <w:spacing w:after="120" w:line="276" w:lineRule="auto"/>
              <w:rPr>
                <w:rFonts w:cs="Arial"/>
                <w:color w:val="000000" w:themeColor="text1"/>
              </w:rPr>
            </w:pPr>
            <w:r w:rsidRPr="004D316C">
              <w:rPr>
                <w:noProof/>
                <w:sz w:val="20"/>
                <w:szCs w:val="20"/>
              </w:rPr>
              <w:drawing>
                <wp:inline distT="0" distB="0" distL="0" distR="0" wp14:anchorId="40EC5B18" wp14:editId="485E4089">
                  <wp:extent cx="1515110" cy="886029"/>
                  <wp:effectExtent l="0" t="0" r="0" b="3175"/>
                  <wp:docPr id="1053129379" name="Picture 10" descr="A pile of pink pil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129379" name="Picture 10" descr="A pile of pink pill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88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3"/>
          </w:tcPr>
          <w:p w14:paraId="6F8D8FE1" w14:textId="77777777" w:rsidR="007B33A1" w:rsidRDefault="007B33A1" w:rsidP="006A7EDE">
            <w:pPr>
              <w:spacing w:after="120" w:line="276" w:lineRule="auto"/>
              <w:rPr>
                <w:rFonts w:cs="Arial"/>
                <w:color w:val="000000" w:themeColor="text1"/>
              </w:rPr>
            </w:pPr>
            <w:r w:rsidRPr="004D316C">
              <w:rPr>
                <w:noProof/>
                <w:sz w:val="20"/>
                <w:szCs w:val="20"/>
              </w:rPr>
              <w:drawing>
                <wp:inline distT="0" distB="0" distL="0" distR="0" wp14:anchorId="40008EA7" wp14:editId="62DE9BD7">
                  <wp:extent cx="1463256" cy="1130300"/>
                  <wp:effectExtent l="0" t="0" r="0" b="0"/>
                  <wp:docPr id="1835713319" name="Picture 9" descr="A white object with black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713319" name="Picture 9" descr="A white object with black do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56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3"/>
          </w:tcPr>
          <w:p w14:paraId="24D5AF5D" w14:textId="77777777" w:rsidR="007B33A1" w:rsidRDefault="007B33A1" w:rsidP="006A7EDE">
            <w:pPr>
              <w:spacing w:after="120" w:line="276" w:lineRule="auto"/>
              <w:rPr>
                <w:rFonts w:cs="Arial"/>
                <w:color w:val="000000" w:themeColor="text1"/>
              </w:rPr>
            </w:pPr>
            <w:r w:rsidRPr="004D316C">
              <w:rPr>
                <w:noProof/>
                <w:sz w:val="20"/>
                <w:szCs w:val="20"/>
              </w:rPr>
              <w:drawing>
                <wp:inline distT="0" distB="0" distL="0" distR="0" wp14:anchorId="34A1514B" wp14:editId="203C62C4">
                  <wp:extent cx="1937657" cy="1130300"/>
                  <wp:effectExtent l="0" t="0" r="0" b="0"/>
                  <wp:docPr id="475740520" name="Picture 8" descr="A pile of blue rectangular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740520" name="Picture 8" descr="A pile of blue rectangular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45" cy="113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3A1" w14:paraId="1BFFD8E8" w14:textId="77777777" w:rsidTr="006A7EDE">
        <w:tc>
          <w:tcPr>
            <w:tcW w:w="1038" w:type="dxa"/>
            <w:vAlign w:val="center"/>
          </w:tcPr>
          <w:p w14:paraId="29D518A6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122449" wp14:editId="5606EFE4">
                  <wp:extent cx="406400" cy="401833"/>
                  <wp:effectExtent l="0" t="0" r="0" b="5080"/>
                  <wp:docPr id="1356376610" name="Picture 28" descr="A green smiley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45249" name="Picture 28" descr="A green smiley face with black backgroun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68" cy="4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6F1F5645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2DE2D4" wp14:editId="7263D985">
                  <wp:extent cx="419100" cy="414391"/>
                  <wp:effectExtent l="0" t="0" r="0" b="5080"/>
                  <wp:docPr id="936232741" name="Picture 29" descr="A yellow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7190" name="Picture 29" descr="A yellow face with black backgroun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83" cy="44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203D773A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9CC2D7" wp14:editId="47EBB827">
                  <wp:extent cx="444414" cy="439420"/>
                  <wp:effectExtent l="0" t="0" r="635" b="5080"/>
                  <wp:docPr id="702184380" name="Picture 30" descr="A red 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4992" name="Picture 30" descr="A red face with black lin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07" cy="4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71139D98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04885C" wp14:editId="7DF0033D">
                  <wp:extent cx="406400" cy="401833"/>
                  <wp:effectExtent l="0" t="0" r="0" b="5080"/>
                  <wp:docPr id="1748657816" name="Picture 28" descr="A green smiley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45249" name="Picture 28" descr="A green smiley face with black backgroun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68" cy="4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1891D2E5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B948D9" wp14:editId="0E2C9942">
                  <wp:extent cx="419100" cy="414391"/>
                  <wp:effectExtent l="0" t="0" r="0" b="5080"/>
                  <wp:docPr id="95337271" name="Picture 29" descr="A yellow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7190" name="Picture 29" descr="A yellow face with black backgroun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83" cy="44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2D546CA4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002628" wp14:editId="00C4BAAE">
                  <wp:extent cx="444414" cy="439420"/>
                  <wp:effectExtent l="0" t="0" r="635" b="5080"/>
                  <wp:docPr id="321462626" name="Picture 30" descr="A red 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4992" name="Picture 30" descr="A red face with black lin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07" cy="4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1AD89411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3A5924" wp14:editId="577A68D5">
                  <wp:extent cx="406400" cy="401833"/>
                  <wp:effectExtent l="0" t="0" r="0" b="5080"/>
                  <wp:docPr id="19322068" name="Picture 28" descr="A green smiley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45249" name="Picture 28" descr="A green smiley face with black backgroun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68" cy="4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01B50468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14A5E9" wp14:editId="492D9471">
                  <wp:extent cx="419100" cy="414391"/>
                  <wp:effectExtent l="0" t="0" r="0" b="5080"/>
                  <wp:docPr id="640962516" name="Picture 29" descr="A yellow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7190" name="Picture 29" descr="A yellow face with black backgroun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83" cy="44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1876AE0D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A480C0" wp14:editId="65EC2D73">
                  <wp:extent cx="444414" cy="439420"/>
                  <wp:effectExtent l="0" t="0" r="635" b="5080"/>
                  <wp:docPr id="795847443" name="Picture 30" descr="A red 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4992" name="Picture 30" descr="A red face with black lin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07" cy="4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3A1" w14:paraId="268EC35A" w14:textId="77777777" w:rsidTr="006A7EDE">
        <w:tc>
          <w:tcPr>
            <w:tcW w:w="3116" w:type="dxa"/>
            <w:gridSpan w:val="3"/>
          </w:tcPr>
          <w:p w14:paraId="4130FEE5" w14:textId="77777777" w:rsidR="007B33A1" w:rsidRDefault="007B33A1" w:rsidP="006A7EDE">
            <w:pPr>
              <w:spacing w:after="120" w:line="276" w:lineRule="auto"/>
              <w:rPr>
                <w:rFonts w:cs="Arial"/>
                <w:color w:val="000000" w:themeColor="text1"/>
              </w:rPr>
            </w:pPr>
            <w:r w:rsidRPr="004D316C">
              <w:rPr>
                <w:noProof/>
                <w:position w:val="5"/>
                <w:sz w:val="20"/>
                <w:szCs w:val="20"/>
              </w:rPr>
              <w:drawing>
                <wp:inline distT="0" distB="0" distL="0" distR="0" wp14:anchorId="30987D9A" wp14:editId="2553F074">
                  <wp:extent cx="1460500" cy="1137274"/>
                  <wp:effectExtent l="0" t="0" r="0" b="0"/>
                  <wp:docPr id="710777259" name="Picture 4" descr="A purple liquid in a plastic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777259" name="Picture 4" descr="A purple liquid in a plastic c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13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3"/>
          </w:tcPr>
          <w:p w14:paraId="0FAF5D07" w14:textId="77777777" w:rsidR="007B33A1" w:rsidRDefault="007B33A1" w:rsidP="006A7EDE">
            <w:pPr>
              <w:spacing w:after="120" w:line="276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             </w:t>
            </w:r>
            <w:r w:rsidRPr="004D316C">
              <w:rPr>
                <w:noProof/>
                <w:sz w:val="20"/>
                <w:szCs w:val="20"/>
              </w:rPr>
              <w:drawing>
                <wp:inline distT="0" distB="0" distL="0" distR="0" wp14:anchorId="4C12C710" wp14:editId="76D92077">
                  <wp:extent cx="827616" cy="1187450"/>
                  <wp:effectExtent l="0" t="0" r="0" b="0"/>
                  <wp:docPr id="988311978" name="Picture 3" descr="A close-up of a pi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11978" name="Picture 3" descr="A close-up of a pi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16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3"/>
          </w:tcPr>
          <w:p w14:paraId="5590941B" w14:textId="77777777" w:rsidR="007B33A1" w:rsidRDefault="007B33A1" w:rsidP="006A7EDE">
            <w:pPr>
              <w:spacing w:after="120" w:line="276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      </w:t>
            </w:r>
            <w:r w:rsidRPr="004D316C">
              <w:rPr>
                <w:noProof/>
                <w:position w:val="5"/>
                <w:sz w:val="20"/>
                <w:szCs w:val="20"/>
              </w:rPr>
              <w:drawing>
                <wp:inline distT="0" distB="0" distL="0" distR="0" wp14:anchorId="41B0717D" wp14:editId="0F400030">
                  <wp:extent cx="1460500" cy="1084942"/>
                  <wp:effectExtent l="0" t="0" r="0" b="0"/>
                  <wp:docPr id="153189585" name="Picture 2" descr="A group of yellow pil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89585" name="Picture 2" descr="A group of yellow pill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8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3A1" w14:paraId="3ECC862F" w14:textId="77777777" w:rsidTr="006A7EDE">
        <w:tc>
          <w:tcPr>
            <w:tcW w:w="1038" w:type="dxa"/>
            <w:vAlign w:val="center"/>
          </w:tcPr>
          <w:p w14:paraId="4DE90A9E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E25491" wp14:editId="21D31AFD">
                  <wp:extent cx="406400" cy="401833"/>
                  <wp:effectExtent l="0" t="0" r="0" b="5080"/>
                  <wp:docPr id="1751759084" name="Picture 28" descr="A green smiley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45249" name="Picture 28" descr="A green smiley face with black backgroun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68" cy="4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00492EB6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BF2D5C" wp14:editId="533BE6E8">
                  <wp:extent cx="419100" cy="414391"/>
                  <wp:effectExtent l="0" t="0" r="0" b="5080"/>
                  <wp:docPr id="1564440424" name="Picture 29" descr="A yellow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7190" name="Picture 29" descr="A yellow face with black backgroun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83" cy="44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1291B165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162CDF" wp14:editId="39C431A4">
                  <wp:extent cx="444414" cy="439420"/>
                  <wp:effectExtent l="0" t="0" r="635" b="5080"/>
                  <wp:docPr id="1764852174" name="Picture 30" descr="A red 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4992" name="Picture 30" descr="A red face with black lin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07" cy="4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7A4F28C9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B1371F" wp14:editId="479C723C">
                  <wp:extent cx="406400" cy="401833"/>
                  <wp:effectExtent l="0" t="0" r="0" b="5080"/>
                  <wp:docPr id="1137546821" name="Picture 28" descr="A green smiley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45249" name="Picture 28" descr="A green smiley face with black backgroun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68" cy="4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49DC9EF6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D736B2" wp14:editId="765A2EC4">
                  <wp:extent cx="419100" cy="414391"/>
                  <wp:effectExtent l="0" t="0" r="0" b="5080"/>
                  <wp:docPr id="1452765325" name="Picture 29" descr="A yellow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7190" name="Picture 29" descr="A yellow face with black backgroun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83" cy="44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2FCB1DA8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C108D0" wp14:editId="147C1E42">
                  <wp:extent cx="444414" cy="439420"/>
                  <wp:effectExtent l="0" t="0" r="635" b="5080"/>
                  <wp:docPr id="1018483136" name="Picture 30" descr="A red 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4992" name="Picture 30" descr="A red face with black lin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07" cy="4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1E3D8B27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A185D7" wp14:editId="67988E53">
                  <wp:extent cx="406400" cy="401833"/>
                  <wp:effectExtent l="0" t="0" r="0" b="5080"/>
                  <wp:docPr id="275705756" name="Picture 28" descr="A green smiley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45249" name="Picture 28" descr="A green smiley face with black backgroun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68" cy="4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3A1017D5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9904B4" wp14:editId="23566594">
                  <wp:extent cx="419100" cy="414391"/>
                  <wp:effectExtent l="0" t="0" r="0" b="5080"/>
                  <wp:docPr id="1450046340" name="Picture 29" descr="A yellow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7190" name="Picture 29" descr="A yellow face with black backgroun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83" cy="44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center"/>
          </w:tcPr>
          <w:p w14:paraId="166F16DB" w14:textId="77777777" w:rsidR="007B33A1" w:rsidRDefault="007B33A1" w:rsidP="006A7EDE">
            <w:pPr>
              <w:spacing w:after="12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839FBA" wp14:editId="08938EEC">
                  <wp:extent cx="444414" cy="439420"/>
                  <wp:effectExtent l="0" t="0" r="635" b="5080"/>
                  <wp:docPr id="241472345" name="Picture 30" descr="A red 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4992" name="Picture 30" descr="A red face with black lin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07" cy="4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47C82" w14:textId="77777777" w:rsidR="007B33A1" w:rsidRDefault="007B33A1" w:rsidP="007B33A1">
      <w:pPr>
        <w:spacing w:after="120" w:line="276" w:lineRule="auto"/>
        <w:rPr>
          <w:rFonts w:ascii="Arial" w:hAnsi="Arial" w:cs="Arial"/>
          <w:b/>
          <w:bCs/>
          <w:color w:val="000000" w:themeColor="text1"/>
          <w:sz w:val="22"/>
        </w:rPr>
      </w:pPr>
    </w:p>
    <w:p w14:paraId="2969735A" w14:textId="77777777" w:rsidR="007B33A1" w:rsidRPr="004D316C" w:rsidRDefault="007B33A1" w:rsidP="007B33A1">
      <w:pPr>
        <w:kinsoku w:val="0"/>
        <w:overflowPunct w:val="0"/>
        <w:autoSpaceDE w:val="0"/>
        <w:autoSpaceDN w:val="0"/>
        <w:adjustRightInd w:val="0"/>
        <w:spacing w:before="3" w:after="1"/>
        <w:rPr>
          <w:sz w:val="19"/>
          <w:szCs w:val="19"/>
        </w:rPr>
      </w:pPr>
    </w:p>
    <w:p w14:paraId="4D7AFB4B" w14:textId="77777777" w:rsidR="007B33A1" w:rsidRPr="008C163C" w:rsidRDefault="007B33A1" w:rsidP="007B33A1">
      <w:pPr>
        <w:spacing w:after="120" w:line="276" w:lineRule="auto"/>
        <w:rPr>
          <w:rFonts w:ascii="Arial" w:hAnsi="Arial" w:cs="Arial"/>
          <w:color w:val="000000" w:themeColor="text1"/>
          <w:sz w:val="22"/>
        </w:rPr>
      </w:pPr>
      <w:r w:rsidRPr="008C163C">
        <w:rPr>
          <w:rFonts w:ascii="Arial" w:hAnsi="Arial" w:cs="Arial"/>
          <w:color w:val="000000" w:themeColor="text1"/>
          <w:sz w:val="22"/>
        </w:rPr>
        <w:t xml:space="preserve">If </w:t>
      </w:r>
      <w:r>
        <w:rPr>
          <w:rFonts w:ascii="Arial" w:hAnsi="Arial" w:cs="Arial"/>
          <w:color w:val="000000" w:themeColor="text1"/>
          <w:sz w:val="22"/>
        </w:rPr>
        <w:t>you are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DE99E0" wp14:editId="39C1EB4F">
            <wp:extent cx="186978" cy="184877"/>
            <wp:effectExtent l="0" t="0" r="3810" b="5715"/>
            <wp:docPr id="405372407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36" cy="20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color w:val="000000" w:themeColor="text1"/>
        </w:rPr>
        <w:t xml:space="preserve"> or</w:t>
      </w:r>
      <w:r w:rsidRPr="008C163C">
        <w:rPr>
          <w:rFonts w:ascii="Arial" w:hAnsi="Arial" w:cs="Arial"/>
          <w:color w:val="000000" w:themeColor="text1"/>
          <w:sz w:val="22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6D13BC" wp14:editId="769AEB8F">
            <wp:extent cx="187527" cy="185420"/>
            <wp:effectExtent l="0" t="0" r="3175" b="5080"/>
            <wp:docPr id="1007530012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27" cy="2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</w:rPr>
        <w:t>you should….</w:t>
      </w:r>
    </w:p>
    <w:p w14:paraId="02073D8C" w14:textId="77777777" w:rsidR="007B33A1" w:rsidRPr="008C163C" w:rsidRDefault="007B33A1" w:rsidP="007B33A1">
      <w:pPr>
        <w:spacing w:after="120" w:line="276" w:lineRule="auto"/>
        <w:rPr>
          <w:rFonts w:ascii="Arial" w:hAnsi="Arial" w:cs="Arial"/>
          <w:sz w:val="22"/>
        </w:rPr>
      </w:pPr>
      <w:r w:rsidRPr="008C163C">
        <w:rPr>
          <w:rFonts w:ascii="Arial" w:hAnsi="Arial" w:cs="Arial"/>
          <w:color w:val="000000" w:themeColor="text1"/>
          <w:sz w:val="22"/>
        </w:rPr>
        <w:t>Do</w:t>
      </w:r>
      <w:r w:rsidRPr="008C163C">
        <w:rPr>
          <w:rFonts w:ascii="Arial" w:eastAsia="Calibri" w:hAnsi="Arial" w:cs="Arial"/>
          <w:sz w:val="22"/>
        </w:rPr>
        <w:t>n’t __________ it!</w:t>
      </w:r>
      <w:r w:rsidRPr="00F101BF">
        <w:rPr>
          <w:rFonts w:ascii="Arial" w:eastAsia="Calibri" w:hAnsi="Arial" w:cs="Arial"/>
          <w:sz w:val="22"/>
        </w:rPr>
        <w:t xml:space="preserve"> </w:t>
      </w:r>
      <w:r w:rsidRPr="008C163C">
        <w:rPr>
          <w:rFonts w:ascii="Arial" w:eastAsia="Calibri" w:hAnsi="Arial" w:cs="Arial"/>
          <w:sz w:val="22"/>
        </w:rPr>
        <w:t>Don’t __________ it! Don’t __________ it!</w:t>
      </w:r>
      <w:r w:rsidRPr="00F101BF">
        <w:rPr>
          <w:rFonts w:ascii="Arial" w:eastAsia="Calibri" w:hAnsi="Arial" w:cs="Arial"/>
          <w:sz w:val="22"/>
        </w:rPr>
        <w:t xml:space="preserve"> </w:t>
      </w:r>
    </w:p>
    <w:p w14:paraId="6AD0DA68" w14:textId="77777777" w:rsidR="007B33A1" w:rsidRPr="008C163C" w:rsidRDefault="007B33A1" w:rsidP="007B33A1">
      <w:pPr>
        <w:spacing w:after="120" w:line="276" w:lineRule="auto"/>
        <w:rPr>
          <w:rFonts w:ascii="Arial" w:hAnsi="Arial" w:cs="Arial"/>
          <w:color w:val="000000" w:themeColor="text1"/>
          <w:sz w:val="22"/>
        </w:rPr>
      </w:pPr>
    </w:p>
    <w:p w14:paraId="6957AA9D" w14:textId="77777777" w:rsidR="007B33A1" w:rsidRPr="008C163C" w:rsidRDefault="007B33A1" w:rsidP="007B33A1">
      <w:pPr>
        <w:spacing w:after="120" w:line="276" w:lineRule="auto"/>
        <w:rPr>
          <w:rFonts w:ascii="Arial" w:hAnsi="Arial" w:cs="Arial"/>
          <w:color w:val="000000" w:themeColor="text1"/>
          <w:sz w:val="22"/>
        </w:rPr>
      </w:pPr>
      <w:r w:rsidRPr="008C163C">
        <w:rPr>
          <w:rFonts w:ascii="Arial" w:hAnsi="Arial" w:cs="Arial"/>
          <w:color w:val="000000" w:themeColor="text1"/>
          <w:sz w:val="22"/>
        </w:rPr>
        <w:t xml:space="preserve">Only take medicine from </w:t>
      </w:r>
      <w:proofErr w:type="spellStart"/>
      <w:r w:rsidRPr="008C163C">
        <w:rPr>
          <w:rFonts w:ascii="Arial" w:hAnsi="Arial" w:cs="Arial"/>
          <w:color w:val="000000" w:themeColor="text1"/>
          <w:sz w:val="22"/>
        </w:rPr>
        <w:t>a</w:t>
      </w:r>
      <w:proofErr w:type="spellEnd"/>
      <w:r w:rsidRPr="008C163C">
        <w:rPr>
          <w:rFonts w:ascii="Arial" w:hAnsi="Arial" w:cs="Arial"/>
          <w:color w:val="000000" w:themeColor="text1"/>
          <w:sz w:val="22"/>
        </w:rPr>
        <w:t xml:space="preserve"> _____________ adult</w:t>
      </w:r>
    </w:p>
    <w:p w14:paraId="633929EA" w14:textId="77777777" w:rsidR="007B33A1" w:rsidRDefault="007B33A1" w:rsidP="007B33A1">
      <w:pPr>
        <w:spacing w:after="120" w:line="276" w:lineRule="auto"/>
        <w:rPr>
          <w:rFonts w:ascii="Arial" w:hAnsi="Arial" w:cs="Arial"/>
          <w:b/>
          <w:bCs/>
          <w:color w:val="000000" w:themeColor="text1"/>
          <w:sz w:val="22"/>
        </w:rPr>
      </w:pPr>
      <w:r>
        <w:rPr>
          <w:rFonts w:ascii="Arial" w:hAnsi="Arial" w:cs="Arial"/>
          <w:b/>
          <w:bCs/>
          <w:color w:val="000000" w:themeColor="text1"/>
          <w:sz w:val="22"/>
        </w:rPr>
        <w:br w:type="page"/>
      </w:r>
    </w:p>
    <w:p w14:paraId="2309F0E4" w14:textId="77777777" w:rsidR="007B33A1" w:rsidRPr="004D316C" w:rsidRDefault="007B33A1" w:rsidP="007B33A1">
      <w:pPr>
        <w:pStyle w:val="HELPsHeadline"/>
      </w:pPr>
      <w:r w:rsidRPr="004D316C">
        <w:lastRenderedPageBreak/>
        <w:t>A</w:t>
      </w:r>
      <w:r>
        <w:t>ttachment 1.2</w:t>
      </w:r>
      <w:r w:rsidRPr="004D316C">
        <w:t>: Hopping to Healthy Choices Story</w:t>
      </w:r>
    </w:p>
    <w:p w14:paraId="4F6B3078" w14:textId="77777777" w:rsidR="007B33A1" w:rsidRPr="004D316C" w:rsidRDefault="007B33A1" w:rsidP="007B33A1">
      <w:pPr>
        <w:jc w:val="center"/>
        <w:rPr>
          <w:rFonts w:ascii="Arial" w:hAnsi="Arial" w:cs="Arial"/>
          <w:b/>
          <w:bCs/>
          <w:sz w:val="22"/>
        </w:rPr>
      </w:pPr>
      <w:r w:rsidRPr="004D316C">
        <w:rPr>
          <w:rFonts w:ascii="Arial" w:hAnsi="Arial" w:cs="Arial"/>
          <w:b/>
          <w:bCs/>
          <w:sz w:val="22"/>
        </w:rPr>
        <w:t>HOPPING TO HEALTHY CHOICES: The Frog Family Story</w:t>
      </w:r>
    </w:p>
    <w:p w14:paraId="5E2F5D09" w14:textId="77777777" w:rsidR="007B33A1" w:rsidRPr="004D316C" w:rsidRDefault="007B33A1" w:rsidP="007B33A1">
      <w:pPr>
        <w:spacing w:before="120" w:after="120"/>
        <w:rPr>
          <w:rFonts w:ascii="Arial" w:eastAsia="Calibri" w:hAnsi="Arial" w:cs="Arial"/>
          <w:sz w:val="22"/>
        </w:rPr>
      </w:pP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 w:rsidRPr="004D316C">
        <w:rPr>
          <w:rFonts w:ascii="Arial" w:eastAsia="Calibri" w:hAnsi="Arial" w:cs="Arial"/>
          <w:sz w:val="22"/>
        </w:rPr>
        <w:t xml:space="preserve"> Frog is in first grade. He and his older sister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 xml:space="preserve"> are spending the week with their grandma. </w:t>
      </w: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 w:rsidRPr="004D316C">
        <w:rPr>
          <w:rFonts w:ascii="Arial" w:eastAsia="Calibri" w:hAnsi="Arial" w:cs="Arial"/>
          <w:sz w:val="22"/>
        </w:rPr>
        <w:t xml:space="preserve"> thinks it might be time to take his medicine. He asks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 xml:space="preserve">, “Where is grandma? I need to take my medicine.”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 xml:space="preserve"> tells him that Grandma is in the family room talking on her phone. </w:t>
      </w: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>
        <w:rPr>
          <w:rFonts w:ascii="Arial" w:eastAsia="Calibri" w:hAnsi="Arial" w:cs="Arial"/>
          <w:sz w:val="22"/>
        </w:rPr>
        <w:t xml:space="preserve"> </w:t>
      </w:r>
      <w:r w:rsidRPr="004D316C">
        <w:rPr>
          <w:rFonts w:ascii="Arial" w:eastAsia="Calibri" w:hAnsi="Arial" w:cs="Arial"/>
          <w:sz w:val="22"/>
        </w:rPr>
        <w:t xml:space="preserve">starts hopping toward the family room, but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 xml:space="preserve"> says, ‘Wait, </w:t>
      </w: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 w:rsidRPr="004D316C">
        <w:rPr>
          <w:rFonts w:ascii="Arial" w:eastAsia="Calibri" w:hAnsi="Arial" w:cs="Arial"/>
          <w:sz w:val="22"/>
        </w:rPr>
        <w:t>, I have watched Mommy give you your medicine lots of times. I know how to do it. Go sit on your lily pad chair, and I will get a spoon and your medicine.”</w:t>
      </w:r>
    </w:p>
    <w:p w14:paraId="5A10FC42" w14:textId="77777777" w:rsidR="007B33A1" w:rsidRPr="004D316C" w:rsidRDefault="007B33A1" w:rsidP="007B33A1">
      <w:pPr>
        <w:spacing w:before="120" w:after="240"/>
        <w:rPr>
          <w:rFonts w:ascii="Arial" w:eastAsia="Calibri" w:hAnsi="Arial" w:cs="Arial"/>
          <w:sz w:val="22"/>
        </w:rPr>
      </w:pP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 xml:space="preserve"> hops to the cupboard and sees </w:t>
      </w:r>
      <w:r>
        <w:rPr>
          <w:rFonts w:ascii="Arial" w:eastAsia="Calibri" w:hAnsi="Arial" w:cs="Arial"/>
          <w:sz w:val="22"/>
        </w:rPr>
        <w:t>three</w:t>
      </w:r>
      <w:r w:rsidRPr="004D316C">
        <w:rPr>
          <w:rFonts w:ascii="Arial" w:eastAsia="Calibri" w:hAnsi="Arial" w:cs="Arial"/>
          <w:sz w:val="22"/>
        </w:rPr>
        <w:t xml:space="preserve"> bottles of medicine. She is not sure which one is </w:t>
      </w:r>
      <w:proofErr w:type="spellStart"/>
      <w:r>
        <w:rPr>
          <w:rFonts w:ascii="Arial" w:eastAsia="Calibri" w:hAnsi="Arial" w:cs="Arial"/>
          <w:sz w:val="22"/>
        </w:rPr>
        <w:t>Finlee</w:t>
      </w:r>
      <w:r w:rsidRPr="004D316C">
        <w:rPr>
          <w:rFonts w:ascii="Arial" w:eastAsia="Calibri" w:hAnsi="Arial" w:cs="Arial"/>
          <w:sz w:val="22"/>
        </w:rPr>
        <w:t>’s</w:t>
      </w:r>
      <w:proofErr w:type="spellEnd"/>
      <w:r w:rsidRPr="004D316C">
        <w:rPr>
          <w:rFonts w:ascii="Arial" w:eastAsia="Calibri" w:hAnsi="Arial" w:cs="Arial"/>
          <w:sz w:val="22"/>
        </w:rPr>
        <w:t xml:space="preserve"> medicine.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 xml:space="preserve"> thinks maybe it is the orange medicine, but it could be the yellow medicine</w:t>
      </w:r>
      <w:r>
        <w:rPr>
          <w:rFonts w:ascii="Arial" w:eastAsia="Calibri" w:hAnsi="Arial" w:cs="Arial"/>
          <w:sz w:val="22"/>
        </w:rPr>
        <w:t xml:space="preserve"> — or</w:t>
      </w:r>
      <w:r w:rsidRPr="004D316C">
        <w:rPr>
          <w:rFonts w:ascii="Arial" w:eastAsia="Calibri" w:hAnsi="Arial" w:cs="Arial"/>
          <w:sz w:val="22"/>
        </w:rPr>
        <w:t xml:space="preserve"> maybe it is the blue one.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 xml:space="preserve"> looks at </w:t>
      </w: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 w:rsidRPr="004D316C">
        <w:rPr>
          <w:rFonts w:ascii="Arial" w:eastAsia="Calibri" w:hAnsi="Arial" w:cs="Arial"/>
          <w:sz w:val="22"/>
        </w:rPr>
        <w:t xml:space="preserve"> and says, “I am not sure which one is your medicine. </w:t>
      </w: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 w:rsidRPr="004D316C">
        <w:rPr>
          <w:rFonts w:ascii="Arial" w:eastAsia="Calibri" w:hAnsi="Arial" w:cs="Arial"/>
          <w:sz w:val="22"/>
        </w:rPr>
        <w:t xml:space="preserve">, do you remember what color your medicine is?” </w:t>
      </w: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 w:rsidRPr="004D316C">
        <w:rPr>
          <w:rFonts w:ascii="Arial" w:eastAsia="Calibri" w:hAnsi="Arial" w:cs="Arial"/>
          <w:sz w:val="22"/>
        </w:rPr>
        <w:t xml:space="preserve"> hops over to the cupboard and looks at each bottle</w:t>
      </w:r>
      <w:r>
        <w:rPr>
          <w:rFonts w:ascii="Arial" w:eastAsia="Calibri" w:hAnsi="Arial" w:cs="Arial"/>
          <w:sz w:val="22"/>
        </w:rPr>
        <w:t xml:space="preserve">. </w:t>
      </w:r>
      <w:r w:rsidRPr="004D316C">
        <w:rPr>
          <w:rFonts w:ascii="Arial" w:eastAsia="Calibri" w:hAnsi="Arial" w:cs="Arial"/>
          <w:sz w:val="22"/>
        </w:rPr>
        <w:t xml:space="preserve">He is not sure, but he thinks maybe his medicine is the orange one.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 xml:space="preserve"> agrees</w:t>
      </w:r>
      <w:r>
        <w:rPr>
          <w:rFonts w:ascii="Arial" w:eastAsia="Calibri" w:hAnsi="Arial" w:cs="Arial"/>
          <w:sz w:val="22"/>
        </w:rPr>
        <w:t>.</w:t>
      </w:r>
      <w:r w:rsidRPr="004D316C">
        <w:rPr>
          <w:rFonts w:ascii="Arial" w:eastAsia="Calibri" w:hAnsi="Arial" w:cs="Arial"/>
          <w:sz w:val="22"/>
        </w:rPr>
        <w:t xml:space="preserve"> “Yes, I think it might be the orange one.”</w:t>
      </w:r>
    </w:p>
    <w:p w14:paraId="58AA4F95" w14:textId="77777777" w:rsidR="007B33A1" w:rsidRDefault="007B33A1" w:rsidP="007B33A1">
      <w:pPr>
        <w:spacing w:before="240" w:after="240"/>
        <w:rPr>
          <w:rFonts w:ascii="Arial" w:eastAsia="Calibri" w:hAnsi="Arial" w:cs="Arial"/>
          <w:sz w:val="22"/>
        </w:rPr>
      </w:pPr>
      <w:r w:rsidRPr="004D316C">
        <w:rPr>
          <w:rFonts w:ascii="Arial" w:eastAsia="Calibri" w:hAnsi="Arial" w:cs="Arial"/>
          <w:sz w:val="22"/>
        </w:rPr>
        <w:t xml:space="preserve">Just then Grandma Frog comes hopping into the kitchen and croaks, “What are you two doing?” 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 xml:space="preserve"> looks at </w:t>
      </w: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>
        <w:rPr>
          <w:rFonts w:ascii="Arial" w:eastAsia="Calibri" w:hAnsi="Arial" w:cs="Arial"/>
          <w:sz w:val="22"/>
        </w:rPr>
        <w:t>,</w:t>
      </w:r>
      <w:r w:rsidRPr="004D316C">
        <w:rPr>
          <w:rFonts w:ascii="Arial" w:eastAsia="Calibri" w:hAnsi="Arial" w:cs="Arial"/>
          <w:sz w:val="22"/>
        </w:rPr>
        <w:t xml:space="preserve"> and </w:t>
      </w: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 w:rsidRPr="004D316C">
        <w:rPr>
          <w:rFonts w:ascii="Arial" w:eastAsia="Calibri" w:hAnsi="Arial" w:cs="Arial"/>
          <w:sz w:val="22"/>
        </w:rPr>
        <w:t xml:space="preserve"> looks at F</w:t>
      </w:r>
      <w:r>
        <w:rPr>
          <w:rFonts w:ascii="Arial" w:eastAsia="Calibri" w:hAnsi="Arial" w:cs="Arial"/>
          <w:sz w:val="22"/>
        </w:rPr>
        <w:t xml:space="preserve">enix, </w:t>
      </w:r>
      <w:r w:rsidRPr="004D316C">
        <w:rPr>
          <w:rFonts w:ascii="Arial" w:eastAsia="Calibri" w:hAnsi="Arial" w:cs="Arial"/>
          <w:sz w:val="22"/>
        </w:rPr>
        <w:t xml:space="preserve">and then their eyes grow big, and they both look at Grandma Frog. “Well,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>,” croaks Grandma, “Why don’t you tell me what you two little croakers are doing?”</w:t>
      </w:r>
    </w:p>
    <w:p w14:paraId="18BBFEA4" w14:textId="77777777" w:rsidR="007B33A1" w:rsidRDefault="007B33A1" w:rsidP="007B33A1">
      <w:pPr>
        <w:spacing w:before="240" w:after="240"/>
        <w:rPr>
          <w:rFonts w:ascii="Arial" w:eastAsia="Calibri" w:hAnsi="Arial" w:cs="Arial"/>
          <w:sz w:val="22"/>
        </w:rPr>
      </w:pPr>
      <w:r w:rsidRPr="004D316C">
        <w:rPr>
          <w:rFonts w:ascii="Arial" w:eastAsia="Calibri" w:hAnsi="Arial" w:cs="Arial"/>
          <w:sz w:val="22"/>
        </w:rPr>
        <w:t>“Oh, Grandma Frog</w:t>
      </w:r>
      <w:r>
        <w:rPr>
          <w:rFonts w:ascii="Arial" w:eastAsia="Calibri" w:hAnsi="Arial" w:cs="Arial"/>
          <w:sz w:val="22"/>
        </w:rPr>
        <w:t xml:space="preserve"> — </w:t>
      </w:r>
      <w:r w:rsidRPr="004D316C">
        <w:rPr>
          <w:rFonts w:ascii="Arial" w:eastAsia="Calibri" w:hAnsi="Arial" w:cs="Arial"/>
          <w:sz w:val="22"/>
        </w:rPr>
        <w:t xml:space="preserve">I was just trying to help </w:t>
      </w: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 w:rsidRPr="004D316C">
        <w:rPr>
          <w:rFonts w:ascii="Arial" w:eastAsia="Calibri" w:hAnsi="Arial" w:cs="Arial"/>
          <w:sz w:val="22"/>
        </w:rPr>
        <w:t xml:space="preserve"> with his medicine,” cri</w:t>
      </w:r>
      <w:r>
        <w:rPr>
          <w:rFonts w:ascii="Arial" w:eastAsia="Calibri" w:hAnsi="Arial" w:cs="Arial"/>
          <w:sz w:val="22"/>
        </w:rPr>
        <w:t>es</w:t>
      </w:r>
      <w:r w:rsidRPr="004D316C">
        <w:rPr>
          <w:rFonts w:ascii="Arial" w:eastAsia="Calibri" w:hAnsi="Arial" w:cs="Arial"/>
          <w:sz w:val="22"/>
        </w:rPr>
        <w:t xml:space="preserve">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>. Grandma Frog look</w:t>
      </w:r>
      <w:r>
        <w:rPr>
          <w:rFonts w:ascii="Arial" w:eastAsia="Calibri" w:hAnsi="Arial" w:cs="Arial"/>
          <w:sz w:val="22"/>
        </w:rPr>
        <w:t>s</w:t>
      </w:r>
      <w:r w:rsidRPr="004D316C">
        <w:rPr>
          <w:rFonts w:ascii="Arial" w:eastAsia="Calibri" w:hAnsi="Arial" w:cs="Arial"/>
          <w:sz w:val="22"/>
        </w:rPr>
        <w:t xml:space="preserve"> surprised</w:t>
      </w:r>
      <w:r>
        <w:rPr>
          <w:rFonts w:ascii="Arial" w:eastAsia="Calibri" w:hAnsi="Arial" w:cs="Arial"/>
          <w:sz w:val="22"/>
        </w:rPr>
        <w:t xml:space="preserve">. </w:t>
      </w:r>
      <w:r w:rsidRPr="004D316C">
        <w:rPr>
          <w:rFonts w:ascii="Arial" w:eastAsia="Calibri" w:hAnsi="Arial" w:cs="Arial"/>
          <w:sz w:val="22"/>
        </w:rPr>
        <w:t xml:space="preserve">“Oh, my croaking heart, </w:t>
      </w:r>
      <w:r>
        <w:rPr>
          <w:rFonts w:ascii="Arial" w:eastAsia="Calibri" w:hAnsi="Arial" w:cs="Arial"/>
          <w:sz w:val="22"/>
        </w:rPr>
        <w:t>Fenix.</w:t>
      </w:r>
      <w:r w:rsidRPr="004D316C">
        <w:rPr>
          <w:rFonts w:ascii="Arial" w:eastAsia="Calibri" w:hAnsi="Arial" w:cs="Arial"/>
          <w:sz w:val="22"/>
        </w:rPr>
        <w:t xml:space="preserve"> </w:t>
      </w:r>
      <w:r>
        <w:rPr>
          <w:rFonts w:ascii="Arial" w:eastAsia="Calibri" w:hAnsi="Arial" w:cs="Arial"/>
          <w:sz w:val="22"/>
        </w:rPr>
        <w:t>D</w:t>
      </w:r>
      <w:r w:rsidRPr="004D316C">
        <w:rPr>
          <w:rFonts w:ascii="Arial" w:eastAsia="Calibri" w:hAnsi="Arial" w:cs="Arial"/>
          <w:sz w:val="22"/>
        </w:rPr>
        <w:t>o you know the rules about medicines?”</w:t>
      </w:r>
    </w:p>
    <w:p w14:paraId="7F24A88D" w14:textId="77777777" w:rsidR="007B33A1" w:rsidRPr="004D316C" w:rsidRDefault="007B33A1" w:rsidP="007B33A1">
      <w:pPr>
        <w:spacing w:before="240" w:after="240"/>
        <w:rPr>
          <w:rFonts w:ascii="Arial" w:eastAsia="Calibri" w:hAnsi="Arial" w:cs="Arial"/>
          <w:sz w:val="22"/>
        </w:rPr>
      </w:pP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 xml:space="preserve"> lower</w:t>
      </w:r>
      <w:r>
        <w:rPr>
          <w:rFonts w:ascii="Arial" w:eastAsia="Calibri" w:hAnsi="Arial" w:cs="Arial"/>
          <w:sz w:val="22"/>
        </w:rPr>
        <w:t>s</w:t>
      </w:r>
      <w:r w:rsidRPr="004D316C">
        <w:rPr>
          <w:rFonts w:ascii="Arial" w:eastAsia="Calibri" w:hAnsi="Arial" w:cs="Arial"/>
          <w:sz w:val="22"/>
        </w:rPr>
        <w:t xml:space="preserve"> her head and squeak</w:t>
      </w:r>
      <w:r>
        <w:rPr>
          <w:rFonts w:ascii="Arial" w:eastAsia="Calibri" w:hAnsi="Arial" w:cs="Arial"/>
          <w:sz w:val="22"/>
        </w:rPr>
        <w:t>s</w:t>
      </w:r>
      <w:r w:rsidRPr="004D316C">
        <w:rPr>
          <w:rFonts w:ascii="Arial" w:eastAsia="Calibri" w:hAnsi="Arial" w:cs="Arial"/>
          <w:sz w:val="22"/>
        </w:rPr>
        <w:t>, “No, I do not.”</w:t>
      </w:r>
      <w:r w:rsidRPr="004D316C">
        <w:rPr>
          <w:rFonts w:ascii="Arial" w:eastAsia="Calibri" w:hAnsi="Arial" w:cs="Arial"/>
          <w:sz w:val="22"/>
        </w:rPr>
        <w:tab/>
      </w:r>
    </w:p>
    <w:p w14:paraId="3C63144C" w14:textId="77777777" w:rsidR="007B33A1" w:rsidRDefault="007B33A1" w:rsidP="007B33A1">
      <w:pPr>
        <w:rPr>
          <w:rFonts w:ascii="Arial" w:eastAsia="Calibri" w:hAnsi="Arial" w:cs="Arial"/>
          <w:sz w:val="22"/>
        </w:rPr>
      </w:pPr>
      <w:r w:rsidRPr="004D316C">
        <w:rPr>
          <w:rFonts w:ascii="Arial" w:eastAsia="Calibri" w:hAnsi="Arial" w:cs="Arial"/>
          <w:sz w:val="22"/>
        </w:rPr>
        <w:t>“Well, then</w:t>
      </w:r>
      <w:r>
        <w:rPr>
          <w:rFonts w:ascii="Arial" w:eastAsia="Calibri" w:hAnsi="Arial" w:cs="Arial"/>
          <w:sz w:val="22"/>
        </w:rPr>
        <w:t>,</w:t>
      </w:r>
      <w:r w:rsidRPr="004D316C">
        <w:rPr>
          <w:rFonts w:ascii="Arial" w:eastAsia="Calibri" w:hAnsi="Arial" w:cs="Arial"/>
          <w:sz w:val="22"/>
        </w:rPr>
        <w:t xml:space="preserve"> </w:t>
      </w:r>
      <w:proofErr w:type="spellStart"/>
      <w:r>
        <w:rPr>
          <w:rFonts w:ascii="Arial" w:eastAsia="Calibri" w:hAnsi="Arial" w:cs="Arial"/>
          <w:sz w:val="22"/>
        </w:rPr>
        <w:t>Finlee</w:t>
      </w:r>
      <w:proofErr w:type="spellEnd"/>
      <w:r w:rsidRPr="004D316C">
        <w:rPr>
          <w:rFonts w:ascii="Arial" w:eastAsia="Calibri" w:hAnsi="Arial" w:cs="Arial"/>
          <w:sz w:val="22"/>
        </w:rPr>
        <w:t xml:space="preserve"> and </w:t>
      </w:r>
      <w:r>
        <w:rPr>
          <w:rFonts w:ascii="Arial" w:eastAsia="Calibri" w:hAnsi="Arial" w:cs="Arial"/>
          <w:sz w:val="22"/>
        </w:rPr>
        <w:t>Fenix</w:t>
      </w:r>
      <w:r w:rsidRPr="004D316C">
        <w:rPr>
          <w:rFonts w:ascii="Arial" w:eastAsia="Calibri" w:hAnsi="Arial" w:cs="Arial"/>
          <w:sz w:val="22"/>
        </w:rPr>
        <w:t>, please sit on your lily pad chairs</w:t>
      </w:r>
      <w:r>
        <w:rPr>
          <w:rFonts w:ascii="Arial" w:eastAsia="Calibri" w:hAnsi="Arial" w:cs="Arial"/>
          <w:sz w:val="22"/>
        </w:rPr>
        <w:t>,</w:t>
      </w:r>
      <w:r w:rsidRPr="004D316C">
        <w:rPr>
          <w:rFonts w:ascii="Arial" w:eastAsia="Calibri" w:hAnsi="Arial" w:cs="Arial"/>
          <w:sz w:val="22"/>
        </w:rPr>
        <w:t xml:space="preserve"> and I will teach you about taking medicines,” Grandma softly croak</w:t>
      </w:r>
      <w:r>
        <w:rPr>
          <w:rFonts w:ascii="Arial" w:eastAsia="Calibri" w:hAnsi="Arial" w:cs="Arial"/>
          <w:sz w:val="22"/>
        </w:rPr>
        <w:t>s</w:t>
      </w:r>
      <w:r w:rsidRPr="004D316C">
        <w:rPr>
          <w:rFonts w:ascii="Arial" w:eastAsia="Calibri" w:hAnsi="Arial" w:cs="Arial"/>
          <w:sz w:val="22"/>
        </w:rPr>
        <w:t xml:space="preserve">. </w:t>
      </w:r>
    </w:p>
    <w:p w14:paraId="400E70D1" w14:textId="77777777" w:rsidR="007B33A1" w:rsidRDefault="007B33A1" w:rsidP="007B33A1">
      <w:pPr>
        <w:rPr>
          <w:rFonts w:ascii="Arial" w:eastAsia="Calibri" w:hAnsi="Arial" w:cs="Arial"/>
          <w:sz w:val="22"/>
        </w:rPr>
      </w:pPr>
    </w:p>
    <w:p w14:paraId="050AC72A" w14:textId="77777777" w:rsidR="007B33A1" w:rsidRPr="004D316C" w:rsidRDefault="007B33A1" w:rsidP="007B33A1">
      <w:pPr>
        <w:rPr>
          <w:rFonts w:ascii="Arial" w:hAnsi="Arial" w:cs="Arial"/>
          <w:sz w:val="22"/>
        </w:rPr>
      </w:pPr>
      <w:r w:rsidRPr="004D316C">
        <w:rPr>
          <w:rFonts w:ascii="Arial" w:hAnsi="Arial" w:cs="Arial"/>
          <w:sz w:val="22"/>
        </w:rPr>
        <w:t>Grandma Frog beg</w:t>
      </w:r>
      <w:r>
        <w:rPr>
          <w:rFonts w:ascii="Arial" w:hAnsi="Arial" w:cs="Arial"/>
          <w:sz w:val="22"/>
        </w:rPr>
        <w:t>ins</w:t>
      </w:r>
      <w:r w:rsidRPr="004D316C">
        <w:rPr>
          <w:rFonts w:ascii="Arial" w:hAnsi="Arial" w:cs="Arial"/>
          <w:sz w:val="22"/>
        </w:rPr>
        <w:t xml:space="preserve"> by saying, “</w:t>
      </w:r>
      <w:proofErr w:type="spellStart"/>
      <w:r w:rsidRPr="004D316C">
        <w:rPr>
          <w:rFonts w:ascii="Arial" w:hAnsi="Arial" w:cs="Arial"/>
          <w:sz w:val="22"/>
        </w:rPr>
        <w:t>F</w:t>
      </w:r>
      <w:r>
        <w:rPr>
          <w:rFonts w:ascii="Arial" w:hAnsi="Arial" w:cs="Arial"/>
          <w:sz w:val="22"/>
        </w:rPr>
        <w:t>inlee</w:t>
      </w:r>
      <w:proofErr w:type="spellEnd"/>
      <w:r w:rsidRPr="004D316C">
        <w:rPr>
          <w:rFonts w:ascii="Arial" w:hAnsi="Arial" w:cs="Arial"/>
          <w:sz w:val="22"/>
        </w:rPr>
        <w:t xml:space="preserve"> and </w:t>
      </w:r>
      <w:r>
        <w:rPr>
          <w:rFonts w:ascii="Arial" w:hAnsi="Arial" w:cs="Arial"/>
          <w:sz w:val="22"/>
        </w:rPr>
        <w:t>Fenix</w:t>
      </w:r>
      <w:r w:rsidRPr="004D316C">
        <w:rPr>
          <w:rFonts w:ascii="Arial" w:hAnsi="Arial" w:cs="Arial"/>
          <w:sz w:val="22"/>
        </w:rPr>
        <w:t>, I love you very much</w:t>
      </w:r>
      <w:r>
        <w:rPr>
          <w:rFonts w:ascii="Arial" w:hAnsi="Arial" w:cs="Arial"/>
          <w:sz w:val="22"/>
        </w:rPr>
        <w:t>,</w:t>
      </w:r>
      <w:r w:rsidRPr="004D316C">
        <w:rPr>
          <w:rFonts w:ascii="Arial" w:hAnsi="Arial" w:cs="Arial"/>
          <w:sz w:val="22"/>
        </w:rPr>
        <w:t xml:space="preserve"> and I want you to be healthy and safe. So please listen carefully to the following rules</w:t>
      </w:r>
      <w:r>
        <w:rPr>
          <w:rFonts w:ascii="Arial" w:hAnsi="Arial" w:cs="Arial"/>
          <w:sz w:val="22"/>
        </w:rPr>
        <w:t>.”</w:t>
      </w:r>
    </w:p>
    <w:p w14:paraId="09874371" w14:textId="77777777" w:rsidR="007B33A1" w:rsidRPr="00A23E9B" w:rsidRDefault="007B33A1" w:rsidP="007B33A1">
      <w:pPr>
        <w:numPr>
          <w:ilvl w:val="1"/>
          <w:numId w:val="88"/>
        </w:numPr>
        <w:spacing w:before="120" w:after="120" w:line="276" w:lineRule="auto"/>
        <w:rPr>
          <w:rFonts w:ascii="Arial" w:hAnsi="Arial" w:cs="Arial"/>
          <w:b/>
          <w:sz w:val="22"/>
        </w:rPr>
      </w:pPr>
      <w:r w:rsidRPr="00A23E9B">
        <w:rPr>
          <w:rFonts w:ascii="Arial" w:eastAsia="Calibri" w:hAnsi="Arial" w:cs="Arial"/>
          <w:b/>
          <w:bCs/>
          <w:sz w:val="22"/>
        </w:rPr>
        <w:t>Rule 1:</w:t>
      </w:r>
      <w:r w:rsidRPr="00A23E9B">
        <w:rPr>
          <w:rFonts w:ascii="Arial" w:eastAsia="Calibri" w:hAnsi="Arial" w:cs="Arial"/>
          <w:sz w:val="22"/>
        </w:rPr>
        <w:t xml:space="preserve"> If you </w:t>
      </w:r>
      <w:r>
        <w:rPr>
          <w:rFonts w:ascii="Arial" w:eastAsia="Calibri" w:hAnsi="Arial" w:cs="Arial"/>
          <w:b/>
          <w:sz w:val="22"/>
        </w:rPr>
        <w:t>d</w:t>
      </w:r>
      <w:r w:rsidRPr="00A23E9B">
        <w:rPr>
          <w:rFonts w:ascii="Arial" w:eastAsia="Calibri" w:hAnsi="Arial" w:cs="Arial"/>
          <w:b/>
          <w:sz w:val="22"/>
        </w:rPr>
        <w:t xml:space="preserve">on’t </w:t>
      </w:r>
      <w:r>
        <w:rPr>
          <w:rFonts w:ascii="Arial" w:eastAsia="Calibri" w:hAnsi="Arial" w:cs="Arial"/>
          <w:b/>
          <w:sz w:val="22"/>
        </w:rPr>
        <w:t>k</w:t>
      </w:r>
      <w:r w:rsidRPr="00A23E9B">
        <w:rPr>
          <w:rFonts w:ascii="Arial" w:eastAsia="Calibri" w:hAnsi="Arial" w:cs="Arial"/>
          <w:b/>
          <w:sz w:val="22"/>
        </w:rPr>
        <w:t>now</w:t>
      </w:r>
      <w:r>
        <w:rPr>
          <w:rFonts w:ascii="Arial" w:eastAsia="Calibri" w:hAnsi="Arial" w:cs="Arial"/>
          <w:b/>
          <w:sz w:val="22"/>
        </w:rPr>
        <w:t xml:space="preserve"> </w:t>
      </w:r>
      <w:r>
        <w:rPr>
          <w:rFonts w:ascii="Arial" w:eastAsia="Calibri" w:hAnsi="Arial" w:cs="Arial"/>
          <w:bCs/>
          <w:sz w:val="22"/>
        </w:rPr>
        <w:t xml:space="preserve">what something is or where it came from </w:t>
      </w:r>
      <w:r w:rsidRPr="00A23E9B">
        <w:rPr>
          <w:rFonts w:ascii="Arial" w:eastAsia="Calibri" w:hAnsi="Arial" w:cs="Arial"/>
          <w:i/>
          <w:sz w:val="22"/>
        </w:rPr>
        <w:t>(</w:t>
      </w:r>
      <w:r>
        <w:rPr>
          <w:rFonts w:ascii="Arial" w:eastAsia="Calibri" w:hAnsi="Arial" w:cs="Arial"/>
          <w:i/>
          <w:sz w:val="22"/>
        </w:rPr>
        <w:t>u</w:t>
      </w:r>
      <w:r w:rsidRPr="00A23E9B">
        <w:rPr>
          <w:rFonts w:ascii="Arial" w:eastAsia="Calibri" w:hAnsi="Arial" w:cs="Arial"/>
          <w:i/>
          <w:sz w:val="22"/>
        </w:rPr>
        <w:t>se motions with arms to show “X”)</w:t>
      </w:r>
      <w:r>
        <w:rPr>
          <w:rFonts w:ascii="Arial" w:eastAsia="Calibri" w:hAnsi="Arial" w:cs="Arial"/>
          <w:i/>
          <w:sz w:val="22"/>
        </w:rPr>
        <w:t>:</w:t>
      </w:r>
    </w:p>
    <w:p w14:paraId="25330DD6" w14:textId="77777777" w:rsidR="007B33A1" w:rsidRPr="0014646A" w:rsidRDefault="007B33A1" w:rsidP="007B33A1">
      <w:pPr>
        <w:numPr>
          <w:ilvl w:val="2"/>
          <w:numId w:val="88"/>
        </w:numPr>
        <w:spacing w:before="120" w:after="120" w:line="276" w:lineRule="auto"/>
        <w:rPr>
          <w:rFonts w:ascii="Arial" w:hAnsi="Arial" w:cs="Arial"/>
          <w:b/>
          <w:sz w:val="22"/>
        </w:rPr>
      </w:pPr>
      <w:r w:rsidRPr="0014646A">
        <w:rPr>
          <w:rFonts w:ascii="Arial" w:eastAsia="Calibri" w:hAnsi="Arial" w:cs="Arial"/>
          <w:b/>
          <w:sz w:val="22"/>
        </w:rPr>
        <w:t>Don’t touch it!</w:t>
      </w:r>
      <w:r w:rsidRPr="0014646A">
        <w:rPr>
          <w:rFonts w:ascii="Arial" w:eastAsia="Calibri" w:hAnsi="Arial" w:cs="Arial"/>
          <w:sz w:val="22"/>
        </w:rPr>
        <w:t xml:space="preserve"> </w:t>
      </w:r>
      <w:r w:rsidRPr="0014646A">
        <w:rPr>
          <w:rFonts w:ascii="Arial" w:eastAsia="Calibri" w:hAnsi="Arial" w:cs="Arial"/>
          <w:i/>
          <w:sz w:val="22"/>
        </w:rPr>
        <w:t>(</w:t>
      </w:r>
      <w:r>
        <w:rPr>
          <w:rFonts w:ascii="Arial" w:eastAsia="Calibri" w:hAnsi="Arial" w:cs="Arial"/>
          <w:i/>
          <w:sz w:val="22"/>
        </w:rPr>
        <w:t>T</w:t>
      </w:r>
      <w:r w:rsidRPr="0014646A">
        <w:rPr>
          <w:rFonts w:ascii="Arial" w:eastAsia="Calibri" w:hAnsi="Arial" w:cs="Arial"/>
          <w:i/>
          <w:sz w:val="22"/>
        </w:rPr>
        <w:t>ouch pointer finger to palm for “touch</w:t>
      </w:r>
      <w:r>
        <w:rPr>
          <w:rFonts w:ascii="Arial" w:eastAsia="Calibri" w:hAnsi="Arial" w:cs="Arial"/>
          <w:i/>
          <w:sz w:val="22"/>
        </w:rPr>
        <w:t>.</w:t>
      </w:r>
      <w:r w:rsidRPr="0014646A">
        <w:rPr>
          <w:rFonts w:ascii="Arial" w:eastAsia="Calibri" w:hAnsi="Arial" w:cs="Arial"/>
          <w:i/>
          <w:sz w:val="22"/>
        </w:rPr>
        <w:t>”)</w:t>
      </w:r>
    </w:p>
    <w:p w14:paraId="32A67EAB" w14:textId="77777777" w:rsidR="007B33A1" w:rsidRPr="0014646A" w:rsidRDefault="007B33A1" w:rsidP="007B33A1">
      <w:pPr>
        <w:numPr>
          <w:ilvl w:val="2"/>
          <w:numId w:val="88"/>
        </w:numPr>
        <w:spacing w:before="120" w:after="120" w:line="276" w:lineRule="auto"/>
        <w:rPr>
          <w:rFonts w:ascii="Arial" w:hAnsi="Arial" w:cs="Arial"/>
          <w:b/>
          <w:sz w:val="22"/>
        </w:rPr>
      </w:pPr>
      <w:r w:rsidRPr="0014646A">
        <w:rPr>
          <w:rFonts w:ascii="Arial" w:eastAsia="Calibri" w:hAnsi="Arial" w:cs="Arial"/>
          <w:b/>
          <w:sz w:val="22"/>
        </w:rPr>
        <w:t xml:space="preserve">Don’t take it! </w:t>
      </w:r>
      <w:r>
        <w:rPr>
          <w:rFonts w:ascii="Arial" w:eastAsia="Calibri" w:hAnsi="Arial" w:cs="Arial"/>
          <w:i/>
          <w:sz w:val="22"/>
        </w:rPr>
        <w:t>(Make g</w:t>
      </w:r>
      <w:r w:rsidRPr="0014646A">
        <w:rPr>
          <w:rFonts w:ascii="Arial" w:eastAsia="Calibri" w:hAnsi="Arial" w:cs="Arial"/>
          <w:i/>
          <w:sz w:val="22"/>
        </w:rPr>
        <w:t>rabbing motion for “take</w:t>
      </w:r>
      <w:r>
        <w:rPr>
          <w:rFonts w:ascii="Arial" w:eastAsia="Calibri" w:hAnsi="Arial" w:cs="Arial"/>
          <w:i/>
          <w:sz w:val="22"/>
        </w:rPr>
        <w:t>.</w:t>
      </w:r>
      <w:r w:rsidRPr="0014646A">
        <w:rPr>
          <w:rFonts w:ascii="Arial" w:eastAsia="Calibri" w:hAnsi="Arial" w:cs="Arial"/>
          <w:i/>
          <w:sz w:val="22"/>
        </w:rPr>
        <w:t>”)</w:t>
      </w:r>
    </w:p>
    <w:p w14:paraId="38563B3E" w14:textId="77777777" w:rsidR="007B33A1" w:rsidRDefault="007B33A1" w:rsidP="007B33A1">
      <w:pPr>
        <w:numPr>
          <w:ilvl w:val="2"/>
          <w:numId w:val="88"/>
        </w:numPr>
        <w:spacing w:before="120" w:after="120" w:line="276" w:lineRule="auto"/>
        <w:rPr>
          <w:rFonts w:ascii="Arial" w:hAnsi="Arial" w:cs="Arial"/>
          <w:b/>
          <w:sz w:val="22"/>
        </w:rPr>
      </w:pPr>
      <w:r w:rsidRPr="0014646A">
        <w:rPr>
          <w:rFonts w:ascii="Arial" w:eastAsia="Calibri" w:hAnsi="Arial" w:cs="Arial"/>
          <w:b/>
          <w:sz w:val="22"/>
        </w:rPr>
        <w:t>Don’t taste it!</w:t>
      </w:r>
      <w:r w:rsidRPr="0014646A">
        <w:rPr>
          <w:rFonts w:ascii="Arial" w:eastAsia="Calibri" w:hAnsi="Arial" w:cs="Arial"/>
          <w:sz w:val="22"/>
        </w:rPr>
        <w:t xml:space="preserve"> </w:t>
      </w:r>
      <w:r w:rsidRPr="0014646A">
        <w:rPr>
          <w:rFonts w:ascii="Arial" w:eastAsia="Calibri" w:hAnsi="Arial" w:cs="Arial"/>
          <w:i/>
          <w:sz w:val="22"/>
        </w:rPr>
        <w:t>(Point to lips for “taste</w:t>
      </w:r>
      <w:r>
        <w:rPr>
          <w:rFonts w:ascii="Arial" w:eastAsia="Calibri" w:hAnsi="Arial" w:cs="Arial"/>
          <w:i/>
          <w:sz w:val="22"/>
        </w:rPr>
        <w:t>.</w:t>
      </w:r>
      <w:r w:rsidRPr="0014646A">
        <w:rPr>
          <w:rFonts w:ascii="Arial" w:eastAsia="Calibri" w:hAnsi="Arial" w:cs="Arial"/>
          <w:i/>
          <w:sz w:val="22"/>
        </w:rPr>
        <w:t>”)</w:t>
      </w:r>
    </w:p>
    <w:p w14:paraId="5F2B7A2F" w14:textId="77777777" w:rsidR="007B33A1" w:rsidRPr="00FE73E0" w:rsidRDefault="007B33A1" w:rsidP="007B33A1">
      <w:pPr>
        <w:numPr>
          <w:ilvl w:val="2"/>
          <w:numId w:val="88"/>
        </w:numPr>
        <w:spacing w:before="120" w:after="120" w:line="276" w:lineRule="auto"/>
        <w:rPr>
          <w:rFonts w:ascii="Arial" w:hAnsi="Arial" w:cs="Arial"/>
          <w:b/>
          <w:sz w:val="22"/>
        </w:rPr>
      </w:pPr>
      <w:r w:rsidRPr="00FE73E0">
        <w:rPr>
          <w:rFonts w:ascii="Arial" w:eastAsia="Calibri" w:hAnsi="Arial" w:cs="Arial"/>
          <w:sz w:val="22"/>
        </w:rPr>
        <w:t xml:space="preserve">Reach out to a </w:t>
      </w:r>
      <w:r>
        <w:rPr>
          <w:rFonts w:ascii="Arial" w:eastAsia="Calibri" w:hAnsi="Arial" w:cs="Arial"/>
          <w:sz w:val="22"/>
        </w:rPr>
        <w:t>t</w:t>
      </w:r>
      <w:r w:rsidRPr="00FE73E0">
        <w:rPr>
          <w:rFonts w:ascii="Arial" w:eastAsia="Calibri" w:hAnsi="Arial" w:cs="Arial"/>
          <w:sz w:val="22"/>
        </w:rPr>
        <w:t xml:space="preserve">rusted </w:t>
      </w:r>
      <w:r>
        <w:rPr>
          <w:rFonts w:ascii="Arial" w:eastAsia="Calibri" w:hAnsi="Arial" w:cs="Arial"/>
          <w:sz w:val="22"/>
        </w:rPr>
        <w:t>a</w:t>
      </w:r>
      <w:r w:rsidRPr="00FE73E0">
        <w:rPr>
          <w:rFonts w:ascii="Arial" w:eastAsia="Calibri" w:hAnsi="Arial" w:cs="Arial"/>
          <w:sz w:val="22"/>
        </w:rPr>
        <w:t>dult for help.</w:t>
      </w:r>
    </w:p>
    <w:p w14:paraId="21FB53EA" w14:textId="77777777" w:rsidR="007B33A1" w:rsidRPr="0091118C" w:rsidRDefault="007B33A1" w:rsidP="007B33A1">
      <w:pPr>
        <w:numPr>
          <w:ilvl w:val="1"/>
          <w:numId w:val="88"/>
        </w:numPr>
        <w:spacing w:before="120" w:after="120" w:line="276" w:lineRule="auto"/>
        <w:rPr>
          <w:rFonts w:ascii="Arial" w:hAnsi="Arial" w:cs="Arial"/>
          <w:b/>
          <w:sz w:val="22"/>
        </w:rPr>
      </w:pPr>
      <w:r>
        <w:rPr>
          <w:rFonts w:ascii="Arial" w:eastAsia="Calibri" w:hAnsi="Arial" w:cs="Arial"/>
          <w:b/>
          <w:bCs/>
          <w:sz w:val="22"/>
        </w:rPr>
        <w:t>Rule 2:</w:t>
      </w:r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Cs/>
          <w:sz w:val="22"/>
        </w:rPr>
        <w:t xml:space="preserve">Only take medicine with the help of a trusted adult. </w:t>
      </w:r>
    </w:p>
    <w:p w14:paraId="41CEEEA1" w14:textId="77777777" w:rsidR="007B33A1" w:rsidRPr="009B72D2" w:rsidRDefault="007B33A1" w:rsidP="007B33A1">
      <w:pPr>
        <w:numPr>
          <w:ilvl w:val="1"/>
          <w:numId w:val="88"/>
        </w:numPr>
        <w:spacing w:before="120" w:after="120" w:line="276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Rule 3: </w:t>
      </w:r>
      <w:r w:rsidRPr="0091118C">
        <w:rPr>
          <w:rFonts w:ascii="Arial" w:hAnsi="Arial" w:cs="Arial"/>
          <w:bCs/>
          <w:sz w:val="22"/>
        </w:rPr>
        <w:t>Never take someone else’s medicine.</w:t>
      </w:r>
    </w:p>
    <w:p w14:paraId="509406F0" w14:textId="77777777" w:rsidR="00FE56B2" w:rsidRDefault="00FE56B2">
      <w:pPr>
        <w:spacing w:after="120" w:line="276" w:lineRule="auto"/>
        <w:rPr>
          <w:rFonts w:ascii="Arial" w:hAnsi="Arial" w:cs="Arial"/>
          <w:b/>
          <w:bCs/>
          <w:szCs w:val="28"/>
        </w:rPr>
      </w:pPr>
      <w:r>
        <w:rPr>
          <w:bCs/>
        </w:rPr>
        <w:br w:type="page"/>
      </w:r>
    </w:p>
    <w:p w14:paraId="0451B34D" w14:textId="4D5853CF" w:rsidR="00FE56B2" w:rsidRDefault="007B33A1" w:rsidP="007B33A1">
      <w:pPr>
        <w:pStyle w:val="HELPsHeadline"/>
      </w:pPr>
      <w:r w:rsidRPr="00C03579">
        <w:rPr>
          <w:bCs/>
        </w:rPr>
        <w:lastRenderedPageBreak/>
        <w:t>A</w:t>
      </w:r>
      <w:r>
        <w:rPr>
          <w:bCs/>
        </w:rPr>
        <w:t>ttachment 1.</w:t>
      </w:r>
      <w:r w:rsidRPr="00C03579">
        <w:rPr>
          <w:bCs/>
        </w:rPr>
        <w:t>3</w:t>
      </w:r>
      <w:r>
        <w:rPr>
          <w:bCs/>
        </w:rPr>
        <w:t>: Frog Family Review</w:t>
      </w:r>
      <w:r>
        <w:t xml:space="preserve">                                                        </w:t>
      </w:r>
    </w:p>
    <w:p w14:paraId="3AA5804A" w14:textId="6A038DFA" w:rsidR="007B33A1" w:rsidRDefault="007B33A1" w:rsidP="00FE56B2">
      <w:pPr>
        <w:pStyle w:val="HELPsHeadline"/>
        <w:jc w:val="right"/>
      </w:pPr>
      <w:r w:rsidRPr="009B72D2">
        <w:rPr>
          <w:noProof/>
        </w:rPr>
        <w:drawing>
          <wp:inline distT="0" distB="0" distL="0" distR="0" wp14:anchorId="304BCC1B" wp14:editId="7F89A750">
            <wp:extent cx="1089931" cy="1130300"/>
            <wp:effectExtent l="0" t="0" r="2540" b="0"/>
            <wp:docPr id="387040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4072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3845" cy="11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5CA3" w14:textId="77777777" w:rsidR="007B33A1" w:rsidRPr="001D5F13" w:rsidRDefault="007B33A1" w:rsidP="007B33A1">
      <w:pPr>
        <w:pStyle w:val="HELPsHeadline"/>
      </w:pPr>
    </w:p>
    <w:p w14:paraId="38E9DD8A" w14:textId="77777777" w:rsidR="007B33A1" w:rsidRPr="007D4AF7" w:rsidRDefault="007B33A1" w:rsidP="007B33A1">
      <w:pPr>
        <w:pStyle w:val="ListParagraph"/>
        <w:numPr>
          <w:ilvl w:val="0"/>
          <w:numId w:val="97"/>
        </w:num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7D4AF7">
        <w:rPr>
          <w:rFonts w:ascii="Arial" w:hAnsi="Arial" w:cs="Arial"/>
          <w:color w:val="000000" w:themeColor="text1"/>
          <w:sz w:val="22"/>
        </w:rPr>
        <w:t xml:space="preserve">Did </w:t>
      </w:r>
      <w:r>
        <w:rPr>
          <w:rFonts w:ascii="Arial" w:hAnsi="Arial" w:cs="Arial"/>
          <w:color w:val="000000" w:themeColor="text1"/>
          <w:sz w:val="22"/>
        </w:rPr>
        <w:t>Fenix</w:t>
      </w:r>
      <w:r w:rsidRPr="007D4AF7">
        <w:rPr>
          <w:rFonts w:ascii="Arial" w:hAnsi="Arial" w:cs="Arial"/>
          <w:color w:val="000000" w:themeColor="text1"/>
          <w:sz w:val="22"/>
        </w:rPr>
        <w:t xml:space="preserve"> and </w:t>
      </w:r>
      <w:proofErr w:type="spellStart"/>
      <w:r>
        <w:rPr>
          <w:rFonts w:ascii="Arial" w:hAnsi="Arial" w:cs="Arial"/>
          <w:color w:val="000000" w:themeColor="text1"/>
          <w:sz w:val="22"/>
        </w:rPr>
        <w:t>Finlee</w:t>
      </w:r>
      <w:proofErr w:type="spellEnd"/>
      <w:r w:rsidRPr="007D4AF7">
        <w:rPr>
          <w:rFonts w:ascii="Arial" w:hAnsi="Arial" w:cs="Arial"/>
          <w:color w:val="000000" w:themeColor="text1"/>
          <w:sz w:val="22"/>
        </w:rPr>
        <w:t xml:space="preserve"> make a healthy or unhealthy choice? </w:t>
      </w:r>
    </w:p>
    <w:p w14:paraId="7EE4C86D" w14:textId="77777777" w:rsidR="007B33A1" w:rsidRDefault="007B33A1" w:rsidP="007B33A1">
      <w:pPr>
        <w:pStyle w:val="ListParagraph"/>
        <w:numPr>
          <w:ilvl w:val="0"/>
          <w:numId w:val="99"/>
        </w:numPr>
        <w:spacing w:line="360" w:lineRule="auto"/>
        <w:ind w:left="1440"/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 xml:space="preserve">Healthy </w:t>
      </w:r>
    </w:p>
    <w:p w14:paraId="29EA00E0" w14:textId="77777777" w:rsidR="007B33A1" w:rsidRDefault="007B33A1" w:rsidP="007B33A1">
      <w:pPr>
        <w:pStyle w:val="ListParagraph"/>
        <w:numPr>
          <w:ilvl w:val="0"/>
          <w:numId w:val="99"/>
        </w:numPr>
        <w:spacing w:line="360" w:lineRule="auto"/>
        <w:ind w:left="1440"/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>Unhealthy</w:t>
      </w:r>
    </w:p>
    <w:p w14:paraId="11304DD8" w14:textId="77777777" w:rsidR="007B33A1" w:rsidRPr="009B72D2" w:rsidRDefault="007B33A1" w:rsidP="007B33A1">
      <w:pPr>
        <w:ind w:left="1080"/>
        <w:rPr>
          <w:rFonts w:ascii="Arial" w:hAnsi="Arial" w:cs="Arial"/>
          <w:color w:val="000000" w:themeColor="text1"/>
          <w:sz w:val="22"/>
        </w:rPr>
      </w:pPr>
    </w:p>
    <w:p w14:paraId="0527215A" w14:textId="77777777" w:rsidR="007B33A1" w:rsidRDefault="007B33A1" w:rsidP="007B33A1">
      <w:pPr>
        <w:pStyle w:val="ListParagraph"/>
        <w:numPr>
          <w:ilvl w:val="0"/>
          <w:numId w:val="97"/>
        </w:numPr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>What rules did they break?  (Circle the letters of all that apply.)</w:t>
      </w:r>
    </w:p>
    <w:p w14:paraId="493730EB" w14:textId="77777777" w:rsidR="007B33A1" w:rsidRPr="008C163C" w:rsidRDefault="007B33A1" w:rsidP="007B33A1">
      <w:pPr>
        <w:numPr>
          <w:ilvl w:val="1"/>
          <w:numId w:val="98"/>
        </w:numPr>
        <w:spacing w:before="120" w:after="120"/>
        <w:rPr>
          <w:rFonts w:ascii="Arial" w:hAnsi="Arial" w:cs="Arial"/>
          <w:sz w:val="22"/>
        </w:rPr>
      </w:pPr>
      <w:r w:rsidRPr="008C163C">
        <w:rPr>
          <w:rFonts w:ascii="Arial" w:eastAsia="Calibri" w:hAnsi="Arial" w:cs="Arial"/>
          <w:sz w:val="22"/>
        </w:rPr>
        <w:t>Don’t touch it, take it, or taste it.</w:t>
      </w:r>
    </w:p>
    <w:p w14:paraId="655C7C30" w14:textId="77777777" w:rsidR="007B33A1" w:rsidRPr="008C163C" w:rsidRDefault="007B33A1" w:rsidP="007B33A1">
      <w:pPr>
        <w:numPr>
          <w:ilvl w:val="1"/>
          <w:numId w:val="98"/>
        </w:numPr>
        <w:spacing w:before="120" w:after="120"/>
        <w:rPr>
          <w:rFonts w:ascii="Arial" w:hAnsi="Arial" w:cs="Arial"/>
          <w:sz w:val="22"/>
        </w:rPr>
      </w:pPr>
      <w:r w:rsidRPr="00733EA6">
        <w:rPr>
          <w:rFonts w:ascii="Arial" w:eastAsia="Calibri" w:hAnsi="Arial" w:cs="Arial"/>
          <w:sz w:val="22"/>
        </w:rPr>
        <w:t>Reach out to a trusted adult for help.</w:t>
      </w:r>
    </w:p>
    <w:p w14:paraId="28152EF5" w14:textId="77777777" w:rsidR="007B33A1" w:rsidRDefault="007B33A1" w:rsidP="007B33A1">
      <w:pPr>
        <w:numPr>
          <w:ilvl w:val="1"/>
          <w:numId w:val="98"/>
        </w:numPr>
        <w:spacing w:before="120" w:after="120"/>
        <w:rPr>
          <w:rFonts w:ascii="Arial" w:hAnsi="Arial" w:cs="Arial"/>
          <w:sz w:val="22"/>
        </w:rPr>
      </w:pPr>
      <w:r w:rsidRPr="00733EA6">
        <w:rPr>
          <w:rFonts w:ascii="Arial" w:hAnsi="Arial" w:cs="Arial"/>
          <w:sz w:val="22"/>
        </w:rPr>
        <w:t xml:space="preserve">Only take medicine with the help of a trusted adult. </w:t>
      </w:r>
    </w:p>
    <w:p w14:paraId="4FB72799" w14:textId="77777777" w:rsidR="007B33A1" w:rsidRPr="009B72D2" w:rsidRDefault="007B33A1" w:rsidP="007B33A1">
      <w:pPr>
        <w:spacing w:before="120" w:after="120"/>
        <w:ind w:left="1440"/>
        <w:rPr>
          <w:rFonts w:ascii="Arial" w:hAnsi="Arial" w:cs="Arial"/>
          <w:sz w:val="22"/>
        </w:rPr>
      </w:pPr>
    </w:p>
    <w:p w14:paraId="4076F412" w14:textId="77777777" w:rsidR="007B33A1" w:rsidRDefault="007B33A1" w:rsidP="007B33A1">
      <w:pPr>
        <w:pStyle w:val="ListParagraph"/>
        <w:numPr>
          <w:ilvl w:val="0"/>
          <w:numId w:val="97"/>
        </w:numPr>
        <w:rPr>
          <w:rFonts w:cs="Arial"/>
          <w:color w:val="000000" w:themeColor="text1"/>
        </w:rPr>
      </w:pPr>
      <w:r w:rsidRPr="0014646A">
        <w:rPr>
          <w:rFonts w:ascii="Arial" w:hAnsi="Arial" w:cs="Arial"/>
          <w:color w:val="000000" w:themeColor="text1"/>
          <w:sz w:val="22"/>
        </w:rPr>
        <w:t xml:space="preserve">Who was the trusted adult </w:t>
      </w:r>
      <w:r>
        <w:rPr>
          <w:rFonts w:ascii="Arial" w:hAnsi="Arial" w:cs="Arial"/>
          <w:color w:val="000000" w:themeColor="text1"/>
          <w:sz w:val="22"/>
        </w:rPr>
        <w:t>who could help them make a healthy choice</w:t>
      </w:r>
      <w:r w:rsidRPr="0014646A">
        <w:rPr>
          <w:rFonts w:ascii="Arial" w:hAnsi="Arial" w:cs="Arial"/>
          <w:color w:val="000000" w:themeColor="text1"/>
          <w:sz w:val="22"/>
        </w:rPr>
        <w:t>?</w:t>
      </w:r>
      <w:r>
        <w:rPr>
          <w:rFonts w:ascii="Arial" w:hAnsi="Arial" w:cs="Arial"/>
          <w:color w:val="000000" w:themeColor="text1"/>
          <w:sz w:val="22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92"/>
        <w:gridCol w:w="4093"/>
      </w:tblGrid>
      <w:tr w:rsidR="007B33A1" w14:paraId="2D773C2C" w14:textId="77777777" w:rsidTr="006A7EDE">
        <w:trPr>
          <w:trHeight w:val="1053"/>
        </w:trPr>
        <w:tc>
          <w:tcPr>
            <w:tcW w:w="4092" w:type="dxa"/>
          </w:tcPr>
          <w:p w14:paraId="2E7E2810" w14:textId="77777777" w:rsidR="007B33A1" w:rsidRDefault="007B33A1" w:rsidP="006A7EDE">
            <w:pPr>
              <w:pStyle w:val="ListParagraph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drawing>
                <wp:inline distT="0" distB="0" distL="0" distR="0" wp14:anchorId="031080E6" wp14:editId="2B2DBC6A">
                  <wp:extent cx="749300" cy="749300"/>
                  <wp:effectExtent l="0" t="0" r="0" b="0"/>
                  <wp:docPr id="1516463502" name="Picture 3" descr="A cartoon of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463502" name="Picture 3" descr="A cartoon of a child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14:paraId="38D3B944" w14:textId="77777777" w:rsidR="007B33A1" w:rsidRDefault="007B33A1" w:rsidP="006A7EDE">
            <w:pPr>
              <w:pStyle w:val="ListParagraph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drawing>
                <wp:inline distT="0" distB="0" distL="0" distR="0" wp14:anchorId="14A20594" wp14:editId="26BCCBCB">
                  <wp:extent cx="850557" cy="749300"/>
                  <wp:effectExtent l="0" t="0" r="635" b="0"/>
                  <wp:docPr id="1965882299" name="Picture 4" descr="A cartoon frog with a neck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882299" name="Picture 4" descr="A cartoon frog with a necklac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25" cy="77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3A1" w14:paraId="324CF831" w14:textId="77777777" w:rsidTr="006A7EDE">
        <w:trPr>
          <w:trHeight w:val="1053"/>
        </w:trPr>
        <w:tc>
          <w:tcPr>
            <w:tcW w:w="4092" w:type="dxa"/>
          </w:tcPr>
          <w:p w14:paraId="524C2EFD" w14:textId="77777777" w:rsidR="007B33A1" w:rsidRDefault="007B33A1" w:rsidP="006A7EDE">
            <w:pPr>
              <w:pStyle w:val="ListParagraph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drawing>
                <wp:inline distT="0" distB="0" distL="0" distR="0" wp14:anchorId="33E2FA19" wp14:editId="25A15246">
                  <wp:extent cx="670672" cy="800100"/>
                  <wp:effectExtent l="0" t="0" r="0" b="0"/>
                  <wp:docPr id="324272576" name="Picture 5" descr="A cartoon of a person wearing a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272576" name="Picture 5" descr="A cartoon of a person wearing a ha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52" cy="81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14:paraId="4FB372EE" w14:textId="77777777" w:rsidR="007B33A1" w:rsidRDefault="007B33A1" w:rsidP="006A7EDE">
            <w:pPr>
              <w:pStyle w:val="ListParagraph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drawing>
                <wp:inline distT="0" distB="0" distL="0" distR="0" wp14:anchorId="38DDFBF5" wp14:editId="3717A625">
                  <wp:extent cx="596154" cy="711200"/>
                  <wp:effectExtent l="0" t="0" r="1270" b="0"/>
                  <wp:docPr id="791131940" name="Picture 6" descr="A cartoon of a person with a be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131940" name="Picture 6" descr="A cartoon of a person with a beard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40" cy="73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DA4093" w14:textId="77777777" w:rsidR="007B33A1" w:rsidRPr="000D1D97" w:rsidRDefault="007B33A1" w:rsidP="007B33A1">
      <w:pPr>
        <w:rPr>
          <w:rFonts w:cs="Arial"/>
          <w:color w:val="000000" w:themeColor="text1"/>
        </w:rPr>
      </w:pPr>
    </w:p>
    <w:p w14:paraId="48EC19E6" w14:textId="77777777" w:rsidR="007B33A1" w:rsidRPr="007D4AF7" w:rsidRDefault="007B33A1" w:rsidP="007B33A1">
      <w:pPr>
        <w:pStyle w:val="ListParagraph"/>
        <w:numPr>
          <w:ilvl w:val="0"/>
          <w:numId w:val="97"/>
        </w:numPr>
        <w:rPr>
          <w:rFonts w:ascii="Arial" w:eastAsia="Calibri" w:hAnsi="Arial" w:cs="Arial"/>
          <w:color w:val="000000" w:themeColor="text1"/>
          <w:sz w:val="22"/>
        </w:rPr>
      </w:pPr>
      <w:r w:rsidRPr="007D4AF7">
        <w:rPr>
          <w:rFonts w:ascii="Arial" w:hAnsi="Arial" w:cs="Arial"/>
          <w:color w:val="000000" w:themeColor="text1"/>
          <w:sz w:val="22"/>
        </w:rPr>
        <w:t xml:space="preserve">Who is a trusted adult </w:t>
      </w:r>
      <w:r>
        <w:rPr>
          <w:rFonts w:ascii="Arial" w:hAnsi="Arial" w:cs="Arial"/>
          <w:color w:val="000000" w:themeColor="text1"/>
          <w:sz w:val="22"/>
        </w:rPr>
        <w:t>who c</w:t>
      </w:r>
      <w:r w:rsidRPr="007D4AF7">
        <w:rPr>
          <w:rFonts w:ascii="Arial" w:hAnsi="Arial" w:cs="Arial"/>
          <w:color w:val="000000" w:themeColor="text1"/>
          <w:sz w:val="22"/>
        </w:rPr>
        <w:t>an help</w:t>
      </w:r>
      <w:r w:rsidRPr="007D4AF7">
        <w:rPr>
          <w:rFonts w:ascii="Arial" w:hAnsi="Arial" w:cs="Arial"/>
          <w:b/>
          <w:bCs/>
          <w:color w:val="000000" w:themeColor="text1"/>
          <w:sz w:val="22"/>
        </w:rPr>
        <w:t xml:space="preserve"> you</w:t>
      </w:r>
      <w:r w:rsidRPr="007D4AF7">
        <w:rPr>
          <w:rFonts w:ascii="Arial" w:hAnsi="Arial" w:cs="Arial"/>
          <w:color w:val="000000" w:themeColor="text1"/>
          <w:sz w:val="22"/>
        </w:rPr>
        <w:t xml:space="preserve"> make healthy choices?</w:t>
      </w:r>
    </w:p>
    <w:p w14:paraId="24AA65DF" w14:textId="77777777" w:rsidR="007B33A1" w:rsidRDefault="007B33A1" w:rsidP="007B33A1">
      <w:pPr>
        <w:rPr>
          <w:rFonts w:ascii="Arial" w:eastAsia="Calibri" w:hAnsi="Arial" w:cs="Arial"/>
          <w:color w:val="000000" w:themeColor="text1"/>
          <w:sz w:val="22"/>
        </w:rPr>
      </w:pPr>
    </w:p>
    <w:p w14:paraId="3812E345" w14:textId="77777777" w:rsidR="007B33A1" w:rsidRDefault="007B33A1" w:rsidP="007B33A1">
      <w:pPr>
        <w:ind w:left="360"/>
        <w:rPr>
          <w:rFonts w:ascii="Arial" w:eastAsia="Calibri" w:hAnsi="Arial" w:cs="Arial"/>
          <w:color w:val="000000" w:themeColor="text1"/>
          <w:sz w:val="22"/>
        </w:rPr>
      </w:pPr>
    </w:p>
    <w:p w14:paraId="47A59DF1" w14:textId="77777777" w:rsidR="007B33A1" w:rsidRDefault="007B33A1" w:rsidP="007B33A1">
      <w:pPr>
        <w:ind w:left="360"/>
        <w:rPr>
          <w:rFonts w:ascii="Arial" w:eastAsia="Calibri" w:hAnsi="Arial" w:cs="Arial"/>
          <w:color w:val="000000" w:themeColor="text1"/>
          <w:sz w:val="22"/>
        </w:rPr>
      </w:pPr>
    </w:p>
    <w:p w14:paraId="37A8F227" w14:textId="77777777" w:rsidR="007B33A1" w:rsidRPr="000D1D97" w:rsidRDefault="007B33A1" w:rsidP="00FE56B2">
      <w:pPr>
        <w:spacing w:before="360" w:after="360" w:line="360" w:lineRule="auto"/>
        <w:ind w:left="360"/>
        <w:rPr>
          <w:rFonts w:ascii="Arial" w:eastAsia="Calibri" w:hAnsi="Arial" w:cs="Arial"/>
          <w:b/>
          <w:bCs/>
          <w:i/>
          <w:iCs/>
          <w:color w:val="000000" w:themeColor="text1"/>
          <w:sz w:val="22"/>
        </w:rPr>
      </w:pPr>
      <w:r w:rsidRPr="000D1D97">
        <w:rPr>
          <w:rFonts w:ascii="Arial" w:eastAsia="Calibri" w:hAnsi="Arial" w:cs="Arial"/>
          <w:b/>
          <w:bCs/>
          <w:i/>
          <w:iCs/>
          <w:color w:val="000000" w:themeColor="text1"/>
          <w:sz w:val="22"/>
        </w:rPr>
        <w:t xml:space="preserve">Remember </w:t>
      </w:r>
    </w:p>
    <w:p w14:paraId="675EA692" w14:textId="77777777" w:rsidR="007B33A1" w:rsidRPr="009B72D2" w:rsidRDefault="007B33A1" w:rsidP="00FE56B2">
      <w:pPr>
        <w:pStyle w:val="ListParagraph"/>
        <w:numPr>
          <w:ilvl w:val="0"/>
          <w:numId w:val="97"/>
        </w:numPr>
        <w:spacing w:before="360" w:after="360" w:line="360" w:lineRule="auto"/>
        <w:contextualSpacing w:val="0"/>
        <w:rPr>
          <w:rFonts w:ascii="Arial" w:eastAsia="Calibri" w:hAnsi="Arial" w:cs="Arial"/>
          <w:color w:val="000000" w:themeColor="text1"/>
          <w:sz w:val="22"/>
        </w:rPr>
      </w:pPr>
      <w:r w:rsidRPr="007D4AF7">
        <w:rPr>
          <w:rFonts w:ascii="Arial" w:eastAsia="Calibri" w:hAnsi="Arial" w:cs="Arial"/>
          <w:color w:val="000000" w:themeColor="text1"/>
          <w:sz w:val="22"/>
        </w:rPr>
        <w:t xml:space="preserve">“ONLY take medicine with the help of a </w:t>
      </w:r>
      <w:r>
        <w:rPr>
          <w:rFonts w:ascii="Arial" w:eastAsia="Calibri" w:hAnsi="Arial" w:cs="Arial"/>
          <w:color w:val="000000" w:themeColor="text1"/>
          <w:sz w:val="22"/>
        </w:rPr>
        <w:t>t</w:t>
      </w:r>
      <w:r w:rsidRPr="007D4AF7">
        <w:rPr>
          <w:rFonts w:ascii="Arial" w:eastAsia="Calibri" w:hAnsi="Arial" w:cs="Arial"/>
          <w:color w:val="000000" w:themeColor="text1"/>
          <w:sz w:val="22"/>
        </w:rPr>
        <w:t>___</w:t>
      </w:r>
      <w:r>
        <w:rPr>
          <w:rFonts w:ascii="Arial" w:eastAsia="Calibri" w:hAnsi="Arial" w:cs="Arial"/>
          <w:color w:val="000000" w:themeColor="text1"/>
          <w:sz w:val="22"/>
        </w:rPr>
        <w:t>_____</w:t>
      </w:r>
      <w:r w:rsidRPr="007D4AF7">
        <w:rPr>
          <w:rFonts w:ascii="Arial" w:eastAsia="Calibri" w:hAnsi="Arial" w:cs="Arial"/>
          <w:color w:val="000000" w:themeColor="text1"/>
          <w:sz w:val="22"/>
        </w:rPr>
        <w:t xml:space="preserve">___ </w:t>
      </w:r>
      <w:r>
        <w:rPr>
          <w:rFonts w:ascii="Arial" w:eastAsia="Calibri" w:hAnsi="Arial" w:cs="Arial"/>
          <w:color w:val="000000" w:themeColor="text1"/>
          <w:sz w:val="22"/>
        </w:rPr>
        <w:t>a</w:t>
      </w:r>
      <w:r w:rsidRPr="007D4AF7">
        <w:rPr>
          <w:rFonts w:ascii="Arial" w:eastAsia="Calibri" w:hAnsi="Arial" w:cs="Arial"/>
          <w:color w:val="000000" w:themeColor="text1"/>
          <w:sz w:val="22"/>
        </w:rPr>
        <w:t>___</w:t>
      </w:r>
      <w:r>
        <w:rPr>
          <w:rFonts w:ascii="Arial" w:eastAsia="Calibri" w:hAnsi="Arial" w:cs="Arial"/>
          <w:color w:val="000000" w:themeColor="text1"/>
          <w:sz w:val="22"/>
        </w:rPr>
        <w:t>_____</w:t>
      </w:r>
      <w:r w:rsidRPr="007D4AF7">
        <w:rPr>
          <w:rFonts w:ascii="Arial" w:eastAsia="Calibri" w:hAnsi="Arial" w:cs="Arial"/>
          <w:color w:val="000000" w:themeColor="text1"/>
          <w:sz w:val="22"/>
        </w:rPr>
        <w:t>__.”</w:t>
      </w:r>
    </w:p>
    <w:p w14:paraId="3529182A" w14:textId="77777777" w:rsidR="007B33A1" w:rsidRPr="009B72D2" w:rsidRDefault="007B33A1" w:rsidP="00FE56B2">
      <w:pPr>
        <w:pStyle w:val="ListParagraph"/>
        <w:numPr>
          <w:ilvl w:val="0"/>
          <w:numId w:val="97"/>
        </w:numPr>
        <w:spacing w:before="360" w:after="360" w:line="360" w:lineRule="auto"/>
        <w:contextualSpacing w:val="0"/>
        <w:rPr>
          <w:rFonts w:ascii="Arial" w:eastAsia="Calibri" w:hAnsi="Arial" w:cs="Arial"/>
          <w:color w:val="000000" w:themeColor="text1"/>
          <w:sz w:val="22"/>
        </w:rPr>
      </w:pPr>
      <w:r w:rsidRPr="007D4AF7">
        <w:rPr>
          <w:rFonts w:ascii="Arial" w:eastAsia="Calibri" w:hAnsi="Arial" w:cs="Arial"/>
          <w:color w:val="000000" w:themeColor="text1"/>
          <w:sz w:val="22"/>
        </w:rPr>
        <w:t>Don’t ___</w:t>
      </w:r>
      <w:r>
        <w:rPr>
          <w:rFonts w:ascii="Arial" w:eastAsia="Calibri" w:hAnsi="Arial" w:cs="Arial"/>
          <w:color w:val="000000" w:themeColor="text1"/>
          <w:sz w:val="22"/>
        </w:rPr>
        <w:t>_____</w:t>
      </w:r>
      <w:r w:rsidRPr="007D4AF7">
        <w:rPr>
          <w:rFonts w:ascii="Arial" w:eastAsia="Calibri" w:hAnsi="Arial" w:cs="Arial"/>
          <w:color w:val="000000" w:themeColor="text1"/>
          <w:sz w:val="22"/>
        </w:rPr>
        <w:t>___, don’t touch, don’t _</w:t>
      </w:r>
      <w:r>
        <w:rPr>
          <w:rFonts w:ascii="Arial" w:eastAsia="Calibri" w:hAnsi="Arial" w:cs="Arial"/>
          <w:color w:val="000000" w:themeColor="text1"/>
          <w:sz w:val="22"/>
        </w:rPr>
        <w:t>______</w:t>
      </w:r>
      <w:r w:rsidRPr="007D4AF7">
        <w:rPr>
          <w:rFonts w:ascii="Arial" w:eastAsia="Calibri" w:hAnsi="Arial" w:cs="Arial"/>
          <w:color w:val="000000" w:themeColor="text1"/>
          <w:sz w:val="22"/>
        </w:rPr>
        <w:t>_____</w:t>
      </w:r>
      <w:r>
        <w:rPr>
          <w:rFonts w:ascii="Arial" w:eastAsia="Calibri" w:hAnsi="Arial" w:cs="Arial"/>
          <w:color w:val="000000" w:themeColor="text1"/>
          <w:sz w:val="22"/>
        </w:rPr>
        <w:t>.</w:t>
      </w:r>
    </w:p>
    <w:p w14:paraId="770F99C2" w14:textId="39B782EC" w:rsidR="00485734" w:rsidRPr="007B33A1" w:rsidRDefault="007B33A1" w:rsidP="00FE56B2">
      <w:pPr>
        <w:pStyle w:val="ListParagraph"/>
        <w:numPr>
          <w:ilvl w:val="0"/>
          <w:numId w:val="97"/>
        </w:numPr>
        <w:spacing w:before="360" w:after="360" w:line="360" w:lineRule="auto"/>
        <w:contextualSpacing w:val="0"/>
        <w:rPr>
          <w:rFonts w:ascii="Arial" w:eastAsia="Calibri" w:hAnsi="Arial" w:cs="Arial"/>
          <w:color w:val="000000" w:themeColor="text1"/>
          <w:sz w:val="22"/>
        </w:rPr>
      </w:pPr>
      <w:r w:rsidRPr="007D4AF7">
        <w:rPr>
          <w:rFonts w:ascii="Arial" w:eastAsia="Calibri" w:hAnsi="Arial" w:cs="Arial"/>
          <w:color w:val="000000" w:themeColor="text1"/>
          <w:sz w:val="22"/>
        </w:rPr>
        <w:t>I can make ___</w:t>
      </w:r>
      <w:r>
        <w:rPr>
          <w:rFonts w:ascii="Arial" w:eastAsia="Calibri" w:hAnsi="Arial" w:cs="Arial"/>
          <w:color w:val="000000" w:themeColor="text1"/>
          <w:sz w:val="22"/>
        </w:rPr>
        <w:t>_____</w:t>
      </w:r>
      <w:r w:rsidRPr="007D4AF7">
        <w:rPr>
          <w:rFonts w:ascii="Arial" w:eastAsia="Calibri" w:hAnsi="Arial" w:cs="Arial"/>
          <w:color w:val="000000" w:themeColor="text1"/>
          <w:sz w:val="22"/>
        </w:rPr>
        <w:t>____ choices!</w:t>
      </w:r>
    </w:p>
    <w:sectPr w:rsidR="00485734" w:rsidRPr="007B33A1" w:rsidSect="00F372D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919612" w14:textId="77777777" w:rsidR="007803CF" w:rsidRDefault="007803CF" w:rsidP="00B36DD9">
      <w:r>
        <w:separator/>
      </w:r>
    </w:p>
  </w:endnote>
  <w:endnote w:type="continuationSeparator" w:id="0">
    <w:p w14:paraId="44F4AD22" w14:textId="77777777" w:rsidR="007803CF" w:rsidRDefault="007803CF" w:rsidP="00B36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52EDE02F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BE3AE0" w14:textId="77777777" w:rsidR="00AF27D0" w:rsidRDefault="00AF27D0" w:rsidP="00AF2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01D3FD41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begin"/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instrText xml:space="preserve"> PAGE </w:instrTex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separate"/>
        </w:r>
        <w:r w:rsidR="00D43531" w:rsidRPr="00C06F59">
          <w:rPr>
            <w:rStyle w:val="PageNumber"/>
            <w:rFonts w:asciiTheme="minorHAnsi" w:hAnsiTheme="minorHAnsi" w:cstheme="minorHAnsi"/>
            <w:noProof/>
            <w:sz w:val="20"/>
            <w:szCs w:val="20"/>
          </w:rPr>
          <w:t>2</w: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CA76900" w14:textId="0E6C6C53" w:rsidR="00AF27D0" w:rsidRPr="00EA6EE3" w:rsidRDefault="00AF29DE" w:rsidP="00AF27D0">
    <w:pPr>
      <w:pStyle w:val="Footer"/>
      <w:ind w:right="360"/>
      <w:rPr>
        <w:rFonts w:asciiTheme="minorHAnsi" w:hAnsiTheme="minorHAnsi" w:cstheme="minorHAnsi"/>
        <w:sz w:val="21"/>
        <w:szCs w:val="21"/>
      </w:rPr>
    </w:pPr>
    <w:r>
      <w:rPr>
        <w:rFonts w:asciiTheme="minorHAnsi" w:hAnsiTheme="minorHAnsi" w:cstheme="minorHAnsi"/>
        <w:sz w:val="21"/>
        <w:szCs w:val="21"/>
      </w:rPr>
      <w:t xml:space="preserve">Grade </w:t>
    </w:r>
    <w:r w:rsidR="004B03EF">
      <w:rPr>
        <w:rFonts w:asciiTheme="minorHAnsi" w:hAnsiTheme="minorHAnsi" w:cstheme="minorHAnsi"/>
        <w:sz w:val="21"/>
        <w:szCs w:val="21"/>
      </w:rPr>
      <w:t>2</w:t>
    </w:r>
    <w:r w:rsidR="00F372DA" w:rsidRPr="00EA6EE3">
      <w:rPr>
        <w:rFonts w:asciiTheme="minorHAnsi" w:hAnsiTheme="minorHAnsi" w:cstheme="minorHAnsi"/>
        <w:sz w:val="21"/>
        <w:szCs w:val="21"/>
      </w:rPr>
      <w:t xml:space="preserve"> - </w:t>
    </w:r>
    <w:r w:rsidR="00E16316" w:rsidRPr="00EA6EE3">
      <w:rPr>
        <w:rFonts w:asciiTheme="minorHAnsi" w:hAnsiTheme="minorHAnsi" w:cstheme="minorHAnsi"/>
        <w:sz w:val="21"/>
        <w:szCs w:val="21"/>
      </w:rPr>
      <w:t>Lesson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C71E5" w14:textId="77777777" w:rsidR="004A1EEB" w:rsidRDefault="004A1E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862ABE" w14:textId="77777777" w:rsidR="007803CF" w:rsidRDefault="007803CF" w:rsidP="00B36DD9">
      <w:r>
        <w:separator/>
      </w:r>
    </w:p>
  </w:footnote>
  <w:footnote w:type="continuationSeparator" w:id="0">
    <w:p w14:paraId="2D3BF41B" w14:textId="77777777" w:rsidR="007803CF" w:rsidRDefault="007803CF" w:rsidP="00B36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DDE71" w14:textId="77777777" w:rsidR="00B36DD9" w:rsidRDefault="007803CF">
    <w:pPr>
      <w:pStyle w:val="Header"/>
    </w:pPr>
    <w:r>
      <w:rPr>
        <w:noProof/>
      </w:rPr>
      <w:pict w14:anchorId="40210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4D03F" w14:textId="6A74BCBA" w:rsidR="00B36DD9" w:rsidRPr="00C03D5E" w:rsidRDefault="00E92431" w:rsidP="00E92431">
    <w:pPr>
      <w:spacing w:after="80"/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</w:pPr>
    <w:r>
      <w:rPr>
        <w:noProof/>
        <w:color w:val="B6E4D1"/>
      </w:rPr>
      <w:drawing>
        <wp:inline distT="0" distB="0" distL="0" distR="0" wp14:anchorId="34CC28FC" wp14:editId="174D0C10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     </w:t>
    </w:r>
    <w:r w:rsidR="00FE6048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Substance Use Prevention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 – </w:t>
    </w:r>
    <w:r w:rsidR="00AF29D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Grade </w:t>
    </w:r>
    <w:r w:rsidR="004B03EF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2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: Lesson 1</w:t>
    </w:r>
  </w:p>
  <w:p w14:paraId="58F5CF09" w14:textId="77777777" w:rsidR="00E92431" w:rsidRPr="00E92431" w:rsidRDefault="00E92431" w:rsidP="00E9243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D4845A" wp14:editId="50E62F8F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B0413C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2AB2D" w14:textId="08E9DAD9" w:rsidR="00AF121F" w:rsidRDefault="00E57D25" w:rsidP="00466E51">
    <w:pPr>
      <w:spacing w:after="80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29BB6A01" wp14:editId="15DE65CF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F372DA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F372DA">
      <w:rPr>
        <w:b/>
        <w:bCs/>
        <w:color w:val="7F7F7F" w:themeColor="text1" w:themeTint="80"/>
        <w:sz w:val="22"/>
      </w:rPr>
      <w:t>Middle</w:t>
    </w:r>
    <w:r w:rsidRPr="00E57D25">
      <w:rPr>
        <w:b/>
        <w:bCs/>
        <w:color w:val="7F7F7F" w:themeColor="text1" w:themeTint="80"/>
        <w:sz w:val="22"/>
      </w:rPr>
      <w:t xml:space="preserve"> School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1</w:t>
    </w:r>
  </w:p>
  <w:p w14:paraId="2C8DC6C6" w14:textId="77777777" w:rsidR="00E92431" w:rsidRPr="00466E51" w:rsidRDefault="00E92431" w:rsidP="00466E5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F46795" wp14:editId="2E366724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23525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959E6"/>
    <w:multiLevelType w:val="hybridMultilevel"/>
    <w:tmpl w:val="9364FB8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BF6F18"/>
    <w:multiLevelType w:val="multilevel"/>
    <w:tmpl w:val="B72C8CE8"/>
    <w:styleLink w:val="CurrentList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A72D52"/>
    <w:multiLevelType w:val="hybridMultilevel"/>
    <w:tmpl w:val="9B3CB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91935"/>
    <w:multiLevelType w:val="hybridMultilevel"/>
    <w:tmpl w:val="3B64C83A"/>
    <w:lvl w:ilvl="0" w:tplc="22BE3D8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821A4"/>
    <w:multiLevelType w:val="hybridMultilevel"/>
    <w:tmpl w:val="B72C8C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6F513EA"/>
    <w:multiLevelType w:val="hybridMultilevel"/>
    <w:tmpl w:val="7CE0F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73A6B70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A273793"/>
    <w:multiLevelType w:val="multilevel"/>
    <w:tmpl w:val="F558C988"/>
    <w:styleLink w:val="CurrentList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CE728ED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D9C5E3F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1C862E3"/>
    <w:multiLevelType w:val="hybridMultilevel"/>
    <w:tmpl w:val="4FBC78A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12004555"/>
    <w:multiLevelType w:val="hybridMultilevel"/>
    <w:tmpl w:val="6CC2B01E"/>
    <w:lvl w:ilvl="0" w:tplc="B628BE48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7" w15:restartNumberingAfterBreak="0">
    <w:nsid w:val="150A4FF0"/>
    <w:multiLevelType w:val="hybridMultilevel"/>
    <w:tmpl w:val="F558C9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A93774"/>
    <w:multiLevelType w:val="hybridMultilevel"/>
    <w:tmpl w:val="4A005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F15737"/>
    <w:multiLevelType w:val="hybridMultilevel"/>
    <w:tmpl w:val="286876D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85C3480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94E6C68"/>
    <w:multiLevelType w:val="hybridMultilevel"/>
    <w:tmpl w:val="2FA2C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1B5F4CD9"/>
    <w:multiLevelType w:val="hybridMultilevel"/>
    <w:tmpl w:val="519080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F76428"/>
    <w:multiLevelType w:val="multilevel"/>
    <w:tmpl w:val="20FCC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30B0C0A"/>
    <w:multiLevelType w:val="hybridMultilevel"/>
    <w:tmpl w:val="DFAE9E8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234130C4"/>
    <w:multiLevelType w:val="hybridMultilevel"/>
    <w:tmpl w:val="53B01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3B9194C"/>
    <w:multiLevelType w:val="multilevel"/>
    <w:tmpl w:val="D8F6D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32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4A20A69"/>
    <w:multiLevelType w:val="hybridMultilevel"/>
    <w:tmpl w:val="D108DF3E"/>
    <w:lvl w:ilvl="0" w:tplc="5F54760A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5AE39F2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83708EB"/>
    <w:multiLevelType w:val="hybridMultilevel"/>
    <w:tmpl w:val="1624A4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89F0C9D"/>
    <w:multiLevelType w:val="hybridMultilevel"/>
    <w:tmpl w:val="2D349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9CC33AE"/>
    <w:multiLevelType w:val="multilevel"/>
    <w:tmpl w:val="9F5C0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2EF06507"/>
    <w:multiLevelType w:val="hybridMultilevel"/>
    <w:tmpl w:val="1A8255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2" w15:restartNumberingAfterBreak="0">
    <w:nsid w:val="30BF43CC"/>
    <w:multiLevelType w:val="multilevel"/>
    <w:tmpl w:val="2CB6A42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3" w15:restartNumberingAfterBreak="0">
    <w:nsid w:val="31D56C97"/>
    <w:multiLevelType w:val="hybridMultilevel"/>
    <w:tmpl w:val="BE5E8C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2385D32"/>
    <w:multiLevelType w:val="multilevel"/>
    <w:tmpl w:val="0FC8BB96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25359B0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3894291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6440C3C"/>
    <w:multiLevelType w:val="hybridMultilevel"/>
    <w:tmpl w:val="02B89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81A0959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0" w15:restartNumberingAfterBreak="0">
    <w:nsid w:val="3C37386A"/>
    <w:multiLevelType w:val="hybridMultilevel"/>
    <w:tmpl w:val="722A30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0D023A5"/>
    <w:multiLevelType w:val="hybridMultilevel"/>
    <w:tmpl w:val="5E601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5947380"/>
    <w:multiLevelType w:val="multilevel"/>
    <w:tmpl w:val="A51A74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4A1430FF"/>
    <w:multiLevelType w:val="multilevel"/>
    <w:tmpl w:val="244AA5D4"/>
    <w:styleLink w:val="CurrentList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A6E112E"/>
    <w:multiLevelType w:val="hybridMultilevel"/>
    <w:tmpl w:val="6A081B9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 w15:restartNumberingAfterBreak="0">
    <w:nsid w:val="4C424A54"/>
    <w:multiLevelType w:val="hybridMultilevel"/>
    <w:tmpl w:val="8DDEF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CB164E9"/>
    <w:multiLevelType w:val="hybridMultilevel"/>
    <w:tmpl w:val="F1CA5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CC14E31"/>
    <w:multiLevelType w:val="hybridMultilevel"/>
    <w:tmpl w:val="938CF72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9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1A02AF7"/>
    <w:multiLevelType w:val="multilevel"/>
    <w:tmpl w:val="C09C915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2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3DE4384"/>
    <w:multiLevelType w:val="multilevel"/>
    <w:tmpl w:val="D3AE7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E54128"/>
    <w:multiLevelType w:val="hybridMultilevel"/>
    <w:tmpl w:val="AC328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545506AD"/>
    <w:multiLevelType w:val="hybridMultilevel"/>
    <w:tmpl w:val="91C485D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6" w15:restartNumberingAfterBreak="0">
    <w:nsid w:val="55E90A78"/>
    <w:multiLevelType w:val="hybridMultilevel"/>
    <w:tmpl w:val="9B441F8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7" w15:restartNumberingAfterBreak="0">
    <w:nsid w:val="586D10BF"/>
    <w:multiLevelType w:val="multilevel"/>
    <w:tmpl w:val="E4B23A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588D5D7A"/>
    <w:multiLevelType w:val="hybridMultilevel"/>
    <w:tmpl w:val="F94C6B6C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9" w15:restartNumberingAfterBreak="0">
    <w:nsid w:val="5A861595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5B5B6ED3"/>
    <w:multiLevelType w:val="hybridMultilevel"/>
    <w:tmpl w:val="1CB48C10"/>
    <w:lvl w:ilvl="0" w:tplc="E3C6A9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992BA1"/>
    <w:multiLevelType w:val="hybridMultilevel"/>
    <w:tmpl w:val="CB6C82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CA3142F"/>
    <w:multiLevelType w:val="hybridMultilevel"/>
    <w:tmpl w:val="78608AC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74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F86721C"/>
    <w:multiLevelType w:val="hybridMultilevel"/>
    <w:tmpl w:val="ECEA6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66324ABB"/>
    <w:multiLevelType w:val="hybridMultilevel"/>
    <w:tmpl w:val="0FC8B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66D96859"/>
    <w:multiLevelType w:val="hybridMultilevel"/>
    <w:tmpl w:val="C12EAB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0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93E469C"/>
    <w:multiLevelType w:val="multilevel"/>
    <w:tmpl w:val="39AA8A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6AD8327F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C554D52"/>
    <w:multiLevelType w:val="hybridMultilevel"/>
    <w:tmpl w:val="244AA5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6D094587"/>
    <w:multiLevelType w:val="hybridMultilevel"/>
    <w:tmpl w:val="24B20F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6" w15:restartNumberingAfterBreak="0">
    <w:nsid w:val="6D9C4C22"/>
    <w:multiLevelType w:val="multilevel"/>
    <w:tmpl w:val="0B262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6E767B5C"/>
    <w:multiLevelType w:val="hybridMultilevel"/>
    <w:tmpl w:val="83F6D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6F8F0CDD"/>
    <w:multiLevelType w:val="hybridMultilevel"/>
    <w:tmpl w:val="7BD89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72945D8B"/>
    <w:multiLevelType w:val="multilevel"/>
    <w:tmpl w:val="E4005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64A4251"/>
    <w:multiLevelType w:val="hybridMultilevel"/>
    <w:tmpl w:val="D966BD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98940F8"/>
    <w:multiLevelType w:val="hybridMultilevel"/>
    <w:tmpl w:val="DB84D4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7A90419E"/>
    <w:multiLevelType w:val="hybridMultilevel"/>
    <w:tmpl w:val="A63004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6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7C0800D1"/>
    <w:multiLevelType w:val="multilevel"/>
    <w:tmpl w:val="D0ACD3C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8" w15:restartNumberingAfterBreak="0">
    <w:nsid w:val="7CFE001A"/>
    <w:multiLevelType w:val="multilevel"/>
    <w:tmpl w:val="3D9AA39E"/>
    <w:lvl w:ilvl="0">
      <w:start w:val="1"/>
      <w:numFmt w:val="decimal"/>
      <w:lvlText w:val="%1."/>
      <w:lvlJc w:val="left"/>
      <w:pPr>
        <w:ind w:left="1350" w:hanging="360"/>
      </w:pPr>
      <w:rPr>
        <w:rFonts w:ascii="Arial" w:eastAsia="Arial" w:hAnsi="Arial" w:cs="Arial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7F8020A3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6908786">
    <w:abstractNumId w:val="82"/>
  </w:num>
  <w:num w:numId="2" w16cid:durableId="1435633608">
    <w:abstractNumId w:val="29"/>
  </w:num>
  <w:num w:numId="3" w16cid:durableId="714735947">
    <w:abstractNumId w:val="16"/>
  </w:num>
  <w:num w:numId="4" w16cid:durableId="1279530705">
    <w:abstractNumId w:val="76"/>
  </w:num>
  <w:num w:numId="5" w16cid:durableId="141509556">
    <w:abstractNumId w:val="60"/>
  </w:num>
  <w:num w:numId="6" w16cid:durableId="1264651535">
    <w:abstractNumId w:val="23"/>
  </w:num>
  <w:num w:numId="7" w16cid:durableId="1363743799">
    <w:abstractNumId w:val="21"/>
  </w:num>
  <w:num w:numId="8" w16cid:durableId="941373190">
    <w:abstractNumId w:val="26"/>
  </w:num>
  <w:num w:numId="9" w16cid:durableId="1033115908">
    <w:abstractNumId w:val="90"/>
  </w:num>
  <w:num w:numId="10" w16cid:durableId="1428428366">
    <w:abstractNumId w:val="62"/>
  </w:num>
  <w:num w:numId="11" w16cid:durableId="448863195">
    <w:abstractNumId w:val="1"/>
  </w:num>
  <w:num w:numId="12" w16cid:durableId="356733600">
    <w:abstractNumId w:val="96"/>
  </w:num>
  <w:num w:numId="13" w16cid:durableId="1051003176">
    <w:abstractNumId w:val="77"/>
  </w:num>
  <w:num w:numId="14" w16cid:durableId="553082954">
    <w:abstractNumId w:val="51"/>
  </w:num>
  <w:num w:numId="15" w16cid:durableId="373239916">
    <w:abstractNumId w:val="41"/>
  </w:num>
  <w:num w:numId="16" w16cid:durableId="1257322668">
    <w:abstractNumId w:val="8"/>
  </w:num>
  <w:num w:numId="17" w16cid:durableId="1582447574">
    <w:abstractNumId w:val="91"/>
  </w:num>
  <w:num w:numId="18" w16cid:durableId="847645713">
    <w:abstractNumId w:val="25"/>
  </w:num>
  <w:num w:numId="19" w16cid:durableId="330065566">
    <w:abstractNumId w:val="49"/>
  </w:num>
  <w:num w:numId="20" w16cid:durableId="285816594">
    <w:abstractNumId w:val="80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28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35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12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59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74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34"/>
  </w:num>
  <w:num w:numId="27" w16cid:durableId="990908014">
    <w:abstractNumId w:val="15"/>
  </w:num>
  <w:num w:numId="28" w16cid:durableId="1694072395">
    <w:abstractNumId w:val="73"/>
  </w:num>
  <w:num w:numId="29" w16cid:durableId="1341392329">
    <w:abstractNumId w:val="95"/>
  </w:num>
  <w:num w:numId="30" w16cid:durableId="1353873860">
    <w:abstractNumId w:val="32"/>
  </w:num>
  <w:num w:numId="31" w16cid:durableId="962535581">
    <w:abstractNumId w:val="69"/>
  </w:num>
  <w:num w:numId="32" w16cid:durableId="1544054529">
    <w:abstractNumId w:val="20"/>
  </w:num>
  <w:num w:numId="33" w16cid:durableId="1196894040">
    <w:abstractNumId w:val="4"/>
  </w:num>
  <w:num w:numId="34" w16cid:durableId="1585340541">
    <w:abstractNumId w:val="14"/>
  </w:num>
  <w:num w:numId="35" w16cid:durableId="1616206354">
    <w:abstractNumId w:val="33"/>
  </w:num>
  <w:num w:numId="36" w16cid:durableId="1750346858">
    <w:abstractNumId w:val="46"/>
  </w:num>
  <w:num w:numId="37" w16cid:durableId="222640186">
    <w:abstractNumId w:val="48"/>
  </w:num>
  <w:num w:numId="38" w16cid:durableId="339427652">
    <w:abstractNumId w:val="11"/>
  </w:num>
  <w:num w:numId="39" w16cid:durableId="1860122640">
    <w:abstractNumId w:val="83"/>
  </w:num>
  <w:num w:numId="40" w16cid:durableId="1083529650">
    <w:abstractNumId w:val="10"/>
  </w:num>
  <w:num w:numId="41" w16cid:durableId="2096436156">
    <w:abstractNumId w:val="45"/>
  </w:num>
  <w:num w:numId="42" w16cid:durableId="1700275736">
    <w:abstractNumId w:val="52"/>
  </w:num>
  <w:num w:numId="43" w16cid:durableId="561452830">
    <w:abstractNumId w:val="6"/>
  </w:num>
  <w:num w:numId="44" w16cid:durableId="683483210">
    <w:abstractNumId w:val="75"/>
  </w:num>
  <w:num w:numId="45" w16cid:durableId="831679500">
    <w:abstractNumId w:val="78"/>
  </w:num>
  <w:num w:numId="46" w16cid:durableId="1334262936">
    <w:abstractNumId w:val="53"/>
  </w:num>
  <w:num w:numId="47" w16cid:durableId="381174224">
    <w:abstractNumId w:val="27"/>
  </w:num>
  <w:num w:numId="48" w16cid:durableId="711467856">
    <w:abstractNumId w:val="99"/>
  </w:num>
  <w:num w:numId="49" w16cid:durableId="1728870066">
    <w:abstractNumId w:val="56"/>
  </w:num>
  <w:num w:numId="50" w16cid:durableId="411389848">
    <w:abstractNumId w:val="98"/>
  </w:num>
  <w:num w:numId="51" w16cid:durableId="1560701244">
    <w:abstractNumId w:val="89"/>
  </w:num>
  <w:num w:numId="52" w16cid:durableId="1636570263">
    <w:abstractNumId w:val="81"/>
  </w:num>
  <w:num w:numId="53" w16cid:durableId="12654892">
    <w:abstractNumId w:val="39"/>
  </w:num>
  <w:num w:numId="54" w16cid:durableId="605847073">
    <w:abstractNumId w:val="17"/>
  </w:num>
  <w:num w:numId="55" w16cid:durableId="1273518233">
    <w:abstractNumId w:val="9"/>
  </w:num>
  <w:num w:numId="56" w16cid:durableId="311839055">
    <w:abstractNumId w:val="31"/>
  </w:num>
  <w:num w:numId="57" w16cid:durableId="429594692">
    <w:abstractNumId w:val="44"/>
  </w:num>
  <w:num w:numId="58" w16cid:durableId="823007819">
    <w:abstractNumId w:val="43"/>
  </w:num>
  <w:num w:numId="59" w16cid:durableId="2010476267">
    <w:abstractNumId w:val="84"/>
  </w:num>
  <w:num w:numId="60" w16cid:durableId="1391997722">
    <w:abstractNumId w:val="54"/>
  </w:num>
  <w:num w:numId="61" w16cid:durableId="1628077107">
    <w:abstractNumId w:val="37"/>
  </w:num>
  <w:num w:numId="62" w16cid:durableId="1856768196">
    <w:abstractNumId w:val="94"/>
  </w:num>
  <w:num w:numId="63" w16cid:durableId="1917662078">
    <w:abstractNumId w:val="18"/>
  </w:num>
  <w:num w:numId="64" w16cid:durableId="697776528">
    <w:abstractNumId w:val="5"/>
  </w:num>
  <w:num w:numId="65" w16cid:durableId="230972233">
    <w:abstractNumId w:val="68"/>
  </w:num>
  <w:num w:numId="66" w16cid:durableId="386298595">
    <w:abstractNumId w:val="0"/>
  </w:num>
  <w:num w:numId="67" w16cid:durableId="397288986">
    <w:abstractNumId w:val="85"/>
  </w:num>
  <w:num w:numId="68" w16cid:durableId="1379478048">
    <w:abstractNumId w:val="65"/>
  </w:num>
  <w:num w:numId="69" w16cid:durableId="1899048257">
    <w:abstractNumId w:val="55"/>
  </w:num>
  <w:num w:numId="70" w16cid:durableId="2011834366">
    <w:abstractNumId w:val="79"/>
  </w:num>
  <w:num w:numId="71" w16cid:durableId="782266153">
    <w:abstractNumId w:val="2"/>
  </w:num>
  <w:num w:numId="72" w16cid:durableId="842550746">
    <w:abstractNumId w:val="93"/>
  </w:num>
  <w:num w:numId="73" w16cid:durableId="885222006">
    <w:abstractNumId w:val="88"/>
  </w:num>
  <w:num w:numId="74" w16cid:durableId="1231959643">
    <w:abstractNumId w:val="87"/>
  </w:num>
  <w:num w:numId="75" w16cid:durableId="1510945626">
    <w:abstractNumId w:val="36"/>
  </w:num>
  <w:num w:numId="76" w16cid:durableId="1984388074">
    <w:abstractNumId w:val="71"/>
  </w:num>
  <w:num w:numId="77" w16cid:durableId="207962119">
    <w:abstractNumId w:val="97"/>
  </w:num>
  <w:num w:numId="78" w16cid:durableId="119149067">
    <w:abstractNumId w:val="61"/>
  </w:num>
  <w:num w:numId="79" w16cid:durableId="66198502">
    <w:abstractNumId w:val="7"/>
  </w:num>
  <w:num w:numId="80" w16cid:durableId="1806855366">
    <w:abstractNumId w:val="38"/>
  </w:num>
  <w:num w:numId="81" w16cid:durableId="765148411">
    <w:abstractNumId w:val="47"/>
  </w:num>
  <w:num w:numId="82" w16cid:durableId="484056840">
    <w:abstractNumId w:val="50"/>
  </w:num>
  <w:num w:numId="83" w16cid:durableId="1016615328">
    <w:abstractNumId w:val="24"/>
  </w:num>
  <w:num w:numId="84" w16cid:durableId="1164466120">
    <w:abstractNumId w:val="64"/>
  </w:num>
  <w:num w:numId="85" w16cid:durableId="1646668225">
    <w:abstractNumId w:val="3"/>
  </w:num>
  <w:num w:numId="86" w16cid:durableId="1281380679">
    <w:abstractNumId w:val="57"/>
  </w:num>
  <w:num w:numId="87" w16cid:durableId="1063410494">
    <w:abstractNumId w:val="19"/>
  </w:num>
  <w:num w:numId="88" w16cid:durableId="638609485">
    <w:abstractNumId w:val="63"/>
  </w:num>
  <w:num w:numId="89" w16cid:durableId="304745220">
    <w:abstractNumId w:val="42"/>
  </w:num>
  <w:num w:numId="90" w16cid:durableId="228537691">
    <w:abstractNumId w:val="30"/>
  </w:num>
  <w:num w:numId="91" w16cid:durableId="2061392442">
    <w:abstractNumId w:val="22"/>
  </w:num>
  <w:num w:numId="92" w16cid:durableId="279535827">
    <w:abstractNumId w:val="72"/>
  </w:num>
  <w:num w:numId="93" w16cid:durableId="1780106339">
    <w:abstractNumId w:val="13"/>
  </w:num>
  <w:num w:numId="94" w16cid:durableId="665062264">
    <w:abstractNumId w:val="40"/>
  </w:num>
  <w:num w:numId="95" w16cid:durableId="1136920484">
    <w:abstractNumId w:val="66"/>
  </w:num>
  <w:num w:numId="96" w16cid:durableId="746027422">
    <w:abstractNumId w:val="86"/>
  </w:num>
  <w:num w:numId="97" w16cid:durableId="1890649285">
    <w:abstractNumId w:val="70"/>
  </w:num>
  <w:num w:numId="98" w16cid:durableId="386682627">
    <w:abstractNumId w:val="67"/>
  </w:num>
  <w:num w:numId="99" w16cid:durableId="1653366681">
    <w:abstractNumId w:val="58"/>
  </w:num>
  <w:num w:numId="100" w16cid:durableId="310332720">
    <w:abstractNumId w:val="9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2DA"/>
    <w:rsid w:val="00001A46"/>
    <w:rsid w:val="00004578"/>
    <w:rsid w:val="00004AF0"/>
    <w:rsid w:val="00020F58"/>
    <w:rsid w:val="0002342D"/>
    <w:rsid w:val="00025143"/>
    <w:rsid w:val="0004645C"/>
    <w:rsid w:val="00060A94"/>
    <w:rsid w:val="00067FB4"/>
    <w:rsid w:val="00071A86"/>
    <w:rsid w:val="00073EF2"/>
    <w:rsid w:val="00074FA1"/>
    <w:rsid w:val="000C1118"/>
    <w:rsid w:val="000D130B"/>
    <w:rsid w:val="000D7851"/>
    <w:rsid w:val="000E2041"/>
    <w:rsid w:val="000E2243"/>
    <w:rsid w:val="000E36ED"/>
    <w:rsid w:val="000E6BBC"/>
    <w:rsid w:val="000F0585"/>
    <w:rsid w:val="000F0ACC"/>
    <w:rsid w:val="001109E9"/>
    <w:rsid w:val="00113547"/>
    <w:rsid w:val="001141BC"/>
    <w:rsid w:val="00134854"/>
    <w:rsid w:val="00137AB3"/>
    <w:rsid w:val="00146851"/>
    <w:rsid w:val="00164582"/>
    <w:rsid w:val="00164CF6"/>
    <w:rsid w:val="001745A9"/>
    <w:rsid w:val="00174A5A"/>
    <w:rsid w:val="001822C7"/>
    <w:rsid w:val="00184B87"/>
    <w:rsid w:val="001A1613"/>
    <w:rsid w:val="001A26BF"/>
    <w:rsid w:val="001B1E0B"/>
    <w:rsid w:val="001C15D7"/>
    <w:rsid w:val="001C2435"/>
    <w:rsid w:val="001C3D66"/>
    <w:rsid w:val="001C52D3"/>
    <w:rsid w:val="001C7258"/>
    <w:rsid w:val="001D0C76"/>
    <w:rsid w:val="001D6E88"/>
    <w:rsid w:val="001E21B8"/>
    <w:rsid w:val="001E694A"/>
    <w:rsid w:val="001F77AB"/>
    <w:rsid w:val="0020695C"/>
    <w:rsid w:val="002071BB"/>
    <w:rsid w:val="002144BB"/>
    <w:rsid w:val="0021512A"/>
    <w:rsid w:val="0023406B"/>
    <w:rsid w:val="00240032"/>
    <w:rsid w:val="00243C8C"/>
    <w:rsid w:val="0025118D"/>
    <w:rsid w:val="00265253"/>
    <w:rsid w:val="0027066A"/>
    <w:rsid w:val="002759A2"/>
    <w:rsid w:val="002824B7"/>
    <w:rsid w:val="00284970"/>
    <w:rsid w:val="002C4744"/>
    <w:rsid w:val="002C5B9D"/>
    <w:rsid w:val="002D1BFF"/>
    <w:rsid w:val="002D4668"/>
    <w:rsid w:val="002D4F58"/>
    <w:rsid w:val="002D5A68"/>
    <w:rsid w:val="002E0FAB"/>
    <w:rsid w:val="002E67E9"/>
    <w:rsid w:val="002F6088"/>
    <w:rsid w:val="00301E12"/>
    <w:rsid w:val="00307344"/>
    <w:rsid w:val="00323593"/>
    <w:rsid w:val="00347AFB"/>
    <w:rsid w:val="00376BF8"/>
    <w:rsid w:val="00384AB1"/>
    <w:rsid w:val="003A38C5"/>
    <w:rsid w:val="003A4540"/>
    <w:rsid w:val="003F5911"/>
    <w:rsid w:val="003F79B3"/>
    <w:rsid w:val="00421F5C"/>
    <w:rsid w:val="00433604"/>
    <w:rsid w:val="00436EFD"/>
    <w:rsid w:val="00443B27"/>
    <w:rsid w:val="00443C74"/>
    <w:rsid w:val="00452755"/>
    <w:rsid w:val="0045397E"/>
    <w:rsid w:val="0045473E"/>
    <w:rsid w:val="00457C95"/>
    <w:rsid w:val="00465FFF"/>
    <w:rsid w:val="00466E51"/>
    <w:rsid w:val="00472E47"/>
    <w:rsid w:val="00477A0D"/>
    <w:rsid w:val="00485734"/>
    <w:rsid w:val="00492512"/>
    <w:rsid w:val="00492F5A"/>
    <w:rsid w:val="00495FEE"/>
    <w:rsid w:val="004A1EEB"/>
    <w:rsid w:val="004B03EF"/>
    <w:rsid w:val="004B433F"/>
    <w:rsid w:val="004B6B29"/>
    <w:rsid w:val="004C5F58"/>
    <w:rsid w:val="004D590E"/>
    <w:rsid w:val="004F1E3C"/>
    <w:rsid w:val="005024A4"/>
    <w:rsid w:val="005164BB"/>
    <w:rsid w:val="00517FDA"/>
    <w:rsid w:val="00537146"/>
    <w:rsid w:val="0053723F"/>
    <w:rsid w:val="0055402E"/>
    <w:rsid w:val="0056155A"/>
    <w:rsid w:val="00570BC4"/>
    <w:rsid w:val="00581E01"/>
    <w:rsid w:val="00586713"/>
    <w:rsid w:val="00592BF2"/>
    <w:rsid w:val="005A153F"/>
    <w:rsid w:val="005B70A9"/>
    <w:rsid w:val="005C2925"/>
    <w:rsid w:val="005E29F4"/>
    <w:rsid w:val="005F52A4"/>
    <w:rsid w:val="00605055"/>
    <w:rsid w:val="00613FE7"/>
    <w:rsid w:val="0062278A"/>
    <w:rsid w:val="00634AF5"/>
    <w:rsid w:val="00647807"/>
    <w:rsid w:val="006617F7"/>
    <w:rsid w:val="006631A0"/>
    <w:rsid w:val="006721DC"/>
    <w:rsid w:val="006969B7"/>
    <w:rsid w:val="006A1C1C"/>
    <w:rsid w:val="006A3753"/>
    <w:rsid w:val="006A4A6B"/>
    <w:rsid w:val="006B3B9D"/>
    <w:rsid w:val="006B6CAA"/>
    <w:rsid w:val="006D07FE"/>
    <w:rsid w:val="006F4E3C"/>
    <w:rsid w:val="00705BE9"/>
    <w:rsid w:val="00711B36"/>
    <w:rsid w:val="00714723"/>
    <w:rsid w:val="0072262F"/>
    <w:rsid w:val="007343FB"/>
    <w:rsid w:val="00744783"/>
    <w:rsid w:val="007479E4"/>
    <w:rsid w:val="00766647"/>
    <w:rsid w:val="0077002A"/>
    <w:rsid w:val="0077398C"/>
    <w:rsid w:val="007803CF"/>
    <w:rsid w:val="00791F90"/>
    <w:rsid w:val="0079473D"/>
    <w:rsid w:val="0079704B"/>
    <w:rsid w:val="007A17DF"/>
    <w:rsid w:val="007A4822"/>
    <w:rsid w:val="007B33A1"/>
    <w:rsid w:val="007B48B5"/>
    <w:rsid w:val="007B6080"/>
    <w:rsid w:val="007C2939"/>
    <w:rsid w:val="007C2A23"/>
    <w:rsid w:val="007D278C"/>
    <w:rsid w:val="007E3C85"/>
    <w:rsid w:val="007F2E05"/>
    <w:rsid w:val="007F40DE"/>
    <w:rsid w:val="00800861"/>
    <w:rsid w:val="00814A9B"/>
    <w:rsid w:val="00824612"/>
    <w:rsid w:val="008318D1"/>
    <w:rsid w:val="008465AE"/>
    <w:rsid w:val="00846BF7"/>
    <w:rsid w:val="008563C2"/>
    <w:rsid w:val="00872B6C"/>
    <w:rsid w:val="00875E90"/>
    <w:rsid w:val="00881C84"/>
    <w:rsid w:val="008A24ED"/>
    <w:rsid w:val="008C5924"/>
    <w:rsid w:val="008C618C"/>
    <w:rsid w:val="008D0843"/>
    <w:rsid w:val="008E6A5C"/>
    <w:rsid w:val="008F6F58"/>
    <w:rsid w:val="00903A7F"/>
    <w:rsid w:val="00907774"/>
    <w:rsid w:val="00910B53"/>
    <w:rsid w:val="00912D4C"/>
    <w:rsid w:val="00924331"/>
    <w:rsid w:val="009369B3"/>
    <w:rsid w:val="00955B6F"/>
    <w:rsid w:val="009600CC"/>
    <w:rsid w:val="00966F42"/>
    <w:rsid w:val="0097229A"/>
    <w:rsid w:val="009819AB"/>
    <w:rsid w:val="0099374C"/>
    <w:rsid w:val="00993C06"/>
    <w:rsid w:val="00994CF1"/>
    <w:rsid w:val="009A2482"/>
    <w:rsid w:val="009A707F"/>
    <w:rsid w:val="009B026A"/>
    <w:rsid w:val="009B2D59"/>
    <w:rsid w:val="009B376B"/>
    <w:rsid w:val="009B66E1"/>
    <w:rsid w:val="009D618D"/>
    <w:rsid w:val="009E2594"/>
    <w:rsid w:val="009E6762"/>
    <w:rsid w:val="009E692C"/>
    <w:rsid w:val="009E77CA"/>
    <w:rsid w:val="009F4214"/>
    <w:rsid w:val="009F45A5"/>
    <w:rsid w:val="009F5AC8"/>
    <w:rsid w:val="009F66DE"/>
    <w:rsid w:val="009F6FD3"/>
    <w:rsid w:val="00A03123"/>
    <w:rsid w:val="00A05E31"/>
    <w:rsid w:val="00A159FB"/>
    <w:rsid w:val="00A21255"/>
    <w:rsid w:val="00A33F38"/>
    <w:rsid w:val="00A3611A"/>
    <w:rsid w:val="00A410E4"/>
    <w:rsid w:val="00A50871"/>
    <w:rsid w:val="00A513A1"/>
    <w:rsid w:val="00A612BF"/>
    <w:rsid w:val="00A63106"/>
    <w:rsid w:val="00A65C7C"/>
    <w:rsid w:val="00A70843"/>
    <w:rsid w:val="00A728BA"/>
    <w:rsid w:val="00A775CE"/>
    <w:rsid w:val="00A83B83"/>
    <w:rsid w:val="00AC2F2E"/>
    <w:rsid w:val="00AC5903"/>
    <w:rsid w:val="00AD2FE3"/>
    <w:rsid w:val="00AF121F"/>
    <w:rsid w:val="00AF27D0"/>
    <w:rsid w:val="00AF29DE"/>
    <w:rsid w:val="00AF5F95"/>
    <w:rsid w:val="00B01DC4"/>
    <w:rsid w:val="00B02345"/>
    <w:rsid w:val="00B108F0"/>
    <w:rsid w:val="00B11D31"/>
    <w:rsid w:val="00B14C42"/>
    <w:rsid w:val="00B2212E"/>
    <w:rsid w:val="00B25AF0"/>
    <w:rsid w:val="00B348F7"/>
    <w:rsid w:val="00B36DD9"/>
    <w:rsid w:val="00B417F8"/>
    <w:rsid w:val="00B47761"/>
    <w:rsid w:val="00B5233D"/>
    <w:rsid w:val="00B7138F"/>
    <w:rsid w:val="00B762D2"/>
    <w:rsid w:val="00B86FCA"/>
    <w:rsid w:val="00B9181A"/>
    <w:rsid w:val="00BA0013"/>
    <w:rsid w:val="00BA4D19"/>
    <w:rsid w:val="00BA4D28"/>
    <w:rsid w:val="00BA72EE"/>
    <w:rsid w:val="00BC37FB"/>
    <w:rsid w:val="00BD05CD"/>
    <w:rsid w:val="00BD0C67"/>
    <w:rsid w:val="00BD500C"/>
    <w:rsid w:val="00BE009A"/>
    <w:rsid w:val="00BE01D5"/>
    <w:rsid w:val="00BE52C3"/>
    <w:rsid w:val="00BF1A87"/>
    <w:rsid w:val="00BF6A0A"/>
    <w:rsid w:val="00C03D5E"/>
    <w:rsid w:val="00C06F59"/>
    <w:rsid w:val="00C12F5F"/>
    <w:rsid w:val="00C26C1C"/>
    <w:rsid w:val="00C26C8D"/>
    <w:rsid w:val="00C315AC"/>
    <w:rsid w:val="00C407A2"/>
    <w:rsid w:val="00C44A37"/>
    <w:rsid w:val="00C545C5"/>
    <w:rsid w:val="00C60547"/>
    <w:rsid w:val="00C64D25"/>
    <w:rsid w:val="00C86A20"/>
    <w:rsid w:val="00C86C0B"/>
    <w:rsid w:val="00C95114"/>
    <w:rsid w:val="00C978DA"/>
    <w:rsid w:val="00CA55F9"/>
    <w:rsid w:val="00CA76EE"/>
    <w:rsid w:val="00CD1003"/>
    <w:rsid w:val="00CE4363"/>
    <w:rsid w:val="00D0354C"/>
    <w:rsid w:val="00D05715"/>
    <w:rsid w:val="00D134F4"/>
    <w:rsid w:val="00D17B01"/>
    <w:rsid w:val="00D23FAD"/>
    <w:rsid w:val="00D35C5B"/>
    <w:rsid w:val="00D369FC"/>
    <w:rsid w:val="00D36BE7"/>
    <w:rsid w:val="00D36EFA"/>
    <w:rsid w:val="00D37807"/>
    <w:rsid w:val="00D379F1"/>
    <w:rsid w:val="00D410A4"/>
    <w:rsid w:val="00D426E1"/>
    <w:rsid w:val="00D43531"/>
    <w:rsid w:val="00D52F56"/>
    <w:rsid w:val="00D56604"/>
    <w:rsid w:val="00D6123F"/>
    <w:rsid w:val="00D62EB2"/>
    <w:rsid w:val="00D64846"/>
    <w:rsid w:val="00D6717B"/>
    <w:rsid w:val="00D73C29"/>
    <w:rsid w:val="00D758CB"/>
    <w:rsid w:val="00D76101"/>
    <w:rsid w:val="00D8418F"/>
    <w:rsid w:val="00D84554"/>
    <w:rsid w:val="00D90C96"/>
    <w:rsid w:val="00DA32B3"/>
    <w:rsid w:val="00DB5154"/>
    <w:rsid w:val="00DC6658"/>
    <w:rsid w:val="00DD1B51"/>
    <w:rsid w:val="00DE0B56"/>
    <w:rsid w:val="00DE635E"/>
    <w:rsid w:val="00DF0BA8"/>
    <w:rsid w:val="00E00FAB"/>
    <w:rsid w:val="00E10AFA"/>
    <w:rsid w:val="00E16316"/>
    <w:rsid w:val="00E20C68"/>
    <w:rsid w:val="00E23545"/>
    <w:rsid w:val="00E348FB"/>
    <w:rsid w:val="00E366AD"/>
    <w:rsid w:val="00E57D25"/>
    <w:rsid w:val="00E6690E"/>
    <w:rsid w:val="00E81FBA"/>
    <w:rsid w:val="00E83C15"/>
    <w:rsid w:val="00E92431"/>
    <w:rsid w:val="00E95312"/>
    <w:rsid w:val="00E96B48"/>
    <w:rsid w:val="00EA6742"/>
    <w:rsid w:val="00EA6EE3"/>
    <w:rsid w:val="00EB1CC4"/>
    <w:rsid w:val="00EB3619"/>
    <w:rsid w:val="00EC1B18"/>
    <w:rsid w:val="00EE2293"/>
    <w:rsid w:val="00EE618C"/>
    <w:rsid w:val="00EF0E4E"/>
    <w:rsid w:val="00EF7C93"/>
    <w:rsid w:val="00F019A3"/>
    <w:rsid w:val="00F054BB"/>
    <w:rsid w:val="00F060BC"/>
    <w:rsid w:val="00F07BFA"/>
    <w:rsid w:val="00F137F8"/>
    <w:rsid w:val="00F169F4"/>
    <w:rsid w:val="00F346EA"/>
    <w:rsid w:val="00F372DA"/>
    <w:rsid w:val="00F52279"/>
    <w:rsid w:val="00F75C80"/>
    <w:rsid w:val="00F76084"/>
    <w:rsid w:val="00F77669"/>
    <w:rsid w:val="00F82245"/>
    <w:rsid w:val="00F83735"/>
    <w:rsid w:val="00FA7061"/>
    <w:rsid w:val="00FB14F6"/>
    <w:rsid w:val="00FB26A9"/>
    <w:rsid w:val="00FB2D56"/>
    <w:rsid w:val="00FB5ED0"/>
    <w:rsid w:val="00FB7A3E"/>
    <w:rsid w:val="00FC445B"/>
    <w:rsid w:val="00FC5189"/>
    <w:rsid w:val="00FD685A"/>
    <w:rsid w:val="00FE56B2"/>
    <w:rsid w:val="00FE6048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0AE4D"/>
  <w15:chartTrackingRefBased/>
  <w15:docId w15:val="{23EEE035-F108-B646-83B0-C65AAAB0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DD9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  <w:style w:type="numbering" w:customStyle="1" w:styleId="CurrentList3">
    <w:name w:val="Current List3"/>
    <w:uiPriority w:val="99"/>
    <w:rsid w:val="0079473D"/>
    <w:pPr>
      <w:numPr>
        <w:numId w:val="55"/>
      </w:numPr>
    </w:pPr>
  </w:style>
  <w:style w:type="numbering" w:customStyle="1" w:styleId="CurrentList4">
    <w:name w:val="Current List4"/>
    <w:uiPriority w:val="99"/>
    <w:rsid w:val="006617F7"/>
    <w:pPr>
      <w:numPr>
        <w:numId w:val="57"/>
      </w:numPr>
    </w:pPr>
  </w:style>
  <w:style w:type="numbering" w:customStyle="1" w:styleId="CurrentList5">
    <w:name w:val="Current List5"/>
    <w:uiPriority w:val="99"/>
    <w:rsid w:val="00C26C1C"/>
    <w:pPr>
      <w:numPr>
        <w:numId w:val="60"/>
      </w:numPr>
    </w:pPr>
  </w:style>
  <w:style w:type="numbering" w:customStyle="1" w:styleId="CurrentList6">
    <w:name w:val="Current List6"/>
    <w:uiPriority w:val="99"/>
    <w:rsid w:val="00D36BE7"/>
    <w:pPr>
      <w:numPr>
        <w:numId w:val="7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105</TotalTime>
  <Pages>7</Pages>
  <Words>1621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35</cp:revision>
  <cp:lastPrinted>2024-10-25T13:36:00Z</cp:lastPrinted>
  <dcterms:created xsi:type="dcterms:W3CDTF">2024-09-22T13:53:00Z</dcterms:created>
  <dcterms:modified xsi:type="dcterms:W3CDTF">2024-10-25T13:48:00Z</dcterms:modified>
</cp:coreProperties>
</file>