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679A0" w14:textId="452620B7" w:rsidR="00C749A4" w:rsidRDefault="00BA4D28" w:rsidP="00C749A4">
      <w:pPr>
        <w:rPr>
          <w:rFonts w:ascii="Arial" w:eastAsia="Lustria" w:hAnsi="Arial" w:cs="Arial"/>
          <w:b/>
          <w:color w:val="000000" w:themeColor="text1"/>
          <w:sz w:val="22"/>
        </w:rPr>
      </w:pPr>
      <w:r w:rsidRPr="00255007">
        <w:rPr>
          <w:rFonts w:ascii="Arial" w:hAnsi="Arial" w:cs="Arial"/>
          <w:b/>
          <w:bCs/>
          <w:color w:val="0070C0"/>
          <w:sz w:val="28"/>
          <w:szCs w:val="28"/>
        </w:rPr>
        <w:t xml:space="preserve">Lesson </w:t>
      </w:r>
      <w:r w:rsidR="00046270">
        <w:rPr>
          <w:rFonts w:ascii="Arial" w:hAnsi="Arial" w:cs="Arial"/>
          <w:b/>
          <w:bCs/>
          <w:color w:val="0070C0"/>
          <w:sz w:val="28"/>
          <w:szCs w:val="28"/>
        </w:rPr>
        <w:t>4</w:t>
      </w:r>
      <w:r w:rsidRPr="00255007">
        <w:rPr>
          <w:rFonts w:ascii="Arial" w:hAnsi="Arial" w:cs="Arial"/>
          <w:b/>
          <w:bCs/>
          <w:color w:val="0070C0"/>
          <w:sz w:val="28"/>
          <w:szCs w:val="28"/>
        </w:rPr>
        <w:t xml:space="preserve">: </w:t>
      </w:r>
      <w:r w:rsidR="0013038A">
        <w:rPr>
          <w:rFonts w:ascii="Arial" w:hAnsi="Arial" w:cs="Arial"/>
          <w:b/>
          <w:bCs/>
          <w:color w:val="0070C0"/>
          <w:sz w:val="28"/>
          <w:szCs w:val="28"/>
        </w:rPr>
        <w:t>Who is a Positive Influence?</w:t>
      </w:r>
      <w:r w:rsidR="00C749A4" w:rsidRPr="00C749A4">
        <w:rPr>
          <w:rFonts w:ascii="Arial" w:eastAsia="Lustria" w:hAnsi="Arial" w:cs="Arial"/>
          <w:b/>
          <w:color w:val="000000" w:themeColor="text1"/>
          <w:sz w:val="22"/>
        </w:rPr>
        <w:t xml:space="preserve"> </w:t>
      </w:r>
    </w:p>
    <w:p w14:paraId="17DA03B5" w14:textId="77777777" w:rsidR="00621A55" w:rsidRDefault="00621A55" w:rsidP="0013038A">
      <w:pPr>
        <w:rPr>
          <w:rFonts w:ascii="Arial" w:eastAsia="Lustria" w:hAnsi="Arial" w:cs="Arial"/>
          <w:b/>
          <w:sz w:val="22"/>
        </w:rPr>
      </w:pPr>
    </w:p>
    <w:p w14:paraId="2D4F48E7" w14:textId="2142B9AE" w:rsidR="0013038A" w:rsidRDefault="0013038A" w:rsidP="00621A55">
      <w:pPr>
        <w:pStyle w:val="HELPsbodycopy"/>
      </w:pPr>
      <w:r w:rsidRPr="00621A55">
        <w:rPr>
          <w:b/>
          <w:bCs/>
        </w:rPr>
        <w:t>Overview:</w:t>
      </w:r>
      <w:r w:rsidRPr="00621A55">
        <w:t xml:space="preserve"> Students will learn “who” can be a positive influence from a wise old owl. Students analyze the situation to determine who is a positive or negative influence to make a healthy choice. </w:t>
      </w:r>
    </w:p>
    <w:p w14:paraId="3CFECA6D" w14:textId="77777777" w:rsidR="00621A55" w:rsidRPr="00621A55" w:rsidRDefault="00621A55" w:rsidP="00621A55">
      <w:pPr>
        <w:pStyle w:val="HELPsbodycopy"/>
      </w:pPr>
    </w:p>
    <w:p w14:paraId="55AC9C76" w14:textId="77777777" w:rsidR="0013038A" w:rsidRPr="00621A55" w:rsidRDefault="0013038A" w:rsidP="00621A55">
      <w:pPr>
        <w:pStyle w:val="HELPsHeadline"/>
        <w:rPr>
          <w:rFonts w:eastAsia="Lustria"/>
        </w:rPr>
      </w:pPr>
      <w:r w:rsidRPr="00621A55">
        <w:rPr>
          <w:rFonts w:eastAsia="Lustria"/>
        </w:rPr>
        <w:t>National Health Education Standards</w:t>
      </w:r>
    </w:p>
    <w:p w14:paraId="59FB2CD6" w14:textId="77777777" w:rsidR="0013038A" w:rsidRPr="00621A55" w:rsidRDefault="0013038A" w:rsidP="00621A55">
      <w:pPr>
        <w:pStyle w:val="HELPsbodycopy"/>
        <w:spacing w:before="120" w:after="120"/>
      </w:pPr>
      <w:r w:rsidRPr="00621A55">
        <w:rPr>
          <w:b/>
          <w:bCs/>
        </w:rPr>
        <w:t>Standard 1</w:t>
      </w:r>
      <w:r w:rsidRPr="00621A55">
        <w:t>. Students will comprehend concepts related to health promotion and disease prevention to enhance health.</w:t>
      </w:r>
    </w:p>
    <w:p w14:paraId="13F40302" w14:textId="77777777" w:rsidR="0013038A" w:rsidRDefault="0013038A" w:rsidP="00621A55">
      <w:pPr>
        <w:pStyle w:val="HELPsbodycopy"/>
        <w:spacing w:before="120" w:after="120"/>
      </w:pPr>
      <w:r w:rsidRPr="00621A55">
        <w:rPr>
          <w:b/>
          <w:bCs/>
        </w:rPr>
        <w:t>Standard 2.</w:t>
      </w:r>
      <w:r w:rsidRPr="00621A55">
        <w:t xml:space="preserve"> Students will analyze the influence of family, peers, culture, media, technology, and other factors on health behaviors.</w:t>
      </w:r>
    </w:p>
    <w:p w14:paraId="44A9CD11" w14:textId="77777777" w:rsidR="00621A55" w:rsidRPr="00621A55" w:rsidRDefault="00621A55" w:rsidP="00621A55">
      <w:pPr>
        <w:pStyle w:val="HELPsbodycopy"/>
        <w:spacing w:before="120" w:after="120"/>
      </w:pPr>
    </w:p>
    <w:p w14:paraId="13242178" w14:textId="77777777" w:rsidR="0013038A" w:rsidRPr="00621A55" w:rsidRDefault="0013038A" w:rsidP="00621A55">
      <w:pPr>
        <w:pStyle w:val="HELPsHeadline"/>
        <w:rPr>
          <w:rFonts w:eastAsia="Lustria"/>
        </w:rPr>
      </w:pPr>
      <w:r w:rsidRPr="00621A55">
        <w:rPr>
          <w:rFonts w:eastAsia="Lustria"/>
        </w:rPr>
        <w:t>Healthy Behavior Outcomes (HBOs):</w:t>
      </w:r>
    </w:p>
    <w:tbl>
      <w:tblPr>
        <w:tblW w:w="973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138"/>
      </w:tblGrid>
      <w:tr w:rsidR="0013038A" w:rsidRPr="00621A55" w14:paraId="3BB53B65"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6C24C5D8" w14:textId="77777777" w:rsidR="0013038A" w:rsidRPr="00A56574" w:rsidRDefault="0013038A" w:rsidP="00621A55">
            <w:pPr>
              <w:pStyle w:val="HELPsbodycopy"/>
              <w:rPr>
                <w:b/>
                <w:bCs/>
                <w:color w:val="FFFFFF" w:themeColor="background1"/>
              </w:rPr>
            </w:pPr>
            <w:r w:rsidRPr="00A56574">
              <w:rPr>
                <w:b/>
                <w:bCs/>
                <w:color w:val="FFFFFF" w:themeColor="background1"/>
              </w:rPr>
              <w:t>Alcohol and Other Drugs</w:t>
            </w:r>
          </w:p>
        </w:tc>
        <w:tc>
          <w:tcPr>
            <w:tcW w:w="7138" w:type="dxa"/>
            <w:tcBorders>
              <w:top w:val="single" w:sz="4" w:space="0" w:color="000000"/>
              <w:left w:val="single" w:sz="4" w:space="0" w:color="000000"/>
              <w:bottom w:val="single" w:sz="4" w:space="0" w:color="000000"/>
              <w:right w:val="single" w:sz="4" w:space="0" w:color="000000"/>
            </w:tcBorders>
          </w:tcPr>
          <w:p w14:paraId="59C6D3B9" w14:textId="77777777" w:rsidR="0013038A" w:rsidRPr="00621A55" w:rsidRDefault="0013038A" w:rsidP="00621A55">
            <w:pPr>
              <w:pStyle w:val="HELPsbodycopy"/>
            </w:pPr>
            <w:r w:rsidRPr="00621A55">
              <w:t xml:space="preserve">HBO 2. Avoid misuse and abuse of </w:t>
            </w:r>
            <w:proofErr w:type="gramStart"/>
            <w:r w:rsidRPr="00621A55">
              <w:t>over-the-counter</w:t>
            </w:r>
            <w:proofErr w:type="gramEnd"/>
            <w:r w:rsidRPr="00621A55">
              <w:t xml:space="preserve"> and prescription drugs.</w:t>
            </w:r>
          </w:p>
        </w:tc>
      </w:tr>
      <w:tr w:rsidR="0013038A" w:rsidRPr="00621A55" w14:paraId="3952617C"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32B46DB4" w14:textId="77777777" w:rsidR="0013038A" w:rsidRPr="00A56574" w:rsidRDefault="0013038A" w:rsidP="00621A55">
            <w:pPr>
              <w:pStyle w:val="HELPsbodycopy"/>
              <w:rPr>
                <w:b/>
                <w:bCs/>
                <w:color w:val="FFFFFF" w:themeColor="background1"/>
              </w:rPr>
            </w:pPr>
          </w:p>
        </w:tc>
        <w:tc>
          <w:tcPr>
            <w:tcW w:w="7138" w:type="dxa"/>
            <w:tcBorders>
              <w:top w:val="single" w:sz="4" w:space="0" w:color="000000"/>
              <w:left w:val="single" w:sz="4" w:space="0" w:color="000000"/>
              <w:bottom w:val="single" w:sz="4" w:space="0" w:color="000000"/>
              <w:right w:val="single" w:sz="4" w:space="0" w:color="000000"/>
            </w:tcBorders>
          </w:tcPr>
          <w:p w14:paraId="4EE16E54" w14:textId="77777777" w:rsidR="0013038A" w:rsidRPr="00621A55" w:rsidRDefault="0013038A" w:rsidP="00621A55">
            <w:pPr>
              <w:pStyle w:val="HELPsbodycopy"/>
            </w:pPr>
            <w:r w:rsidRPr="00621A55">
              <w:t>HBO 3. Avoid the use of alcohol.</w:t>
            </w:r>
          </w:p>
        </w:tc>
      </w:tr>
      <w:tr w:rsidR="0013038A" w:rsidRPr="00621A55" w14:paraId="1F60F633"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2872AB23" w14:textId="77777777" w:rsidR="0013038A" w:rsidRPr="00A56574" w:rsidRDefault="0013038A" w:rsidP="00621A55">
            <w:pPr>
              <w:pStyle w:val="HELPsbodycopy"/>
              <w:rPr>
                <w:b/>
                <w:bCs/>
                <w:color w:val="FFFFFF" w:themeColor="background1"/>
              </w:rPr>
            </w:pPr>
          </w:p>
        </w:tc>
        <w:tc>
          <w:tcPr>
            <w:tcW w:w="7138" w:type="dxa"/>
            <w:tcBorders>
              <w:top w:val="single" w:sz="4" w:space="0" w:color="000000"/>
              <w:left w:val="single" w:sz="4" w:space="0" w:color="000000"/>
              <w:right w:val="single" w:sz="4" w:space="0" w:color="000000"/>
            </w:tcBorders>
          </w:tcPr>
          <w:p w14:paraId="521C366E" w14:textId="77777777" w:rsidR="0013038A" w:rsidRPr="00621A55" w:rsidRDefault="0013038A" w:rsidP="00621A55">
            <w:pPr>
              <w:pStyle w:val="HELPsbodycopy"/>
            </w:pPr>
            <w:r w:rsidRPr="00621A55">
              <w:t xml:space="preserve">HBO 4. Avoid the use of illegal drugs. </w:t>
            </w:r>
          </w:p>
        </w:tc>
      </w:tr>
      <w:tr w:rsidR="0013038A" w:rsidRPr="00621A55" w14:paraId="290B2D18"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65D1CD01" w14:textId="77777777" w:rsidR="0013038A" w:rsidRPr="00A56574" w:rsidRDefault="0013038A" w:rsidP="00621A55">
            <w:pPr>
              <w:pStyle w:val="HELPsbodycopy"/>
              <w:rPr>
                <w:b/>
                <w:bCs/>
                <w:color w:val="FFFFFF" w:themeColor="background1"/>
              </w:rPr>
            </w:pPr>
            <w:r w:rsidRPr="00A56574">
              <w:rPr>
                <w:b/>
                <w:bCs/>
                <w:color w:val="FFFFFF" w:themeColor="background1"/>
              </w:rPr>
              <w:t>Tobacco</w:t>
            </w:r>
          </w:p>
        </w:tc>
        <w:tc>
          <w:tcPr>
            <w:tcW w:w="7138" w:type="dxa"/>
            <w:tcBorders>
              <w:top w:val="single" w:sz="4" w:space="0" w:color="000000"/>
              <w:left w:val="single" w:sz="4" w:space="0" w:color="000000"/>
              <w:bottom w:val="single" w:sz="4" w:space="0" w:color="000000"/>
              <w:right w:val="single" w:sz="4" w:space="0" w:color="000000"/>
            </w:tcBorders>
          </w:tcPr>
          <w:p w14:paraId="3CB28E55" w14:textId="77777777" w:rsidR="0013038A" w:rsidRPr="00621A55" w:rsidRDefault="0013038A" w:rsidP="00621A55">
            <w:pPr>
              <w:pStyle w:val="HELPsbodycopy"/>
            </w:pPr>
            <w:r w:rsidRPr="00621A55">
              <w:t>HBO 1. Avoid using or experimenting with any form of tobacco.</w:t>
            </w:r>
          </w:p>
        </w:tc>
      </w:tr>
    </w:tbl>
    <w:p w14:paraId="466E206E" w14:textId="77777777" w:rsidR="00621A55" w:rsidRDefault="00621A55" w:rsidP="00621A55">
      <w:pPr>
        <w:pStyle w:val="HELPsHeadline"/>
        <w:rPr>
          <w:rFonts w:eastAsia="Lustria"/>
        </w:rPr>
      </w:pPr>
    </w:p>
    <w:p w14:paraId="2CCDBFDF" w14:textId="428A15AB" w:rsidR="0013038A" w:rsidRPr="00621A55" w:rsidRDefault="0013038A" w:rsidP="00621A55">
      <w:pPr>
        <w:pStyle w:val="HELPsHeadline"/>
        <w:rPr>
          <w:rFonts w:eastAsia="Lustria"/>
          <w:b w:val="0"/>
          <w:bCs/>
          <w:sz w:val="20"/>
          <w:szCs w:val="20"/>
        </w:rPr>
      </w:pPr>
      <w:r w:rsidRPr="00621A55">
        <w:rPr>
          <w:rFonts w:eastAsia="Lustria"/>
        </w:rPr>
        <w:t xml:space="preserve">Lesson Objectives </w:t>
      </w:r>
      <w:r w:rsidRPr="00621A55">
        <w:rPr>
          <w:rFonts w:eastAsia="Lustria"/>
          <w:b w:val="0"/>
          <w:bCs/>
          <w:sz w:val="20"/>
          <w:szCs w:val="20"/>
        </w:rPr>
        <w:t>– Students will be able to:</w:t>
      </w:r>
    </w:p>
    <w:tbl>
      <w:tblPr>
        <w:tblW w:w="96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3150"/>
      </w:tblGrid>
      <w:tr w:rsidR="0013038A" w:rsidRPr="00621A55" w14:paraId="75960DD5" w14:textId="77777777" w:rsidTr="002132F9">
        <w:trPr>
          <w:trHeight w:val="359"/>
        </w:trPr>
        <w:tc>
          <w:tcPr>
            <w:tcW w:w="6498" w:type="dxa"/>
            <w:shd w:val="clear" w:color="auto" w:fill="4FC6E1"/>
            <w:vAlign w:val="center"/>
          </w:tcPr>
          <w:p w14:paraId="6C4692CB" w14:textId="77777777" w:rsidR="0013038A" w:rsidRPr="00621A55" w:rsidRDefault="0013038A" w:rsidP="00621A55">
            <w:pPr>
              <w:pStyle w:val="HELPsbodycopy"/>
              <w:jc w:val="center"/>
              <w:rPr>
                <w:b/>
                <w:bCs/>
                <w:color w:val="FFFFFF" w:themeColor="background1"/>
                <w:sz w:val="24"/>
                <w:szCs w:val="24"/>
              </w:rPr>
            </w:pPr>
            <w:r w:rsidRPr="00621A55">
              <w:rPr>
                <w:b/>
                <w:bCs/>
                <w:color w:val="FFFFFF" w:themeColor="background1"/>
                <w:sz w:val="24"/>
                <w:szCs w:val="24"/>
              </w:rPr>
              <w:t>Objective</w:t>
            </w:r>
          </w:p>
        </w:tc>
        <w:tc>
          <w:tcPr>
            <w:tcW w:w="3150" w:type="dxa"/>
            <w:shd w:val="clear" w:color="auto" w:fill="4FC6E1"/>
            <w:vAlign w:val="center"/>
          </w:tcPr>
          <w:p w14:paraId="6A7A6C35" w14:textId="77777777" w:rsidR="0013038A" w:rsidRPr="00621A55" w:rsidRDefault="0013038A" w:rsidP="00621A55">
            <w:pPr>
              <w:pStyle w:val="HELPsbodycopy"/>
              <w:jc w:val="center"/>
              <w:rPr>
                <w:b/>
                <w:bCs/>
                <w:color w:val="FFFFFF" w:themeColor="background1"/>
                <w:sz w:val="24"/>
                <w:szCs w:val="24"/>
              </w:rPr>
            </w:pPr>
            <w:r w:rsidRPr="00621A55">
              <w:rPr>
                <w:b/>
                <w:bCs/>
                <w:color w:val="FFFFFF" w:themeColor="background1"/>
                <w:sz w:val="24"/>
                <w:szCs w:val="24"/>
              </w:rPr>
              <w:t>Assessments</w:t>
            </w:r>
          </w:p>
        </w:tc>
      </w:tr>
      <w:tr w:rsidR="0013038A" w:rsidRPr="00621A55" w14:paraId="79425151" w14:textId="77777777" w:rsidTr="002132F9">
        <w:trPr>
          <w:trHeight w:val="288"/>
        </w:trPr>
        <w:tc>
          <w:tcPr>
            <w:tcW w:w="6498" w:type="dxa"/>
            <w:vAlign w:val="center"/>
          </w:tcPr>
          <w:p w14:paraId="189DA9C1" w14:textId="77777777" w:rsidR="0013038A" w:rsidRPr="00621A55" w:rsidRDefault="0013038A" w:rsidP="00621A55">
            <w:pPr>
              <w:pStyle w:val="HELPsbodycopy"/>
              <w:numPr>
                <w:ilvl w:val="0"/>
                <w:numId w:val="150"/>
              </w:numPr>
              <w:spacing w:before="120" w:after="120"/>
            </w:pPr>
            <w:r w:rsidRPr="00621A55">
              <w:t xml:space="preserve">Apply medication safety and substance use prevention principles to utilize trusted adults to support healthy choices. </w:t>
            </w:r>
          </w:p>
        </w:tc>
        <w:tc>
          <w:tcPr>
            <w:tcW w:w="3150" w:type="dxa"/>
            <w:vAlign w:val="center"/>
          </w:tcPr>
          <w:p w14:paraId="738610E0" w14:textId="77777777" w:rsidR="0013038A" w:rsidRPr="00621A55" w:rsidRDefault="0013038A" w:rsidP="00621A55">
            <w:pPr>
              <w:pStyle w:val="HELPsbodycopy"/>
              <w:spacing w:before="120" w:after="120"/>
            </w:pPr>
            <w:r w:rsidRPr="00621A55">
              <w:t>Attachment 4.1 – Positive or Negative</w:t>
            </w:r>
          </w:p>
        </w:tc>
      </w:tr>
      <w:tr w:rsidR="0013038A" w:rsidRPr="00621A55" w14:paraId="2203A75D" w14:textId="77777777" w:rsidTr="002132F9">
        <w:trPr>
          <w:trHeight w:val="288"/>
        </w:trPr>
        <w:tc>
          <w:tcPr>
            <w:tcW w:w="6498" w:type="dxa"/>
            <w:vAlign w:val="center"/>
          </w:tcPr>
          <w:p w14:paraId="00367881" w14:textId="77777777" w:rsidR="0013038A" w:rsidRPr="00621A55" w:rsidRDefault="0013038A" w:rsidP="00621A55">
            <w:pPr>
              <w:pStyle w:val="HELPsbodycopy"/>
              <w:numPr>
                <w:ilvl w:val="0"/>
                <w:numId w:val="150"/>
              </w:numPr>
              <w:spacing w:before="120" w:after="120"/>
            </w:pPr>
            <w:r w:rsidRPr="00621A55">
              <w:t>Explain the difference between positive influences and negative influences</w:t>
            </w:r>
          </w:p>
        </w:tc>
        <w:tc>
          <w:tcPr>
            <w:tcW w:w="3150" w:type="dxa"/>
            <w:vAlign w:val="center"/>
          </w:tcPr>
          <w:p w14:paraId="44B9ABE1" w14:textId="77777777" w:rsidR="0013038A" w:rsidRPr="00621A55" w:rsidRDefault="0013038A" w:rsidP="00621A55">
            <w:pPr>
              <w:pStyle w:val="HELPsbodycopy"/>
              <w:spacing w:before="120" w:after="120"/>
            </w:pPr>
            <w:r w:rsidRPr="00621A55">
              <w:t>Attachment 4.1 – Positive or Negative</w:t>
            </w:r>
          </w:p>
        </w:tc>
      </w:tr>
      <w:tr w:rsidR="0013038A" w:rsidRPr="00621A55" w14:paraId="7B54308E" w14:textId="77777777" w:rsidTr="002132F9">
        <w:trPr>
          <w:trHeight w:val="288"/>
        </w:trPr>
        <w:tc>
          <w:tcPr>
            <w:tcW w:w="6498" w:type="dxa"/>
            <w:vAlign w:val="center"/>
          </w:tcPr>
          <w:p w14:paraId="01386DBC" w14:textId="77777777" w:rsidR="0013038A" w:rsidRPr="00621A55" w:rsidRDefault="0013038A" w:rsidP="00621A55">
            <w:pPr>
              <w:pStyle w:val="HELPsbodycopy"/>
              <w:numPr>
                <w:ilvl w:val="0"/>
                <w:numId w:val="150"/>
              </w:numPr>
              <w:spacing w:before="120" w:after="120"/>
            </w:pPr>
            <w:r w:rsidRPr="00621A55">
              <w:t>Identify positive and negative influences on substance use.</w:t>
            </w:r>
          </w:p>
        </w:tc>
        <w:tc>
          <w:tcPr>
            <w:tcW w:w="3150" w:type="dxa"/>
            <w:vAlign w:val="center"/>
          </w:tcPr>
          <w:p w14:paraId="6CD67BB1" w14:textId="77777777" w:rsidR="0013038A" w:rsidRPr="00621A55" w:rsidRDefault="0013038A" w:rsidP="00621A55">
            <w:pPr>
              <w:pStyle w:val="HELPsbodycopy"/>
              <w:spacing w:before="120" w:after="120"/>
            </w:pPr>
            <w:r w:rsidRPr="00621A55">
              <w:t>Attachment 4.1 – Positive or Negative</w:t>
            </w:r>
          </w:p>
        </w:tc>
      </w:tr>
      <w:tr w:rsidR="0013038A" w:rsidRPr="00621A55" w14:paraId="3C5D8AE1" w14:textId="77777777" w:rsidTr="002132F9">
        <w:trPr>
          <w:trHeight w:val="288"/>
        </w:trPr>
        <w:tc>
          <w:tcPr>
            <w:tcW w:w="6498" w:type="dxa"/>
            <w:vAlign w:val="center"/>
          </w:tcPr>
          <w:p w14:paraId="67D7BB88" w14:textId="77777777" w:rsidR="0013038A" w:rsidRPr="00621A55" w:rsidRDefault="0013038A" w:rsidP="00621A55">
            <w:pPr>
              <w:pStyle w:val="HELPsbodycopy"/>
              <w:numPr>
                <w:ilvl w:val="0"/>
                <w:numId w:val="150"/>
              </w:numPr>
              <w:spacing w:before="120" w:after="120"/>
            </w:pPr>
            <w:r w:rsidRPr="00621A55">
              <w:t>Apply the substance use prevention principles and tools to make healthy choices.</w:t>
            </w:r>
          </w:p>
        </w:tc>
        <w:tc>
          <w:tcPr>
            <w:tcW w:w="3150" w:type="dxa"/>
            <w:vAlign w:val="center"/>
          </w:tcPr>
          <w:p w14:paraId="5A424BA9" w14:textId="77777777" w:rsidR="0013038A" w:rsidRPr="00621A55" w:rsidRDefault="0013038A" w:rsidP="00621A55">
            <w:pPr>
              <w:pStyle w:val="HELPsbodycopy"/>
              <w:spacing w:before="120" w:after="120"/>
            </w:pPr>
            <w:r w:rsidRPr="00621A55">
              <w:t>Attachment 4.2 – Show What You Know</w:t>
            </w:r>
          </w:p>
        </w:tc>
      </w:tr>
    </w:tbl>
    <w:p w14:paraId="6BA5B692" w14:textId="77777777" w:rsidR="0013038A" w:rsidRDefault="0013038A" w:rsidP="0013038A">
      <w:pPr>
        <w:spacing w:after="120" w:line="276" w:lineRule="auto"/>
        <w:rPr>
          <w:rFonts w:ascii="Arial" w:eastAsia="Lustria" w:hAnsi="Arial" w:cs="Arial"/>
          <w:b/>
          <w:sz w:val="22"/>
        </w:rPr>
      </w:pPr>
      <w:r>
        <w:rPr>
          <w:rFonts w:ascii="Arial" w:eastAsia="Lustria" w:hAnsi="Arial" w:cs="Arial"/>
          <w:b/>
          <w:sz w:val="22"/>
        </w:rPr>
        <w:br w:type="page"/>
      </w:r>
    </w:p>
    <w:p w14:paraId="4F5A0144" w14:textId="537E443D" w:rsidR="0013038A" w:rsidRPr="00DE4743" w:rsidRDefault="0013038A" w:rsidP="00D13411">
      <w:pPr>
        <w:pStyle w:val="HELPsHeadline"/>
      </w:pPr>
      <w:r>
        <w:lastRenderedPageBreak/>
        <w:t>Introduction</w:t>
      </w:r>
    </w:p>
    <w:p w14:paraId="4AEF5BB4" w14:textId="77777777" w:rsidR="0013038A" w:rsidRPr="00A86398" w:rsidRDefault="0013038A" w:rsidP="00D13411">
      <w:pPr>
        <w:pStyle w:val="HELPsbulletedlist"/>
        <w:rPr>
          <w:rFonts w:eastAsia="Calibri"/>
        </w:rPr>
      </w:pPr>
      <w:r w:rsidRPr="00A86398">
        <w:rPr>
          <w:rFonts w:eastAsia="Calibri"/>
        </w:rPr>
        <w:t xml:space="preserve">SHOW a picture of a child who is trying to </w:t>
      </w:r>
      <w:proofErr w:type="gramStart"/>
      <w:r w:rsidRPr="00A86398">
        <w:rPr>
          <w:rFonts w:eastAsia="Calibri"/>
        </w:rPr>
        <w:t>make a decision</w:t>
      </w:r>
      <w:proofErr w:type="gramEnd"/>
      <w:r w:rsidRPr="00A86398">
        <w:rPr>
          <w:rFonts w:eastAsia="Calibri"/>
        </w:rPr>
        <w:t>; the details of the picture tell the story of what kind of decision they are trying to make. (S</w:t>
      </w:r>
      <w:r w:rsidRPr="00A86398">
        <w:rPr>
          <w:rFonts w:eastAsia="Calibri"/>
          <w:i/>
        </w:rPr>
        <w:t>omeone offering a child pills or an unknown substance; look on child’s face says, “I am not sure what to do.”</w:t>
      </w:r>
      <w:r w:rsidRPr="00A86398">
        <w:rPr>
          <w:rFonts w:eastAsia="Calibri"/>
        </w:rPr>
        <w:t>)</w:t>
      </w:r>
    </w:p>
    <w:p w14:paraId="5B9DE59A" w14:textId="77777777" w:rsidR="0013038A" w:rsidRPr="00CC7869" w:rsidRDefault="0013038A" w:rsidP="00D13411">
      <w:pPr>
        <w:pStyle w:val="HELPsbulletedlist"/>
        <w:numPr>
          <w:ilvl w:val="1"/>
          <w:numId w:val="15"/>
        </w:numPr>
      </w:pPr>
      <w:r w:rsidRPr="000A180A">
        <w:rPr>
          <w:rFonts w:eastAsia="Calibri"/>
          <w:bCs/>
        </w:rPr>
        <w:t>Ask</w:t>
      </w:r>
      <w:r w:rsidRPr="00A86398">
        <w:rPr>
          <w:rFonts w:eastAsia="Calibri"/>
          <w:bCs/>
        </w:rPr>
        <w:t xml:space="preserve"> children</w:t>
      </w:r>
      <w:r w:rsidRPr="005E6B02">
        <w:rPr>
          <w:rFonts w:eastAsia="Calibri"/>
        </w:rPr>
        <w:t xml:space="preserve"> to predict what is happening in the picture and relate </w:t>
      </w:r>
      <w:r>
        <w:rPr>
          <w:rFonts w:eastAsia="Calibri"/>
        </w:rPr>
        <w:t xml:space="preserve">it </w:t>
      </w:r>
      <w:r w:rsidRPr="005E6B02">
        <w:rPr>
          <w:rFonts w:eastAsia="Calibri"/>
        </w:rPr>
        <w:t>to decision-making.</w:t>
      </w:r>
    </w:p>
    <w:p w14:paraId="537E1D49" w14:textId="77777777" w:rsidR="0013038A" w:rsidRPr="005E6B02" w:rsidRDefault="0013038A" w:rsidP="00D13411">
      <w:pPr>
        <w:pStyle w:val="HELPsbulletedlist"/>
        <w:numPr>
          <w:ilvl w:val="1"/>
          <w:numId w:val="15"/>
        </w:numPr>
      </w:pPr>
      <w:r w:rsidRPr="005E6B02">
        <w:rPr>
          <w:rFonts w:eastAsia="Calibri"/>
        </w:rPr>
        <w:t>What is the person in the picture trying to decide?</w:t>
      </w:r>
    </w:p>
    <w:p w14:paraId="28365948" w14:textId="77777777" w:rsidR="0013038A" w:rsidRPr="000A180A" w:rsidRDefault="0013038A" w:rsidP="00D13411">
      <w:pPr>
        <w:pStyle w:val="HELPsbulletedlist"/>
        <w:numPr>
          <w:ilvl w:val="1"/>
          <w:numId w:val="15"/>
        </w:numPr>
      </w:pPr>
      <w:r w:rsidRPr="000A180A">
        <w:rPr>
          <w:rFonts w:eastAsia="Calibri"/>
        </w:rPr>
        <w:t xml:space="preserve">What should we do? </w:t>
      </w:r>
    </w:p>
    <w:p w14:paraId="480BD7E0" w14:textId="77777777" w:rsidR="0013038A" w:rsidRPr="001355CE" w:rsidRDefault="0013038A" w:rsidP="00D13411">
      <w:pPr>
        <w:pStyle w:val="HELPsbulletedlist"/>
        <w:numPr>
          <w:ilvl w:val="2"/>
          <w:numId w:val="15"/>
        </w:numPr>
        <w:rPr>
          <w:rFonts w:eastAsia="Calibri"/>
          <w:bCs/>
        </w:rPr>
      </w:pPr>
      <w:r>
        <w:rPr>
          <w:rFonts w:eastAsia="Calibri"/>
        </w:rPr>
        <w:t xml:space="preserve">STOP: </w:t>
      </w:r>
      <w:r w:rsidRPr="001355CE">
        <w:rPr>
          <w:rFonts w:eastAsia="Calibri"/>
          <w:bCs/>
        </w:rPr>
        <w:t xml:space="preserve">What is happening? </w:t>
      </w:r>
      <w:r>
        <w:rPr>
          <w:rFonts w:eastAsia="Calibri"/>
          <w:bCs/>
        </w:rPr>
        <w:t>Do I need to use the medication safety principles?</w:t>
      </w:r>
    </w:p>
    <w:p w14:paraId="09659979" w14:textId="77777777" w:rsidR="0013038A" w:rsidRDefault="0013038A" w:rsidP="00D13411">
      <w:pPr>
        <w:pStyle w:val="HELPsbulletedlist"/>
        <w:numPr>
          <w:ilvl w:val="2"/>
          <w:numId w:val="15"/>
        </w:numPr>
        <w:rPr>
          <w:rFonts w:eastAsia="Calibri"/>
          <w:bCs/>
        </w:rPr>
      </w:pPr>
      <w:r w:rsidRPr="001355CE">
        <w:rPr>
          <w:rFonts w:eastAsia="Calibri"/>
        </w:rPr>
        <w:t xml:space="preserve">THINK: </w:t>
      </w:r>
      <w:r w:rsidRPr="001355CE">
        <w:rPr>
          <w:rFonts w:eastAsia="Calibri"/>
          <w:bCs/>
        </w:rPr>
        <w:t>Do I need help? Who can help me?</w:t>
      </w:r>
    </w:p>
    <w:p w14:paraId="19BD7C6B" w14:textId="5EA6209A" w:rsidR="0013038A" w:rsidRPr="00CC7869" w:rsidRDefault="0013038A" w:rsidP="00D13411">
      <w:pPr>
        <w:pStyle w:val="HELPsbulletedlist"/>
        <w:numPr>
          <w:ilvl w:val="2"/>
          <w:numId w:val="15"/>
        </w:numPr>
        <w:rPr>
          <w:rFonts w:eastAsia="Calibri"/>
          <w:bCs/>
        </w:rPr>
      </w:pPr>
      <w:r>
        <w:rPr>
          <w:rFonts w:eastAsia="Calibri"/>
        </w:rPr>
        <w:t xml:space="preserve">ASK: </w:t>
      </w:r>
      <w:r w:rsidRPr="000A180A">
        <w:rPr>
          <w:rFonts w:eastAsia="Calibri"/>
          <w:bCs/>
        </w:rPr>
        <w:t>Reach out to a</w:t>
      </w:r>
      <w:r w:rsidRPr="00A86398">
        <w:rPr>
          <w:rFonts w:eastAsia="Calibri"/>
          <w:bCs/>
        </w:rPr>
        <w:t xml:space="preserve"> trusted adult for help</w:t>
      </w:r>
      <w:r w:rsidR="00D13411">
        <w:rPr>
          <w:rFonts w:eastAsia="Calibri"/>
          <w:bCs/>
        </w:rPr>
        <w:tab/>
      </w:r>
    </w:p>
    <w:p w14:paraId="155AD6F6" w14:textId="77777777" w:rsidR="0013038A" w:rsidRPr="005E6B02" w:rsidRDefault="0013038A" w:rsidP="00D13411">
      <w:pPr>
        <w:pStyle w:val="HELPsbulletedlist"/>
        <w:numPr>
          <w:ilvl w:val="1"/>
          <w:numId w:val="15"/>
        </w:numPr>
      </w:pPr>
      <w:r>
        <w:rPr>
          <w:rFonts w:eastAsia="Calibri"/>
        </w:rPr>
        <w:t>STATE</w:t>
      </w:r>
      <w:r w:rsidRPr="005E6B02">
        <w:rPr>
          <w:rFonts w:eastAsia="Calibri"/>
        </w:rPr>
        <w:t>: If I were the child in the picture, I would choose to _________.</w:t>
      </w:r>
    </w:p>
    <w:p w14:paraId="58F556C9" w14:textId="77777777" w:rsidR="0013038A" w:rsidRPr="004C1B34" w:rsidRDefault="0013038A" w:rsidP="00D13411">
      <w:pPr>
        <w:pStyle w:val="HELPsbulletedlist"/>
      </w:pPr>
      <w:r w:rsidRPr="005E6B02">
        <w:rPr>
          <w:rFonts w:eastAsia="Calibri"/>
        </w:rPr>
        <w:t xml:space="preserve"> Ask:</w:t>
      </w:r>
      <w:r>
        <w:rPr>
          <w:rFonts w:eastAsia="Calibri"/>
        </w:rPr>
        <w:t xml:space="preserve"> </w:t>
      </w:r>
      <w:r w:rsidRPr="005E6B02">
        <w:rPr>
          <w:rFonts w:eastAsia="Calibri"/>
        </w:rPr>
        <w:t xml:space="preserve">Do you think the child in this picture may need help making this decision? Why? Who could they talk to about what’s happening? </w:t>
      </w:r>
      <w:r>
        <w:rPr>
          <w:rFonts w:eastAsia="Calibri"/>
        </w:rPr>
        <w:t>(A</w:t>
      </w:r>
      <w:r w:rsidRPr="005E6B02">
        <w:rPr>
          <w:rFonts w:eastAsia="Calibri"/>
        </w:rPr>
        <w:t>sk them to name a specific trusted adult who could help.</w:t>
      </w:r>
      <w:r>
        <w:rPr>
          <w:rFonts w:eastAsia="Calibri"/>
        </w:rPr>
        <w:t>)</w:t>
      </w:r>
    </w:p>
    <w:p w14:paraId="570F386E" w14:textId="77777777" w:rsidR="0013038A" w:rsidRDefault="0013038A" w:rsidP="00D13411">
      <w:pPr>
        <w:pStyle w:val="HELPsbulletedlist"/>
        <w:numPr>
          <w:ilvl w:val="1"/>
          <w:numId w:val="15"/>
        </w:numPr>
        <w:rPr>
          <w:rFonts w:eastAsia="Calibri"/>
          <w:bCs/>
        </w:rPr>
      </w:pPr>
      <w:r>
        <w:rPr>
          <w:rFonts w:eastAsia="Calibri"/>
          <w:bCs/>
        </w:rPr>
        <w:t>Decisions are sometimes difficult to make. Influences can help us make healthy choices or unhealthy choices. Today we’re going to learn how to spot positive influences that can help us make healthy choices and negative influences that encourage us to make unhealthy choices.</w:t>
      </w:r>
    </w:p>
    <w:p w14:paraId="7DF4C4E0" w14:textId="77777777" w:rsidR="0013038A" w:rsidRDefault="0013038A" w:rsidP="00D13411">
      <w:pPr>
        <w:pStyle w:val="HELPsbulletedlist"/>
        <w:numPr>
          <w:ilvl w:val="1"/>
          <w:numId w:val="15"/>
        </w:numPr>
        <w:rPr>
          <w:rFonts w:eastAsia="Calibri"/>
          <w:bCs/>
        </w:rPr>
      </w:pPr>
      <w:r>
        <w:rPr>
          <w:rFonts w:eastAsia="Calibri"/>
          <w:bCs/>
        </w:rPr>
        <w:t xml:space="preserve">Let’s be sure we know a few key words so we can spot positive influences and healthy choices. </w:t>
      </w:r>
    </w:p>
    <w:p w14:paraId="3231BB50" w14:textId="77777777" w:rsidR="0013038A" w:rsidRPr="000D1233" w:rsidRDefault="0013038A" w:rsidP="00D13411">
      <w:pPr>
        <w:pStyle w:val="HELPsbulletedlist"/>
        <w:rPr>
          <w:rFonts w:eastAsia="Calibri"/>
        </w:rPr>
      </w:pPr>
      <w:r w:rsidRPr="00046F74">
        <w:rPr>
          <w:rFonts w:eastAsia="Calibri"/>
        </w:rPr>
        <w:t>STATE:</w:t>
      </w:r>
      <w:r w:rsidRPr="007D436D">
        <w:rPr>
          <w:rFonts w:eastAsia="Calibri"/>
        </w:rPr>
        <w:t xml:space="preserve"> Today we are going to talk about a big word: </w:t>
      </w:r>
      <w:r w:rsidRPr="000A180A">
        <w:rPr>
          <w:rFonts w:eastAsia="Calibri"/>
          <w:bCs/>
        </w:rPr>
        <w:t>Influences.</w:t>
      </w:r>
      <w:r w:rsidRPr="007D436D">
        <w:rPr>
          <w:rFonts w:eastAsia="Calibri"/>
        </w:rPr>
        <w:t xml:space="preserve"> (</w:t>
      </w:r>
      <w:r w:rsidRPr="007D436D">
        <w:rPr>
          <w:rFonts w:eastAsia="Calibri"/>
          <w:i/>
        </w:rPr>
        <w:t>Write this word on the board</w:t>
      </w:r>
      <w:r w:rsidRPr="007D436D">
        <w:rPr>
          <w:rFonts w:eastAsia="Calibri"/>
        </w:rPr>
        <w:t>).</w:t>
      </w:r>
      <w:r>
        <w:rPr>
          <w:rFonts w:eastAsia="Calibri"/>
        </w:rPr>
        <w:t xml:space="preserve"> </w:t>
      </w:r>
      <w:r w:rsidRPr="007D436D">
        <w:rPr>
          <w:rFonts w:eastAsia="Calibri"/>
        </w:rPr>
        <w:t>Let’s break the word into syllables/parts.</w:t>
      </w:r>
      <w:r>
        <w:rPr>
          <w:rFonts w:eastAsia="Calibri"/>
        </w:rPr>
        <w:t xml:space="preserve"> </w:t>
      </w:r>
      <w:r w:rsidRPr="007D436D">
        <w:rPr>
          <w:rFonts w:eastAsia="Calibri"/>
        </w:rPr>
        <w:t>Please say the word with me as I point to the parts. Then ask everyone to say the word together.</w:t>
      </w:r>
    </w:p>
    <w:p w14:paraId="38EBC228" w14:textId="77777777" w:rsidR="0013038A" w:rsidRPr="00046F74" w:rsidRDefault="0013038A" w:rsidP="00D13411">
      <w:pPr>
        <w:pStyle w:val="HELPsbulletedlist"/>
        <w:rPr>
          <w:rFonts w:eastAsia="Calibri"/>
        </w:rPr>
      </w:pPr>
      <w:r w:rsidRPr="00046F74">
        <w:rPr>
          <w:rFonts w:eastAsia="Calibri"/>
        </w:rPr>
        <w:t>Influence</w:t>
      </w:r>
      <w:r>
        <w:rPr>
          <w:rFonts w:eastAsia="Calibri"/>
        </w:rPr>
        <w:t>:</w:t>
      </w:r>
      <w:r w:rsidRPr="00046F74">
        <w:rPr>
          <w:rFonts w:eastAsia="Calibri"/>
        </w:rPr>
        <w:t xml:space="preserve"> who and what affects (or tries to affect) your choices; something that affects what you choose to do or say.</w:t>
      </w:r>
    </w:p>
    <w:p w14:paraId="4784470E" w14:textId="77777777" w:rsidR="0013038A" w:rsidRPr="00046F74" w:rsidRDefault="0013038A" w:rsidP="00D13411">
      <w:pPr>
        <w:pStyle w:val="HELPsbulletedlist"/>
        <w:numPr>
          <w:ilvl w:val="1"/>
          <w:numId w:val="15"/>
        </w:numPr>
        <w:rPr>
          <w:rFonts w:eastAsia="Calibri"/>
        </w:rPr>
      </w:pPr>
      <w:r w:rsidRPr="00046F74">
        <w:rPr>
          <w:rFonts w:eastAsia="Calibri"/>
        </w:rPr>
        <w:t>Some influences are positive or healthy; some are negative or unhealthy.</w:t>
      </w:r>
    </w:p>
    <w:p w14:paraId="38A6CBB6" w14:textId="77777777" w:rsidR="0013038A" w:rsidRPr="00046F74" w:rsidRDefault="0013038A" w:rsidP="00D13411">
      <w:pPr>
        <w:pStyle w:val="HELPsbulletedlist"/>
        <w:numPr>
          <w:ilvl w:val="2"/>
          <w:numId w:val="15"/>
        </w:numPr>
      </w:pPr>
      <w:r w:rsidRPr="00046F74">
        <w:rPr>
          <w:rFonts w:eastAsia="Calibri"/>
        </w:rPr>
        <w:t xml:space="preserve">Positive </w:t>
      </w:r>
      <w:r>
        <w:rPr>
          <w:rFonts w:eastAsia="Calibri"/>
        </w:rPr>
        <w:t>i</w:t>
      </w:r>
      <w:r w:rsidRPr="00046F74">
        <w:rPr>
          <w:rFonts w:eastAsia="Calibri"/>
        </w:rPr>
        <w:t>nfluence</w:t>
      </w:r>
      <w:r>
        <w:rPr>
          <w:rFonts w:eastAsia="Calibri"/>
        </w:rPr>
        <w:t>:</w:t>
      </w:r>
      <w:r w:rsidRPr="00046F74">
        <w:rPr>
          <w:rFonts w:eastAsia="Calibri"/>
        </w:rPr>
        <w:t xml:space="preserve"> healthy; has a positive effect on your choices.</w:t>
      </w:r>
    </w:p>
    <w:p w14:paraId="71E1E6F9" w14:textId="77777777" w:rsidR="0013038A" w:rsidRPr="00CC7869" w:rsidRDefault="0013038A" w:rsidP="00D13411">
      <w:pPr>
        <w:pStyle w:val="HELPsbulletedlist"/>
        <w:numPr>
          <w:ilvl w:val="2"/>
          <w:numId w:val="15"/>
        </w:numPr>
      </w:pPr>
      <w:r w:rsidRPr="00046F74">
        <w:rPr>
          <w:rFonts w:eastAsia="Calibri"/>
        </w:rPr>
        <w:t xml:space="preserve">Negative </w:t>
      </w:r>
      <w:r>
        <w:rPr>
          <w:rFonts w:eastAsia="Calibri"/>
        </w:rPr>
        <w:t>i</w:t>
      </w:r>
      <w:r w:rsidRPr="00046F74">
        <w:rPr>
          <w:rFonts w:eastAsia="Calibri"/>
        </w:rPr>
        <w:t>nfluence</w:t>
      </w:r>
      <w:r>
        <w:rPr>
          <w:rFonts w:eastAsia="Calibri"/>
        </w:rPr>
        <w:t xml:space="preserve">: </w:t>
      </w:r>
      <w:r w:rsidRPr="00046F74">
        <w:rPr>
          <w:rFonts w:eastAsia="Calibri"/>
        </w:rPr>
        <w:t>unhealthy, sometimes unsafe</w:t>
      </w:r>
      <w:r>
        <w:rPr>
          <w:rFonts w:eastAsia="Calibri"/>
        </w:rPr>
        <w:t xml:space="preserve">; </w:t>
      </w:r>
      <w:r w:rsidRPr="00046F74">
        <w:rPr>
          <w:rFonts w:eastAsia="Calibri"/>
        </w:rPr>
        <w:t>can have negative effect on your choices.</w:t>
      </w:r>
    </w:p>
    <w:p w14:paraId="0266C0D8" w14:textId="77777777" w:rsidR="0013038A" w:rsidRDefault="0013038A" w:rsidP="00D13411">
      <w:pPr>
        <w:pStyle w:val="HELPsbulletedlist"/>
        <w:numPr>
          <w:ilvl w:val="1"/>
          <w:numId w:val="15"/>
        </w:numPr>
        <w:rPr>
          <w:rFonts w:eastAsia="Calibri"/>
          <w:bCs/>
        </w:rPr>
      </w:pPr>
      <w:r>
        <w:rPr>
          <w:rFonts w:eastAsia="Calibri"/>
          <w:bCs/>
        </w:rPr>
        <w:t xml:space="preserve">Influences are all around you at home, at school, and in the community. </w:t>
      </w:r>
    </w:p>
    <w:p w14:paraId="3B00BE9D" w14:textId="77777777" w:rsidR="0013038A" w:rsidRPr="00046F74" w:rsidRDefault="0013038A" w:rsidP="00D13411">
      <w:pPr>
        <w:pStyle w:val="HELPsbulletedlist"/>
        <w:rPr>
          <w:rFonts w:eastAsia="Calibri"/>
          <w:bCs/>
        </w:rPr>
      </w:pPr>
      <w:r w:rsidRPr="00046F74">
        <w:rPr>
          <w:rFonts w:eastAsia="Calibri"/>
          <w:bCs/>
        </w:rPr>
        <w:t xml:space="preserve">How do trusted adults help me to be healthy? </w:t>
      </w:r>
    </w:p>
    <w:p w14:paraId="269D63F5" w14:textId="77777777" w:rsidR="0013038A" w:rsidRPr="00046F74" w:rsidRDefault="0013038A" w:rsidP="00D13411">
      <w:pPr>
        <w:pStyle w:val="HELPsbulletedlist"/>
        <w:rPr>
          <w:rFonts w:eastAsia="Calibri"/>
          <w:bCs/>
        </w:rPr>
      </w:pPr>
      <w:r w:rsidRPr="00046F74">
        <w:rPr>
          <w:rFonts w:eastAsia="Calibri"/>
          <w:bCs/>
        </w:rPr>
        <w:t>How does my school help me to be healthy? (</w:t>
      </w:r>
      <w:r>
        <w:rPr>
          <w:rFonts w:eastAsia="Calibri"/>
          <w:bCs/>
        </w:rPr>
        <w:t>Possible answers: p</w:t>
      </w:r>
      <w:r w:rsidRPr="00046F74">
        <w:rPr>
          <w:rFonts w:eastAsia="Calibri"/>
          <w:bCs/>
        </w:rPr>
        <w:t xml:space="preserve">laygrounds </w:t>
      </w:r>
      <w:r>
        <w:rPr>
          <w:rFonts w:eastAsia="Calibri"/>
          <w:bCs/>
        </w:rPr>
        <w:t>and</w:t>
      </w:r>
      <w:r w:rsidRPr="00046F74">
        <w:rPr>
          <w:rFonts w:eastAsia="Calibri"/>
          <w:bCs/>
        </w:rPr>
        <w:t xml:space="preserve"> recess time for exercise; healthy food in cafeteria</w:t>
      </w:r>
      <w:r>
        <w:rPr>
          <w:rFonts w:eastAsia="Calibri"/>
          <w:bCs/>
        </w:rPr>
        <w:t>;</w:t>
      </w:r>
      <w:r w:rsidRPr="00046F74">
        <w:rPr>
          <w:rFonts w:eastAsia="Calibri"/>
          <w:bCs/>
        </w:rPr>
        <w:t xml:space="preserve"> talking with trusted adults at school </w:t>
      </w:r>
      <w:r>
        <w:rPr>
          <w:rFonts w:eastAsia="Calibri"/>
          <w:bCs/>
        </w:rPr>
        <w:t>—</w:t>
      </w:r>
      <w:r w:rsidRPr="00046F74">
        <w:rPr>
          <w:rFonts w:eastAsia="Calibri"/>
          <w:bCs/>
        </w:rPr>
        <w:t xml:space="preserve"> counselor, teacher, nurse, principal)</w:t>
      </w:r>
    </w:p>
    <w:p w14:paraId="7F106D17" w14:textId="77777777" w:rsidR="0013038A" w:rsidRDefault="0013038A" w:rsidP="00D13411">
      <w:pPr>
        <w:pStyle w:val="HELPsbulletedlist"/>
        <w:rPr>
          <w:rFonts w:eastAsia="Calibri"/>
          <w:bCs/>
        </w:rPr>
      </w:pPr>
      <w:r>
        <w:rPr>
          <w:rFonts w:eastAsia="Calibri"/>
          <w:bCs/>
        </w:rPr>
        <w:t>Are there positive influences in my community?</w:t>
      </w:r>
    </w:p>
    <w:p w14:paraId="34360950" w14:textId="77777777" w:rsidR="0013038A" w:rsidRDefault="0013038A" w:rsidP="00D13411">
      <w:pPr>
        <w:pStyle w:val="HELPsbulletedlist"/>
        <w:rPr>
          <w:rFonts w:eastAsia="Calibri"/>
          <w:bCs/>
        </w:rPr>
      </w:pPr>
      <w:r w:rsidRPr="00046F74">
        <w:rPr>
          <w:rFonts w:eastAsia="Calibri"/>
          <w:bCs/>
        </w:rPr>
        <w:t xml:space="preserve">You can choose which influence(s) you pay attention to; </w:t>
      </w:r>
      <w:r>
        <w:rPr>
          <w:rFonts w:eastAsia="Calibri"/>
          <w:bCs/>
        </w:rPr>
        <w:t xml:space="preserve">you </w:t>
      </w:r>
      <w:r w:rsidRPr="00046F74">
        <w:rPr>
          <w:rFonts w:eastAsia="Calibri"/>
          <w:bCs/>
        </w:rPr>
        <w:t xml:space="preserve">can choose which influences you let </w:t>
      </w:r>
      <w:r>
        <w:rPr>
          <w:rFonts w:eastAsia="Calibri"/>
          <w:bCs/>
        </w:rPr>
        <w:t xml:space="preserve">affect </w:t>
      </w:r>
      <w:r w:rsidRPr="00046F74">
        <w:rPr>
          <w:rFonts w:eastAsia="Calibri"/>
          <w:bCs/>
        </w:rPr>
        <w:t>your choices or your thoughts.</w:t>
      </w:r>
    </w:p>
    <w:p w14:paraId="18100294" w14:textId="77777777" w:rsidR="0013038A" w:rsidRDefault="0013038A" w:rsidP="00D13411">
      <w:pPr>
        <w:pStyle w:val="HELPsbulletedlist"/>
        <w:rPr>
          <w:rFonts w:eastAsia="Calibri"/>
          <w:bCs/>
        </w:rPr>
      </w:pPr>
      <w:r>
        <w:rPr>
          <w:rFonts w:eastAsia="Calibri"/>
          <w:bCs/>
        </w:rPr>
        <w:t xml:space="preserve">We listen carefully to positive influences </w:t>
      </w:r>
    </w:p>
    <w:p w14:paraId="393FAA4D" w14:textId="77777777" w:rsidR="0013038A" w:rsidRPr="00046F74" w:rsidRDefault="0013038A" w:rsidP="00D13411">
      <w:pPr>
        <w:pStyle w:val="HELPsbulletedlist"/>
        <w:rPr>
          <w:rFonts w:eastAsia="Calibri"/>
          <w:bCs/>
        </w:rPr>
      </w:pPr>
      <w:r>
        <w:rPr>
          <w:rFonts w:eastAsia="Calibri"/>
          <w:bCs/>
        </w:rPr>
        <w:t xml:space="preserve">We can ignore or say NO to negative influences. </w:t>
      </w:r>
    </w:p>
    <w:p w14:paraId="5A753133" w14:textId="77777777" w:rsidR="0013038A" w:rsidRDefault="0013038A" w:rsidP="00D13411">
      <w:pPr>
        <w:pStyle w:val="HELPsbulletedlist"/>
        <w:rPr>
          <w:rFonts w:eastAsia="Calibri"/>
        </w:rPr>
      </w:pPr>
      <w:r w:rsidRPr="00046F74">
        <w:rPr>
          <w:rFonts w:eastAsia="Calibri"/>
        </w:rPr>
        <w:t>EXPLAIN: Maybe you have heard someone use the word “influences”:</w:t>
      </w:r>
      <w:r>
        <w:rPr>
          <w:rFonts w:eastAsia="Calibri"/>
        </w:rPr>
        <w:t xml:space="preserve"> </w:t>
      </w:r>
      <w:r w:rsidRPr="00046F74">
        <w:rPr>
          <w:rFonts w:eastAsia="Calibri"/>
        </w:rPr>
        <w:t>“Ted’s is not a good influence.”</w:t>
      </w:r>
      <w:r>
        <w:rPr>
          <w:rFonts w:eastAsia="Calibri"/>
        </w:rPr>
        <w:t xml:space="preserve"> </w:t>
      </w:r>
      <w:r w:rsidRPr="00046F74">
        <w:rPr>
          <w:rFonts w:eastAsia="Calibri"/>
        </w:rPr>
        <w:t xml:space="preserve">“Don’t let him influence you.” </w:t>
      </w:r>
    </w:p>
    <w:p w14:paraId="5CED5A93" w14:textId="77777777" w:rsidR="0013038A" w:rsidRPr="00C55D43" w:rsidRDefault="0013038A" w:rsidP="00D13411">
      <w:pPr>
        <w:pStyle w:val="HELPsbulletedlist"/>
        <w:rPr>
          <w:rFonts w:eastAsia="Calibri"/>
        </w:rPr>
      </w:pPr>
      <w:r w:rsidRPr="00046F74">
        <w:rPr>
          <w:rFonts w:eastAsia="Calibri"/>
        </w:rPr>
        <w:lastRenderedPageBreak/>
        <w:t>Ask: Looking at the first example, let’s see if we can figure what the word, “influence”</w:t>
      </w:r>
      <w:r>
        <w:rPr>
          <w:rFonts w:eastAsia="Calibri"/>
        </w:rPr>
        <w:t xml:space="preserve"> </w:t>
      </w:r>
      <w:r w:rsidRPr="00C55D43">
        <w:rPr>
          <w:rFonts w:eastAsia="Calibri"/>
        </w:rPr>
        <w:t>means: “Ted’s not a good influence.”</w:t>
      </w:r>
      <w:r>
        <w:rPr>
          <w:rFonts w:eastAsia="Calibri"/>
        </w:rPr>
        <w:t xml:space="preserve"> </w:t>
      </w:r>
      <w:r w:rsidRPr="00C55D43">
        <w:rPr>
          <w:rFonts w:eastAsia="Calibri"/>
        </w:rPr>
        <w:t xml:space="preserve"> </w:t>
      </w:r>
    </w:p>
    <w:p w14:paraId="18B8AC92" w14:textId="77777777" w:rsidR="0013038A" w:rsidRPr="00046F74" w:rsidRDefault="0013038A" w:rsidP="00D13411">
      <w:pPr>
        <w:pStyle w:val="HELPsbulletedlist"/>
        <w:rPr>
          <w:bCs/>
        </w:rPr>
      </w:pPr>
      <w:r w:rsidRPr="00046F74">
        <w:rPr>
          <w:rFonts w:eastAsia="Calibri"/>
          <w:bCs/>
        </w:rPr>
        <w:t>What do you think this means?</w:t>
      </w:r>
    </w:p>
    <w:p w14:paraId="7FC1177B" w14:textId="77777777" w:rsidR="0013038A" w:rsidRPr="0063684E" w:rsidRDefault="0013038A" w:rsidP="00D13411">
      <w:pPr>
        <w:pStyle w:val="HELPsbulletedlist"/>
        <w:rPr>
          <w:bCs/>
        </w:rPr>
      </w:pPr>
      <w:r w:rsidRPr="0063684E">
        <w:rPr>
          <w:rFonts w:eastAsia="Calibri"/>
        </w:rPr>
        <w:t>Do you think Ted would help you make healthy, safe choices?</w:t>
      </w:r>
      <w:r>
        <w:rPr>
          <w:rFonts w:eastAsia="Calibri"/>
        </w:rPr>
        <w:t xml:space="preserve"> </w:t>
      </w:r>
      <w:r w:rsidRPr="0063684E">
        <w:rPr>
          <w:rFonts w:eastAsia="Calibri"/>
        </w:rPr>
        <w:t>Why?</w:t>
      </w:r>
    </w:p>
    <w:p w14:paraId="2DAEBD99" w14:textId="77777777" w:rsidR="0013038A" w:rsidRPr="0063684E" w:rsidRDefault="0013038A" w:rsidP="00D13411">
      <w:pPr>
        <w:pStyle w:val="HELPsbulletedlist"/>
        <w:rPr>
          <w:rFonts w:eastAsia="Calibri"/>
        </w:rPr>
      </w:pPr>
      <w:r w:rsidRPr="0063684E">
        <w:rPr>
          <w:rFonts w:eastAsia="Calibri"/>
        </w:rPr>
        <w:t>EXPLAIN: The words “not a good influence” give us a clue about the kind of influence Ted might be.</w:t>
      </w:r>
      <w:r>
        <w:rPr>
          <w:rFonts w:eastAsia="Calibri"/>
        </w:rPr>
        <w:t xml:space="preserve"> </w:t>
      </w:r>
      <w:r w:rsidRPr="0063684E">
        <w:rPr>
          <w:rFonts w:eastAsia="Calibri"/>
        </w:rPr>
        <w:t xml:space="preserve">Let’s add some more information to the sentence: “Ted is not being a healthy, safe </w:t>
      </w:r>
      <w:r>
        <w:rPr>
          <w:rFonts w:eastAsia="Calibri"/>
        </w:rPr>
        <w:t>i</w:t>
      </w:r>
      <w:r w:rsidRPr="0063684E">
        <w:rPr>
          <w:rFonts w:eastAsia="Calibri"/>
        </w:rPr>
        <w:t>nfluence because he tries to get his friends to do things that are not good.”</w:t>
      </w:r>
    </w:p>
    <w:p w14:paraId="23AC706C" w14:textId="77777777" w:rsidR="0013038A" w:rsidRPr="007D436D" w:rsidRDefault="0013038A" w:rsidP="00D13411">
      <w:pPr>
        <w:pStyle w:val="HELPsbulletedlist"/>
        <w:rPr>
          <w:rFonts w:eastAsia="Calibri"/>
        </w:rPr>
      </w:pPr>
      <w:r w:rsidRPr="007D436D">
        <w:rPr>
          <w:rFonts w:eastAsia="Calibri"/>
        </w:rPr>
        <w:t>ASK:</w:t>
      </w:r>
      <w:r>
        <w:rPr>
          <w:rFonts w:eastAsia="Calibri"/>
        </w:rPr>
        <w:t xml:space="preserve"> </w:t>
      </w:r>
      <w:r w:rsidRPr="007D436D">
        <w:rPr>
          <w:rFonts w:eastAsia="Calibri"/>
        </w:rPr>
        <w:t>Now what do you think the word “influence” means?</w:t>
      </w:r>
    </w:p>
    <w:p w14:paraId="2961B0E8" w14:textId="77777777" w:rsidR="0013038A" w:rsidRPr="007D436D" w:rsidRDefault="0013038A" w:rsidP="00D13411">
      <w:pPr>
        <w:pStyle w:val="HELPsbulletedlist"/>
        <w:rPr>
          <w:rFonts w:eastAsia="Calibri"/>
        </w:rPr>
      </w:pPr>
      <w:r>
        <w:rPr>
          <w:rFonts w:eastAsia="Calibri"/>
        </w:rPr>
        <w:t>Let’s change</w:t>
      </w:r>
      <w:r w:rsidRPr="007D436D">
        <w:rPr>
          <w:rFonts w:eastAsia="Calibri"/>
        </w:rPr>
        <w:t xml:space="preserve"> the sentence to “Ted is a good influence</w:t>
      </w:r>
      <w:r>
        <w:rPr>
          <w:rFonts w:eastAsia="Calibri"/>
        </w:rPr>
        <w:t>.</w:t>
      </w:r>
      <w:r w:rsidRPr="007D436D">
        <w:rPr>
          <w:rFonts w:eastAsia="Calibri"/>
        </w:rPr>
        <w:t>”</w:t>
      </w:r>
    </w:p>
    <w:p w14:paraId="23CC8DAC" w14:textId="77777777" w:rsidR="0013038A" w:rsidRPr="007D436D" w:rsidRDefault="0013038A" w:rsidP="00D13411">
      <w:pPr>
        <w:pStyle w:val="HELPsbulletedlist"/>
        <w:rPr>
          <w:rFonts w:eastAsia="Calibri"/>
        </w:rPr>
      </w:pPr>
      <w:r w:rsidRPr="007D436D">
        <w:rPr>
          <w:rFonts w:eastAsia="Calibri"/>
        </w:rPr>
        <w:t>What does that mean if we say Ted is a good influence?</w:t>
      </w:r>
    </w:p>
    <w:p w14:paraId="7963CDB5" w14:textId="77777777" w:rsidR="0013038A" w:rsidRPr="00C55D43" w:rsidRDefault="0013038A" w:rsidP="00D13411">
      <w:pPr>
        <w:pStyle w:val="HELPsbulletedlist"/>
        <w:rPr>
          <w:rFonts w:eastAsia="Calibri"/>
        </w:rPr>
      </w:pPr>
      <w:r w:rsidRPr="00C55D43">
        <w:rPr>
          <w:rFonts w:eastAsia="Calibri"/>
          <w:color w:val="auto"/>
        </w:rPr>
        <w:t>STATE:</w:t>
      </w:r>
      <w:r>
        <w:rPr>
          <w:rFonts w:eastAsia="Calibri"/>
        </w:rPr>
        <w:t xml:space="preserve"> </w:t>
      </w:r>
      <w:r w:rsidRPr="00C55D43">
        <w:rPr>
          <w:rFonts w:eastAsia="Calibri"/>
        </w:rPr>
        <w:t>An influence is something or someone that tries to get us to do something</w:t>
      </w:r>
      <w:r>
        <w:rPr>
          <w:rFonts w:eastAsia="Calibri"/>
        </w:rPr>
        <w:t>.</w:t>
      </w:r>
      <w:r w:rsidRPr="00C55D43">
        <w:rPr>
          <w:rFonts w:eastAsia="Calibri"/>
        </w:rPr>
        <w:t xml:space="preserve"> </w:t>
      </w:r>
      <w:r>
        <w:rPr>
          <w:rFonts w:eastAsia="Calibri"/>
        </w:rPr>
        <w:t>T</w:t>
      </w:r>
      <w:r w:rsidRPr="00C55D43">
        <w:rPr>
          <w:rFonts w:eastAsia="Calibri"/>
        </w:rPr>
        <w:t xml:space="preserve">hey might try to get us to do something that could </w:t>
      </w:r>
      <w:r>
        <w:rPr>
          <w:rFonts w:eastAsia="Calibri"/>
        </w:rPr>
        <w:t>harm</w:t>
      </w:r>
      <w:r w:rsidRPr="00C55D43">
        <w:rPr>
          <w:rFonts w:eastAsia="Calibri"/>
        </w:rPr>
        <w:t xml:space="preserve"> us or get us in trouble</w:t>
      </w:r>
      <w:r>
        <w:rPr>
          <w:rFonts w:eastAsia="Calibri"/>
        </w:rPr>
        <w:t xml:space="preserve">, or </w:t>
      </w:r>
      <w:r w:rsidRPr="00C55D43">
        <w:rPr>
          <w:rFonts w:eastAsia="Calibri"/>
        </w:rPr>
        <w:t>they might try to get us to do something that could help us to be healthy and safe.</w:t>
      </w:r>
      <w:r>
        <w:rPr>
          <w:rFonts w:eastAsia="Calibri"/>
        </w:rPr>
        <w:t xml:space="preserve"> </w:t>
      </w:r>
      <w:r w:rsidRPr="00C55D43">
        <w:rPr>
          <w:rFonts w:eastAsia="Calibri"/>
        </w:rPr>
        <w:t xml:space="preserve">Today we are going to learn about </w:t>
      </w:r>
      <w:r>
        <w:rPr>
          <w:rFonts w:eastAsia="Calibri"/>
        </w:rPr>
        <w:t>two</w:t>
      </w:r>
      <w:r w:rsidRPr="00C55D43">
        <w:rPr>
          <w:rFonts w:eastAsia="Calibri"/>
        </w:rPr>
        <w:t xml:space="preserve"> different types of influences.</w:t>
      </w:r>
      <w:r>
        <w:rPr>
          <w:rFonts w:eastAsia="Calibri"/>
        </w:rPr>
        <w:t xml:space="preserve"> </w:t>
      </w:r>
    </w:p>
    <w:p w14:paraId="04D78AE0" w14:textId="77777777" w:rsidR="0013038A" w:rsidRPr="00D13411" w:rsidRDefault="0013038A" w:rsidP="00A56574">
      <w:pPr>
        <w:pStyle w:val="HELPsHeadline"/>
        <w:rPr>
          <w:rFonts w:eastAsia="Calibri"/>
        </w:rPr>
      </w:pPr>
      <w:r w:rsidRPr="00D13411">
        <w:rPr>
          <w:rFonts w:eastAsia="Calibri"/>
        </w:rPr>
        <w:t xml:space="preserve">Teaching Steps: </w:t>
      </w:r>
    </w:p>
    <w:p w14:paraId="5BF75910" w14:textId="77777777" w:rsidR="0013038A" w:rsidRDefault="0013038A" w:rsidP="00D13411">
      <w:pPr>
        <w:pStyle w:val="HELPsbulletedlist"/>
        <w:rPr>
          <w:rFonts w:eastAsia="Calibri"/>
        </w:rPr>
      </w:pPr>
      <w:r w:rsidRPr="007D436D">
        <w:rPr>
          <w:rFonts w:eastAsia="Calibri"/>
        </w:rPr>
        <w:t>A</w:t>
      </w:r>
      <w:r>
        <w:rPr>
          <w:rFonts w:eastAsia="Calibri"/>
        </w:rPr>
        <w:t>ctivity</w:t>
      </w:r>
      <w:r w:rsidRPr="007D436D">
        <w:rPr>
          <w:rFonts w:eastAsia="Calibri"/>
        </w:rPr>
        <w:t xml:space="preserve"> 1:</w:t>
      </w:r>
      <w:r>
        <w:rPr>
          <w:rFonts w:eastAsia="Calibri"/>
        </w:rPr>
        <w:t xml:space="preserve"> </w:t>
      </w:r>
      <w:r w:rsidRPr="007D436D">
        <w:rPr>
          <w:rFonts w:eastAsia="Calibri"/>
        </w:rPr>
        <w:t>Wise Old Owl and Influences</w:t>
      </w:r>
    </w:p>
    <w:p w14:paraId="3B20A2AA" w14:textId="77777777" w:rsidR="0013038A" w:rsidRPr="000A180A" w:rsidRDefault="0013038A" w:rsidP="00D13411">
      <w:pPr>
        <w:pStyle w:val="HELPsbulletedlist"/>
      </w:pPr>
      <w:r w:rsidRPr="000A180A">
        <w:t xml:space="preserve">Watch the video </w:t>
      </w:r>
      <w:hyperlink r:id="rId7">
        <w:r w:rsidRPr="000A180A">
          <w:rPr>
            <w:rStyle w:val="Hyperlink"/>
          </w:rPr>
          <w:t>Wise Owl's Drug Safety Kit: Is That Good for Me?</w:t>
        </w:r>
      </w:hyperlink>
    </w:p>
    <w:p w14:paraId="6E0D2427" w14:textId="77777777" w:rsidR="0013038A" w:rsidRPr="000A180A" w:rsidRDefault="0013038A" w:rsidP="00D13411">
      <w:pPr>
        <w:pStyle w:val="HELPsbulletedlist"/>
        <w:rPr>
          <w:rFonts w:eastAsia="Calibri"/>
        </w:rPr>
      </w:pPr>
      <w:r w:rsidRPr="000A180A">
        <w:rPr>
          <w:rFonts w:eastAsia="Calibri"/>
          <w:i/>
        </w:rPr>
        <w:t>Discuss video and connect the theme to the word “influence</w:t>
      </w:r>
      <w:r>
        <w:rPr>
          <w:rFonts w:eastAsia="Calibri"/>
          <w:i/>
        </w:rPr>
        <w:t>.</w:t>
      </w:r>
      <w:r w:rsidRPr="000A180A">
        <w:rPr>
          <w:rFonts w:eastAsia="Calibri"/>
          <w:i/>
        </w:rPr>
        <w:t>”</w:t>
      </w:r>
    </w:p>
    <w:p w14:paraId="0930E88D" w14:textId="77777777" w:rsidR="0013038A" w:rsidRPr="000A180A" w:rsidRDefault="0013038A" w:rsidP="00D13411">
      <w:pPr>
        <w:pStyle w:val="HELPsbulletedlist"/>
        <w:rPr>
          <w:rFonts w:eastAsia="Calibri"/>
        </w:rPr>
      </w:pPr>
      <w:r w:rsidRPr="000A180A">
        <w:rPr>
          <w:rFonts w:eastAsia="Calibri"/>
          <w:bCs/>
          <w:i/>
        </w:rPr>
        <w:t>Emphasize</w:t>
      </w:r>
      <w:r w:rsidRPr="000A180A">
        <w:rPr>
          <w:rFonts w:eastAsia="Calibri"/>
          <w:i/>
        </w:rPr>
        <w:t xml:space="preserve"> that what we see, read, and hear can affect what we think</w:t>
      </w:r>
      <w:r>
        <w:rPr>
          <w:rFonts w:eastAsia="Calibri"/>
          <w:i/>
        </w:rPr>
        <w:t xml:space="preserve"> — </w:t>
      </w:r>
      <w:r w:rsidRPr="000A180A">
        <w:rPr>
          <w:rFonts w:eastAsia="Calibri"/>
          <w:i/>
        </w:rPr>
        <w:t>and even affect what we choose to do.</w:t>
      </w:r>
    </w:p>
    <w:p w14:paraId="345630C8" w14:textId="77777777" w:rsidR="0013038A" w:rsidRPr="000A180A" w:rsidRDefault="0013038A" w:rsidP="00D13411">
      <w:pPr>
        <w:pStyle w:val="HELPsbulletedlist"/>
        <w:rPr>
          <w:rFonts w:eastAsia="Calibri"/>
          <w:iCs/>
        </w:rPr>
      </w:pPr>
      <w:r w:rsidRPr="00736F8C">
        <w:rPr>
          <w:rFonts w:eastAsia="Calibri"/>
          <w:iCs/>
        </w:rPr>
        <w:t>STATE</w:t>
      </w:r>
      <w:r w:rsidRPr="000A180A">
        <w:rPr>
          <w:rFonts w:eastAsia="Calibri"/>
          <w:iCs/>
        </w:rPr>
        <w:t xml:space="preserve">: Let’s practice identifying positive and negative influences. You can show me you know the difference between positive and negative by listening to this story. </w:t>
      </w:r>
    </w:p>
    <w:p w14:paraId="699A2E0A" w14:textId="77777777" w:rsidR="0013038A" w:rsidRPr="00736F8C" w:rsidRDefault="0013038A" w:rsidP="00D13411">
      <w:pPr>
        <w:pStyle w:val="HELPsbulletedlist"/>
        <w:rPr>
          <w:rFonts w:eastAsia="Calibri"/>
        </w:rPr>
      </w:pPr>
      <w:r w:rsidRPr="000A180A">
        <w:rPr>
          <w:rFonts w:eastAsia="Calibri"/>
          <w:iCs/>
        </w:rPr>
        <w:t xml:space="preserve">Read: </w:t>
      </w:r>
      <w:r w:rsidRPr="0063684E">
        <w:rPr>
          <w:rFonts w:eastAsia="Calibri"/>
          <w:iCs/>
        </w:rPr>
        <w:t xml:space="preserve">My friend Lia wants me to ride my bike without a helmet, but </w:t>
      </w:r>
      <w:r>
        <w:rPr>
          <w:rFonts w:eastAsia="Calibri"/>
          <w:iCs/>
        </w:rPr>
        <w:t>m</w:t>
      </w:r>
      <w:r w:rsidRPr="0063684E">
        <w:rPr>
          <w:rFonts w:eastAsia="Calibri"/>
          <w:iCs/>
        </w:rPr>
        <w:t xml:space="preserve">y parents have taught me it is unsafe to ride my bike without a helmet. </w:t>
      </w:r>
      <w:r>
        <w:rPr>
          <w:rFonts w:eastAsia="Calibri"/>
          <w:iCs/>
        </w:rPr>
        <w:t>M</w:t>
      </w:r>
      <w:r w:rsidRPr="0063684E">
        <w:rPr>
          <w:rFonts w:eastAsia="Calibri"/>
          <w:iCs/>
        </w:rPr>
        <w:t>y friend is really pushing</w:t>
      </w:r>
      <w:r w:rsidRPr="00736F8C">
        <w:rPr>
          <w:rFonts w:eastAsia="Calibri"/>
        </w:rPr>
        <w:t xml:space="preserve"> me to do this. Lia said to me, “Oh, come on</w:t>
      </w:r>
      <w:r>
        <w:rPr>
          <w:rFonts w:eastAsia="Calibri"/>
        </w:rPr>
        <w:t>,</w:t>
      </w:r>
      <w:r w:rsidRPr="00736F8C">
        <w:rPr>
          <w:rFonts w:eastAsia="Calibri"/>
        </w:rPr>
        <w:t xml:space="preserve"> Sally, just try riding once without your helmet!” Lia tells me she rides her bike without a helmet all the time</w:t>
      </w:r>
      <w:r>
        <w:rPr>
          <w:rFonts w:eastAsia="Calibri"/>
        </w:rPr>
        <w:t>,</w:t>
      </w:r>
      <w:r w:rsidRPr="00736F8C">
        <w:rPr>
          <w:rFonts w:eastAsia="Calibri"/>
        </w:rPr>
        <w:t xml:space="preserve"> and she wants me to be like her. I start to feel uncomfortable and confused. I begin asking myself questions like: Why would my friend want me to do something that is unhealthy? Why is my friend pushing me to do this? I know it is unsafe and unhealthy, but I am afraid if I tell my friend NO</w:t>
      </w:r>
      <w:r>
        <w:rPr>
          <w:rFonts w:eastAsia="Calibri"/>
        </w:rPr>
        <w:t>, s</w:t>
      </w:r>
      <w:r w:rsidRPr="00736F8C">
        <w:rPr>
          <w:rFonts w:eastAsia="Calibri"/>
        </w:rPr>
        <w:t>he will not like me anymore</w:t>
      </w:r>
      <w:r>
        <w:rPr>
          <w:rFonts w:eastAsia="Calibri"/>
        </w:rPr>
        <w:t>.</w:t>
      </w:r>
    </w:p>
    <w:p w14:paraId="5AE5171D" w14:textId="77777777" w:rsidR="0013038A" w:rsidRPr="007D436D" w:rsidRDefault="0013038A" w:rsidP="00D13411">
      <w:pPr>
        <w:pStyle w:val="HELPsbulletedlist"/>
        <w:rPr>
          <w:rFonts w:eastAsia="Calibri"/>
        </w:rPr>
      </w:pPr>
      <w:r w:rsidRPr="007D436D">
        <w:rPr>
          <w:rFonts w:eastAsia="Calibri"/>
        </w:rPr>
        <w:t xml:space="preserve"> Ask: </w:t>
      </w:r>
    </w:p>
    <w:p w14:paraId="21B49971" w14:textId="77777777" w:rsidR="0013038A" w:rsidRPr="00C55D43" w:rsidRDefault="0013038A" w:rsidP="00D13411">
      <w:pPr>
        <w:pStyle w:val="HELPsbulletedlist"/>
        <w:numPr>
          <w:ilvl w:val="1"/>
          <w:numId w:val="15"/>
        </w:numPr>
        <w:rPr>
          <w:rFonts w:eastAsia="Calibri"/>
          <w:bCs/>
        </w:rPr>
      </w:pPr>
      <w:r>
        <w:rPr>
          <w:rFonts w:eastAsia="Calibri"/>
          <w:bCs/>
        </w:rPr>
        <w:t>Is it healthy and safe to ride a bike without a helmet?</w:t>
      </w:r>
    </w:p>
    <w:p w14:paraId="286F38BA" w14:textId="77777777" w:rsidR="0013038A" w:rsidRPr="00C55D43" w:rsidRDefault="0013038A" w:rsidP="00D13411">
      <w:pPr>
        <w:pStyle w:val="HELPsbulletedlist"/>
        <w:numPr>
          <w:ilvl w:val="1"/>
          <w:numId w:val="15"/>
        </w:numPr>
        <w:rPr>
          <w:rFonts w:eastAsia="Calibri"/>
          <w:bCs/>
        </w:rPr>
      </w:pPr>
      <w:r>
        <w:rPr>
          <w:rFonts w:eastAsia="Calibri"/>
          <w:bCs/>
        </w:rPr>
        <w:t>What should you do in this situation?</w:t>
      </w:r>
    </w:p>
    <w:p w14:paraId="4DE005A5" w14:textId="77777777" w:rsidR="0013038A" w:rsidRDefault="0013038A" w:rsidP="00D13411">
      <w:pPr>
        <w:pStyle w:val="HELPsbulletedlist"/>
        <w:numPr>
          <w:ilvl w:val="1"/>
          <w:numId w:val="15"/>
        </w:numPr>
        <w:rPr>
          <w:rFonts w:eastAsia="Calibri"/>
        </w:rPr>
      </w:pPr>
      <w:r w:rsidRPr="007D436D">
        <w:rPr>
          <w:rFonts w:eastAsia="Calibri"/>
        </w:rPr>
        <w:t>E</w:t>
      </w:r>
      <w:r>
        <w:rPr>
          <w:rFonts w:eastAsia="Calibri"/>
        </w:rPr>
        <w:t>XPLAIN</w:t>
      </w:r>
      <w:r w:rsidRPr="007D436D">
        <w:rPr>
          <w:rFonts w:eastAsia="Calibri"/>
        </w:rPr>
        <w:t>:</w:t>
      </w:r>
      <w:r>
        <w:rPr>
          <w:rFonts w:eastAsia="Calibri"/>
        </w:rPr>
        <w:t xml:space="preserve"> Remember t</w:t>
      </w:r>
      <w:r w:rsidRPr="007D436D">
        <w:rPr>
          <w:rFonts w:eastAsia="Calibri"/>
        </w:rPr>
        <w:t>here are 2 kinds of influences</w:t>
      </w:r>
      <w:r>
        <w:rPr>
          <w:rFonts w:eastAsia="Calibri"/>
        </w:rPr>
        <w:t xml:space="preserve"> — n</w:t>
      </w:r>
      <w:r w:rsidRPr="007D436D">
        <w:rPr>
          <w:rFonts w:eastAsia="Calibri"/>
        </w:rPr>
        <w:t xml:space="preserve">egative and </w:t>
      </w:r>
      <w:r>
        <w:rPr>
          <w:rFonts w:eastAsia="Calibri"/>
        </w:rPr>
        <w:t>p</w:t>
      </w:r>
      <w:r w:rsidRPr="007D436D">
        <w:rPr>
          <w:rFonts w:eastAsia="Calibri"/>
        </w:rPr>
        <w:t>ositive</w:t>
      </w:r>
      <w:r>
        <w:rPr>
          <w:rFonts w:eastAsia="Calibri"/>
        </w:rPr>
        <w:t>.</w:t>
      </w:r>
    </w:p>
    <w:p w14:paraId="26456F1F" w14:textId="77777777" w:rsidR="0013038A" w:rsidRPr="00DA6B9C" w:rsidRDefault="0013038A" w:rsidP="00A56574">
      <w:pPr>
        <w:pStyle w:val="HELPsbulletedlist"/>
        <w:numPr>
          <w:ilvl w:val="2"/>
          <w:numId w:val="15"/>
        </w:numPr>
        <w:rPr>
          <w:rFonts w:eastAsia="Calibri"/>
        </w:rPr>
      </w:pPr>
      <w:r w:rsidRPr="00B47A45">
        <w:rPr>
          <w:rFonts w:eastAsia="Calibri"/>
          <w:bCs/>
        </w:rPr>
        <w:t xml:space="preserve">Negative </w:t>
      </w:r>
      <w:r>
        <w:rPr>
          <w:rFonts w:eastAsia="Calibri"/>
          <w:bCs/>
        </w:rPr>
        <w:t>i</w:t>
      </w:r>
      <w:r w:rsidRPr="00B47A45">
        <w:rPr>
          <w:rFonts w:eastAsia="Calibri"/>
          <w:bCs/>
        </w:rPr>
        <w:t>nfluences</w:t>
      </w:r>
      <w:r w:rsidRPr="00DA6B9C">
        <w:rPr>
          <w:rFonts w:eastAsia="Calibri"/>
        </w:rPr>
        <w:t xml:space="preserve"> try to get you to do something </w:t>
      </w:r>
      <w:r>
        <w:rPr>
          <w:rFonts w:eastAsia="Calibri"/>
        </w:rPr>
        <w:t xml:space="preserve">unhealthy </w:t>
      </w:r>
      <w:r w:rsidRPr="00DA6B9C">
        <w:rPr>
          <w:rFonts w:eastAsia="Calibri"/>
        </w:rPr>
        <w:t xml:space="preserve">that could hurt you or make you sick. </w:t>
      </w:r>
    </w:p>
    <w:p w14:paraId="50C4CC7B" w14:textId="77777777" w:rsidR="0013038A" w:rsidRPr="007D436D" w:rsidRDefault="0013038A" w:rsidP="00A56574">
      <w:pPr>
        <w:pStyle w:val="HELPsbulletedlist"/>
        <w:numPr>
          <w:ilvl w:val="2"/>
          <w:numId w:val="15"/>
        </w:numPr>
        <w:rPr>
          <w:rFonts w:eastAsia="Calibri"/>
        </w:rPr>
      </w:pPr>
      <w:r w:rsidRPr="00B47A45">
        <w:rPr>
          <w:rFonts w:eastAsia="Calibri"/>
          <w:bCs/>
        </w:rPr>
        <w:t xml:space="preserve">Positive </w:t>
      </w:r>
      <w:r>
        <w:rPr>
          <w:rFonts w:eastAsia="Calibri"/>
          <w:bCs/>
        </w:rPr>
        <w:t>i</w:t>
      </w:r>
      <w:r w:rsidRPr="00B47A45">
        <w:rPr>
          <w:rFonts w:eastAsia="Calibri"/>
          <w:bCs/>
        </w:rPr>
        <w:t>nfluences</w:t>
      </w:r>
      <w:r w:rsidRPr="007D436D">
        <w:rPr>
          <w:rFonts w:eastAsia="Calibri"/>
        </w:rPr>
        <w:t xml:space="preserve"> try to get you to </w:t>
      </w:r>
      <w:r>
        <w:rPr>
          <w:rFonts w:eastAsia="Calibri"/>
        </w:rPr>
        <w:t>make choices</w:t>
      </w:r>
      <w:r w:rsidRPr="007D436D">
        <w:rPr>
          <w:rFonts w:eastAsia="Calibri"/>
        </w:rPr>
        <w:t xml:space="preserve"> </w:t>
      </w:r>
      <w:r>
        <w:rPr>
          <w:rFonts w:eastAsia="Calibri"/>
        </w:rPr>
        <w:t>to</w:t>
      </w:r>
      <w:r w:rsidRPr="007D436D">
        <w:rPr>
          <w:rFonts w:eastAsia="Calibri"/>
        </w:rPr>
        <w:t xml:space="preserve"> keep you healthy and safe.</w:t>
      </w:r>
    </w:p>
    <w:p w14:paraId="28E56AD1" w14:textId="77777777" w:rsidR="0013038A" w:rsidRPr="007D436D" w:rsidRDefault="0013038A" w:rsidP="00D13411">
      <w:pPr>
        <w:pStyle w:val="HELPsbulletedlist"/>
        <w:numPr>
          <w:ilvl w:val="1"/>
          <w:numId w:val="15"/>
        </w:numPr>
        <w:rPr>
          <w:rFonts w:eastAsia="Calibri"/>
        </w:rPr>
      </w:pPr>
      <w:r w:rsidRPr="007D436D">
        <w:rPr>
          <w:rFonts w:eastAsia="Calibri"/>
        </w:rPr>
        <w:t xml:space="preserve"> Ask and discuss with students</w:t>
      </w:r>
      <w:r w:rsidRPr="000A180A">
        <w:rPr>
          <w:rFonts w:eastAsia="Calibri"/>
          <w:bCs/>
        </w:rPr>
        <w:t>:</w:t>
      </w:r>
    </w:p>
    <w:p w14:paraId="043FAF7E" w14:textId="77777777" w:rsidR="0013038A" w:rsidRPr="00C55D43" w:rsidRDefault="0013038A" w:rsidP="00D13411">
      <w:pPr>
        <w:pStyle w:val="HELPsbulletedlist"/>
        <w:numPr>
          <w:ilvl w:val="1"/>
          <w:numId w:val="15"/>
        </w:numPr>
        <w:rPr>
          <w:rFonts w:eastAsia="Calibri"/>
          <w:bCs/>
        </w:rPr>
      </w:pPr>
      <w:r w:rsidRPr="00C55D43">
        <w:rPr>
          <w:rFonts w:eastAsia="Calibri"/>
          <w:bCs/>
        </w:rPr>
        <w:t>What kind of influence is Lia?</w:t>
      </w:r>
      <w:r>
        <w:rPr>
          <w:rFonts w:eastAsia="Calibri"/>
          <w:bCs/>
        </w:rPr>
        <w:t xml:space="preserve"> </w:t>
      </w:r>
      <w:r w:rsidRPr="00C55D43">
        <w:rPr>
          <w:rFonts w:eastAsia="Calibri"/>
          <w:bCs/>
        </w:rPr>
        <w:t>Why? (Negative</w:t>
      </w:r>
      <w:r>
        <w:rPr>
          <w:rFonts w:eastAsia="Calibri"/>
          <w:bCs/>
        </w:rPr>
        <w:t>;</w:t>
      </w:r>
      <w:r w:rsidRPr="00C55D43">
        <w:rPr>
          <w:rFonts w:eastAsia="Calibri"/>
          <w:bCs/>
        </w:rPr>
        <w:t xml:space="preserve"> Sally could get hurt</w:t>
      </w:r>
      <w:r>
        <w:rPr>
          <w:rFonts w:eastAsia="Calibri"/>
          <w:bCs/>
        </w:rPr>
        <w:t>.</w:t>
      </w:r>
      <w:r w:rsidRPr="00C55D43">
        <w:rPr>
          <w:rFonts w:eastAsia="Calibri"/>
          <w:bCs/>
        </w:rPr>
        <w:t>)</w:t>
      </w:r>
    </w:p>
    <w:p w14:paraId="1A3C26E7" w14:textId="77777777" w:rsidR="0013038A" w:rsidRPr="00C55D43" w:rsidRDefault="0013038A" w:rsidP="00D13411">
      <w:pPr>
        <w:pStyle w:val="HELPsbulletedlist"/>
        <w:numPr>
          <w:ilvl w:val="1"/>
          <w:numId w:val="15"/>
        </w:numPr>
        <w:rPr>
          <w:rFonts w:eastAsia="Calibri"/>
          <w:bCs/>
        </w:rPr>
      </w:pPr>
      <w:r w:rsidRPr="00C55D43">
        <w:rPr>
          <w:rFonts w:eastAsia="Calibri"/>
          <w:bCs/>
        </w:rPr>
        <w:lastRenderedPageBreak/>
        <w:t>What kind of influences are Sally’s parents</w:t>
      </w:r>
      <w:r>
        <w:rPr>
          <w:rFonts w:eastAsia="Calibri"/>
          <w:bCs/>
        </w:rPr>
        <w:t>,</w:t>
      </w:r>
      <w:r w:rsidRPr="00C55D43">
        <w:rPr>
          <w:rFonts w:eastAsia="Calibri"/>
          <w:bCs/>
        </w:rPr>
        <w:t xml:space="preserve"> who have taught her to always wear a helmet when riding her bike?</w:t>
      </w:r>
      <w:r>
        <w:rPr>
          <w:rFonts w:eastAsia="Calibri"/>
          <w:bCs/>
        </w:rPr>
        <w:t xml:space="preserve"> </w:t>
      </w:r>
      <w:r w:rsidRPr="00C55D43">
        <w:rPr>
          <w:rFonts w:eastAsia="Calibri"/>
          <w:bCs/>
        </w:rPr>
        <w:t>(Positive</w:t>
      </w:r>
      <w:r>
        <w:rPr>
          <w:rFonts w:eastAsia="Calibri"/>
          <w:bCs/>
        </w:rPr>
        <w:t>. They</w:t>
      </w:r>
      <w:r w:rsidRPr="00C55D43">
        <w:rPr>
          <w:rFonts w:eastAsia="Calibri"/>
          <w:bCs/>
        </w:rPr>
        <w:t xml:space="preserve"> help</w:t>
      </w:r>
      <w:r>
        <w:rPr>
          <w:rFonts w:eastAsia="Calibri"/>
          <w:bCs/>
        </w:rPr>
        <w:t xml:space="preserve"> </w:t>
      </w:r>
      <w:r w:rsidRPr="00C55D43">
        <w:rPr>
          <w:rFonts w:eastAsia="Calibri"/>
          <w:bCs/>
        </w:rPr>
        <w:t>Sally stay healthy and safe</w:t>
      </w:r>
      <w:r>
        <w:rPr>
          <w:rFonts w:eastAsia="Calibri"/>
          <w:bCs/>
        </w:rPr>
        <w:t>.</w:t>
      </w:r>
      <w:r w:rsidRPr="00C55D43">
        <w:rPr>
          <w:rFonts w:eastAsia="Calibri"/>
          <w:bCs/>
        </w:rPr>
        <w:t>)</w:t>
      </w:r>
    </w:p>
    <w:p w14:paraId="10AD3341" w14:textId="77777777" w:rsidR="0013038A" w:rsidRDefault="0013038A" w:rsidP="00D13411">
      <w:pPr>
        <w:pStyle w:val="HELPsbulletedlist"/>
        <w:numPr>
          <w:ilvl w:val="1"/>
          <w:numId w:val="15"/>
        </w:numPr>
        <w:rPr>
          <w:rFonts w:eastAsia="Calibri"/>
          <w:bCs/>
        </w:rPr>
      </w:pPr>
      <w:r>
        <w:rPr>
          <w:rFonts w:eastAsia="Calibri"/>
          <w:bCs/>
        </w:rPr>
        <w:t xml:space="preserve">Would a law or rule to wear a helmet be a positive or negative influence? </w:t>
      </w:r>
    </w:p>
    <w:p w14:paraId="5F93F517" w14:textId="77777777" w:rsidR="0013038A" w:rsidRPr="00C55D43" w:rsidRDefault="0013038A" w:rsidP="00D13411">
      <w:pPr>
        <w:pStyle w:val="HELPsbulletedlist"/>
        <w:numPr>
          <w:ilvl w:val="1"/>
          <w:numId w:val="15"/>
        </w:numPr>
        <w:rPr>
          <w:rFonts w:eastAsia="Calibri"/>
          <w:bCs/>
        </w:rPr>
      </w:pPr>
      <w:r w:rsidRPr="00C55D43">
        <w:rPr>
          <w:rFonts w:eastAsia="Calibri"/>
          <w:bCs/>
        </w:rPr>
        <w:t xml:space="preserve">Who could Sally talk to </w:t>
      </w:r>
      <w:r>
        <w:rPr>
          <w:rFonts w:eastAsia="Calibri"/>
          <w:bCs/>
        </w:rPr>
        <w:t>when help is needed</w:t>
      </w:r>
      <w:r w:rsidRPr="00C55D43">
        <w:rPr>
          <w:rFonts w:eastAsia="Calibri"/>
          <w:bCs/>
        </w:rPr>
        <w:t>?</w:t>
      </w:r>
      <w:r>
        <w:rPr>
          <w:rFonts w:eastAsia="Calibri"/>
          <w:bCs/>
        </w:rPr>
        <w:t xml:space="preserve"> </w:t>
      </w:r>
      <w:r w:rsidRPr="00C55D43">
        <w:rPr>
          <w:rFonts w:eastAsia="Calibri"/>
          <w:bCs/>
        </w:rPr>
        <w:t>(Parents</w:t>
      </w:r>
      <w:r>
        <w:rPr>
          <w:rFonts w:eastAsia="Calibri"/>
          <w:bCs/>
        </w:rPr>
        <w:t>; they</w:t>
      </w:r>
      <w:r w:rsidRPr="00C55D43">
        <w:rPr>
          <w:rFonts w:eastAsia="Calibri"/>
          <w:bCs/>
        </w:rPr>
        <w:t xml:space="preserve"> are </w:t>
      </w:r>
      <w:r>
        <w:rPr>
          <w:rFonts w:eastAsia="Calibri"/>
          <w:bCs/>
        </w:rPr>
        <w:t>t</w:t>
      </w:r>
      <w:r w:rsidRPr="00C55D43">
        <w:rPr>
          <w:rFonts w:eastAsia="Calibri"/>
          <w:bCs/>
        </w:rPr>
        <w:t xml:space="preserve">rusted </w:t>
      </w:r>
      <w:r>
        <w:rPr>
          <w:rFonts w:eastAsia="Calibri"/>
          <w:bCs/>
        </w:rPr>
        <w:t>a</w:t>
      </w:r>
      <w:r w:rsidRPr="00C55D43">
        <w:rPr>
          <w:rFonts w:eastAsia="Calibri"/>
          <w:bCs/>
        </w:rPr>
        <w:t>dults</w:t>
      </w:r>
      <w:r>
        <w:rPr>
          <w:rFonts w:eastAsia="Calibri"/>
          <w:bCs/>
        </w:rPr>
        <w:t>.</w:t>
      </w:r>
      <w:r w:rsidRPr="00C55D43">
        <w:rPr>
          <w:rFonts w:eastAsia="Calibri"/>
          <w:bCs/>
        </w:rPr>
        <w:t>)</w:t>
      </w:r>
    </w:p>
    <w:p w14:paraId="4A2E6133" w14:textId="77777777" w:rsidR="0013038A" w:rsidRDefault="0013038A" w:rsidP="00D13411">
      <w:pPr>
        <w:pStyle w:val="HELPsbulletedlist"/>
        <w:numPr>
          <w:ilvl w:val="1"/>
          <w:numId w:val="15"/>
        </w:numPr>
        <w:rPr>
          <w:rFonts w:eastAsia="Calibri"/>
        </w:rPr>
      </w:pPr>
      <w:r w:rsidRPr="00C55D43">
        <w:rPr>
          <w:rFonts w:eastAsia="Calibri"/>
          <w:bCs/>
        </w:rPr>
        <w:t>Emphasize:</w:t>
      </w:r>
      <w:r w:rsidRPr="007D436D">
        <w:rPr>
          <w:rFonts w:eastAsia="Calibri"/>
        </w:rPr>
        <w:t xml:space="preserve"> Just because someone is a negative influence does not mean they are not a good person. They are trying to get someone to do something that is unhealthy and unsafe. To be safe and healthy, we need to say NO to negative influences.</w:t>
      </w:r>
    </w:p>
    <w:p w14:paraId="7053C64E" w14:textId="77777777" w:rsidR="0013038A" w:rsidRPr="000A180A" w:rsidRDefault="0013038A" w:rsidP="00D13411">
      <w:pPr>
        <w:pStyle w:val="HELPsbulletedlist"/>
        <w:numPr>
          <w:ilvl w:val="1"/>
          <w:numId w:val="15"/>
        </w:numPr>
        <w:rPr>
          <w:rFonts w:eastAsia="Calibri"/>
        </w:rPr>
      </w:pPr>
      <w:r w:rsidRPr="000A180A">
        <w:rPr>
          <w:rFonts w:eastAsia="Calibri"/>
        </w:rPr>
        <w:t xml:space="preserve">Complete Attachment 4.1 to practice identifying positive and negative influences. </w:t>
      </w:r>
    </w:p>
    <w:p w14:paraId="58EB83F0" w14:textId="77777777" w:rsidR="0013038A" w:rsidRPr="007D436D" w:rsidRDefault="0013038A" w:rsidP="00D13411">
      <w:pPr>
        <w:pStyle w:val="HELPsbulletedlist"/>
        <w:numPr>
          <w:ilvl w:val="1"/>
          <w:numId w:val="15"/>
        </w:numPr>
        <w:rPr>
          <w:rFonts w:eastAsia="Calibri"/>
        </w:rPr>
      </w:pPr>
      <w:r w:rsidRPr="007D436D">
        <w:rPr>
          <w:rFonts w:eastAsia="Calibri"/>
        </w:rPr>
        <w:t xml:space="preserve">I will read a story. I want you to look at negative (unhealthy, unsafe) influences </w:t>
      </w:r>
      <w:r w:rsidRPr="003A4DDF">
        <w:rPr>
          <w:rFonts w:eastAsia="Calibri"/>
        </w:rPr>
        <w:t xml:space="preserve">and </w:t>
      </w:r>
      <w:r w:rsidRPr="007D436D">
        <w:rPr>
          <w:rFonts w:eastAsia="Calibri"/>
        </w:rPr>
        <w:t>positive (healthy, safe) influences</w:t>
      </w:r>
      <w:r>
        <w:rPr>
          <w:rFonts w:eastAsia="Calibri"/>
        </w:rPr>
        <w:t>.</w:t>
      </w:r>
    </w:p>
    <w:p w14:paraId="5E3173B7" w14:textId="77777777" w:rsidR="0013038A" w:rsidRPr="007D436D" w:rsidRDefault="0013038A" w:rsidP="00D13411">
      <w:pPr>
        <w:pStyle w:val="HELPsbulletedlist"/>
        <w:rPr>
          <w:rFonts w:eastAsia="Calibri"/>
        </w:rPr>
      </w:pPr>
      <w:r w:rsidRPr="007D436D">
        <w:rPr>
          <w:rFonts w:eastAsia="Calibri"/>
        </w:rPr>
        <w:t>Read and discuss each story</w:t>
      </w:r>
      <w:r>
        <w:rPr>
          <w:rFonts w:eastAsia="Calibri"/>
        </w:rPr>
        <w:t>.</w:t>
      </w:r>
    </w:p>
    <w:p w14:paraId="2A31120B" w14:textId="77777777" w:rsidR="0013038A" w:rsidRPr="007D436D" w:rsidRDefault="0013038A" w:rsidP="00D13411">
      <w:pPr>
        <w:pStyle w:val="HELPsbulletedlist"/>
        <w:rPr>
          <w:rFonts w:eastAsia="Calibri"/>
        </w:rPr>
      </w:pPr>
      <w:r w:rsidRPr="003A4DDF">
        <w:rPr>
          <w:rFonts w:eastAsia="Calibri"/>
          <w:i/>
          <w:iCs/>
        </w:rPr>
        <w:t>Story 1:</w:t>
      </w:r>
      <w:r w:rsidRPr="007D436D">
        <w:rPr>
          <w:rFonts w:eastAsia="Calibri"/>
        </w:rPr>
        <w:t xml:space="preserve"> Fred is at his friend Terry’s house. Terry is daring Fred to swallow something that looks like a pill.</w:t>
      </w:r>
      <w:r>
        <w:rPr>
          <w:rFonts w:eastAsia="Calibri"/>
        </w:rPr>
        <w:t xml:space="preserve"> </w:t>
      </w:r>
      <w:r w:rsidRPr="007D436D">
        <w:rPr>
          <w:rFonts w:eastAsia="Calibri"/>
        </w:rPr>
        <w:t>Terry found this object on the bathroom counter but is not sure what it is.</w:t>
      </w:r>
    </w:p>
    <w:p w14:paraId="378DEC50" w14:textId="77777777" w:rsidR="0013038A" w:rsidRPr="007D436D" w:rsidRDefault="0013038A" w:rsidP="00D13411">
      <w:pPr>
        <w:pStyle w:val="HELPsbulletedlist"/>
        <w:numPr>
          <w:ilvl w:val="1"/>
          <w:numId w:val="15"/>
        </w:numPr>
        <w:rPr>
          <w:rFonts w:eastAsia="Calibri"/>
        </w:rPr>
      </w:pPr>
      <w:r>
        <w:rPr>
          <w:rFonts w:eastAsia="Calibri"/>
        </w:rPr>
        <w:t>Stop and Think:</w:t>
      </w:r>
    </w:p>
    <w:p w14:paraId="5AAF9B5E" w14:textId="77777777" w:rsidR="0013038A" w:rsidRDefault="0013038A" w:rsidP="00D13411">
      <w:pPr>
        <w:pStyle w:val="HELPsbulletedlist"/>
        <w:numPr>
          <w:ilvl w:val="1"/>
          <w:numId w:val="15"/>
        </w:numPr>
        <w:rPr>
          <w:rFonts w:eastAsia="Calibri"/>
        </w:rPr>
      </w:pPr>
      <w:r>
        <w:rPr>
          <w:rFonts w:eastAsia="Calibri"/>
        </w:rPr>
        <w:t>Stop – What is happening? Is this a healthy choice?</w:t>
      </w:r>
    </w:p>
    <w:p w14:paraId="1DE84AFA" w14:textId="77777777" w:rsidR="0013038A" w:rsidRDefault="0013038A" w:rsidP="00D13411">
      <w:pPr>
        <w:pStyle w:val="HELPsbulletedlist"/>
        <w:numPr>
          <w:ilvl w:val="1"/>
          <w:numId w:val="15"/>
        </w:numPr>
        <w:rPr>
          <w:rFonts w:eastAsia="Calibri"/>
        </w:rPr>
      </w:pPr>
      <w:r>
        <w:rPr>
          <w:rFonts w:eastAsia="Calibri"/>
        </w:rPr>
        <w:t xml:space="preserve">Think – What are my options? </w:t>
      </w:r>
    </w:p>
    <w:p w14:paraId="73912CE3" w14:textId="77777777" w:rsidR="0013038A" w:rsidRPr="00E037FE" w:rsidRDefault="0013038A" w:rsidP="00D13411">
      <w:pPr>
        <w:pStyle w:val="HELPsbulletedlist"/>
        <w:rPr>
          <w:rFonts w:eastAsia="Calibri"/>
        </w:rPr>
      </w:pPr>
      <w:r w:rsidRPr="00E037FE">
        <w:rPr>
          <w:rFonts w:eastAsia="Calibri"/>
        </w:rPr>
        <w:t>Is Terry being a positive influence or a negative influence? (</w:t>
      </w:r>
      <w:r>
        <w:rPr>
          <w:rFonts w:eastAsia="Calibri"/>
        </w:rPr>
        <w:t>N</w:t>
      </w:r>
      <w:r w:rsidRPr="00E037FE">
        <w:rPr>
          <w:rFonts w:eastAsia="Calibri"/>
        </w:rPr>
        <w:t>egative)</w:t>
      </w:r>
    </w:p>
    <w:p w14:paraId="2373F907" w14:textId="77777777" w:rsidR="0013038A" w:rsidRPr="00DA6B9C" w:rsidRDefault="0013038A" w:rsidP="00D13411">
      <w:pPr>
        <w:pStyle w:val="HELPsbulletedlist"/>
        <w:numPr>
          <w:ilvl w:val="1"/>
          <w:numId w:val="15"/>
        </w:numPr>
        <w:rPr>
          <w:rFonts w:eastAsia="Calibri"/>
        </w:rPr>
      </w:pPr>
      <w:r w:rsidRPr="007D436D">
        <w:rPr>
          <w:rFonts w:eastAsia="Calibri"/>
        </w:rPr>
        <w:t>How do you know?</w:t>
      </w:r>
      <w:r w:rsidRPr="00C55D43">
        <w:rPr>
          <w:rFonts w:eastAsia="Calibri"/>
        </w:rPr>
        <w:t xml:space="preserve"> (</w:t>
      </w:r>
      <w:r w:rsidRPr="00DA6B9C">
        <w:rPr>
          <w:rFonts w:eastAsia="Calibri"/>
        </w:rPr>
        <w:t>Terry is asking Fred to do something that is unhealthy</w:t>
      </w:r>
      <w:r>
        <w:rPr>
          <w:rFonts w:eastAsia="Calibri"/>
        </w:rPr>
        <w:t xml:space="preserve"> and </w:t>
      </w:r>
      <w:r w:rsidRPr="00DA6B9C">
        <w:rPr>
          <w:rFonts w:eastAsia="Calibri"/>
        </w:rPr>
        <w:t>unsafe.</w:t>
      </w:r>
      <w:r>
        <w:rPr>
          <w:rFonts w:eastAsia="Calibri"/>
        </w:rPr>
        <w:t xml:space="preserve"> S</w:t>
      </w:r>
      <w:r w:rsidRPr="00DA6B9C">
        <w:rPr>
          <w:rFonts w:eastAsia="Calibri"/>
        </w:rPr>
        <w:t xml:space="preserve">everal medicine rules </w:t>
      </w:r>
      <w:r>
        <w:rPr>
          <w:rFonts w:eastAsia="Calibri"/>
        </w:rPr>
        <w:t xml:space="preserve">are </w:t>
      </w:r>
      <w:r w:rsidRPr="00DA6B9C">
        <w:rPr>
          <w:rFonts w:eastAsia="Calibri"/>
        </w:rPr>
        <w:t>being broken</w:t>
      </w:r>
      <w:r>
        <w:rPr>
          <w:rFonts w:eastAsia="Calibri"/>
        </w:rPr>
        <w:t xml:space="preserve">. </w:t>
      </w:r>
      <w:r w:rsidRPr="00DA6B9C">
        <w:rPr>
          <w:rFonts w:eastAsia="Calibri"/>
        </w:rPr>
        <w:t>You do not know what this object is</w:t>
      </w:r>
      <w:r>
        <w:rPr>
          <w:rFonts w:eastAsia="Calibri"/>
        </w:rPr>
        <w:t>.)</w:t>
      </w:r>
    </w:p>
    <w:p w14:paraId="33253F0F" w14:textId="77777777" w:rsidR="0013038A" w:rsidRDefault="0013038A" w:rsidP="00D13411">
      <w:pPr>
        <w:pStyle w:val="HELPsbulletedlist"/>
        <w:numPr>
          <w:ilvl w:val="1"/>
          <w:numId w:val="15"/>
        </w:numPr>
        <w:rPr>
          <w:rFonts w:eastAsia="Calibri"/>
          <w:bCs/>
        </w:rPr>
      </w:pPr>
      <w:r>
        <w:rPr>
          <w:rFonts w:eastAsia="Calibri"/>
          <w:bCs/>
        </w:rPr>
        <w:t xml:space="preserve">What rules should I remember? </w:t>
      </w:r>
    </w:p>
    <w:p w14:paraId="36F10129" w14:textId="77777777" w:rsidR="0013038A" w:rsidRDefault="0013038A" w:rsidP="00D13411">
      <w:pPr>
        <w:pStyle w:val="HELPsbulletedlist"/>
        <w:numPr>
          <w:ilvl w:val="1"/>
          <w:numId w:val="15"/>
        </w:numPr>
        <w:rPr>
          <w:rFonts w:eastAsia="Calibri"/>
          <w:bCs/>
        </w:rPr>
      </w:pPr>
      <w:r w:rsidRPr="00DA6B9C">
        <w:rPr>
          <w:rFonts w:eastAsia="Calibri"/>
        </w:rPr>
        <w:t xml:space="preserve">Rule </w:t>
      </w:r>
      <w:r>
        <w:rPr>
          <w:rFonts w:eastAsia="Calibri"/>
        </w:rPr>
        <w:t>1</w:t>
      </w:r>
      <w:r w:rsidRPr="00DA6B9C">
        <w:rPr>
          <w:rFonts w:eastAsia="Calibri"/>
        </w:rPr>
        <w:t>:</w:t>
      </w:r>
      <w:r w:rsidRPr="00DA6B9C">
        <w:rPr>
          <w:rFonts w:eastAsia="Calibri"/>
          <w:bCs/>
        </w:rPr>
        <w:t xml:space="preserve"> </w:t>
      </w:r>
      <w:r w:rsidRPr="000A180A">
        <w:rPr>
          <w:rFonts w:eastAsia="Calibri"/>
          <w:bCs/>
        </w:rPr>
        <w:t xml:space="preserve">Don’t </w:t>
      </w:r>
      <w:r>
        <w:rPr>
          <w:rFonts w:eastAsia="Calibri"/>
          <w:bCs/>
        </w:rPr>
        <w:t>t</w:t>
      </w:r>
      <w:r w:rsidRPr="000A180A">
        <w:rPr>
          <w:rFonts w:eastAsia="Calibri"/>
          <w:bCs/>
        </w:rPr>
        <w:t>ouch, don’t take, don’t taste!</w:t>
      </w:r>
      <w:r w:rsidRPr="00DA6B9C">
        <w:rPr>
          <w:rFonts w:eastAsia="Calibri"/>
          <w:bCs/>
        </w:rPr>
        <w:t xml:space="preserve"> (Do motions with the students.)</w:t>
      </w:r>
    </w:p>
    <w:p w14:paraId="56C64C26" w14:textId="77777777" w:rsidR="0013038A" w:rsidRDefault="0013038A" w:rsidP="00D13411">
      <w:pPr>
        <w:pStyle w:val="HELPsbulletedlist"/>
        <w:numPr>
          <w:ilvl w:val="1"/>
          <w:numId w:val="15"/>
        </w:numPr>
        <w:rPr>
          <w:rFonts w:eastAsia="Calibri"/>
          <w:bCs/>
        </w:rPr>
      </w:pPr>
      <w:r>
        <w:rPr>
          <w:rFonts w:eastAsia="Calibri"/>
        </w:rPr>
        <w:t>Rule 2:</w:t>
      </w:r>
      <w:r>
        <w:rPr>
          <w:rFonts w:eastAsia="Calibri"/>
          <w:bCs/>
        </w:rPr>
        <w:t xml:space="preserve"> Only take medicine with the help of a trusted adult.</w:t>
      </w:r>
    </w:p>
    <w:p w14:paraId="106427DF" w14:textId="77777777" w:rsidR="0013038A" w:rsidRDefault="0013038A" w:rsidP="00D13411">
      <w:pPr>
        <w:pStyle w:val="HELPsbulletedlist"/>
        <w:numPr>
          <w:ilvl w:val="1"/>
          <w:numId w:val="15"/>
        </w:numPr>
        <w:rPr>
          <w:rFonts w:eastAsia="Calibri"/>
          <w:bCs/>
        </w:rPr>
      </w:pPr>
      <w:r>
        <w:rPr>
          <w:rFonts w:eastAsia="Calibri"/>
        </w:rPr>
        <w:t xml:space="preserve">Ask – </w:t>
      </w:r>
      <w:r>
        <w:rPr>
          <w:rFonts w:eastAsia="Calibri"/>
          <w:bCs/>
        </w:rPr>
        <w:t xml:space="preserve">Should I ask a trusted adult for help? </w:t>
      </w:r>
      <w:r w:rsidRPr="00E037FE">
        <w:rPr>
          <w:rFonts w:eastAsia="Calibri"/>
        </w:rPr>
        <w:t>Yes</w:t>
      </w:r>
    </w:p>
    <w:p w14:paraId="6D5A5639" w14:textId="77777777" w:rsidR="0013038A" w:rsidRPr="00E037FE" w:rsidRDefault="0013038A" w:rsidP="00D13411">
      <w:pPr>
        <w:pStyle w:val="HELPsbulletedlist"/>
        <w:rPr>
          <w:rFonts w:eastAsia="Calibri"/>
          <w:bCs/>
        </w:rPr>
      </w:pPr>
      <w:r w:rsidRPr="00E037FE">
        <w:rPr>
          <w:rFonts w:eastAsia="Calibri"/>
          <w:bCs/>
          <w:i/>
          <w:iCs/>
        </w:rPr>
        <w:t>Story 2:</w:t>
      </w:r>
      <w:r>
        <w:rPr>
          <w:rFonts w:eastAsia="Calibri"/>
        </w:rPr>
        <w:t xml:space="preserve"> </w:t>
      </w:r>
      <w:r w:rsidRPr="00E037FE">
        <w:rPr>
          <w:rFonts w:eastAsia="Calibri"/>
        </w:rPr>
        <w:t xml:space="preserve">Luckily, another one of your </w:t>
      </w:r>
      <w:r w:rsidRPr="000C308F">
        <w:rPr>
          <w:rFonts w:eastAsia="Calibri"/>
        </w:rPr>
        <w:t xml:space="preserve">friends, </w:t>
      </w:r>
      <w:r w:rsidRPr="000A180A">
        <w:rPr>
          <w:rFonts w:eastAsia="Calibri"/>
        </w:rPr>
        <w:t>Mac,</w:t>
      </w:r>
      <w:r w:rsidRPr="000C308F">
        <w:rPr>
          <w:rFonts w:eastAsia="Calibri"/>
        </w:rPr>
        <w:t xml:space="preserve"> is also at </w:t>
      </w:r>
      <w:r w:rsidRPr="000A180A">
        <w:rPr>
          <w:rFonts w:eastAsia="Calibri"/>
        </w:rPr>
        <w:t>Terry’s</w:t>
      </w:r>
      <w:r w:rsidRPr="000C308F">
        <w:rPr>
          <w:rFonts w:eastAsia="Calibri"/>
        </w:rPr>
        <w:t xml:space="preserve"> house with you. As</w:t>
      </w:r>
      <w:r w:rsidRPr="00E037FE">
        <w:rPr>
          <w:rFonts w:eastAsia="Calibri"/>
        </w:rPr>
        <w:t xml:space="preserve"> Terry dares you for the </w:t>
      </w:r>
      <w:r>
        <w:rPr>
          <w:rFonts w:eastAsia="Calibri"/>
        </w:rPr>
        <w:t xml:space="preserve">third </w:t>
      </w:r>
      <w:r w:rsidRPr="00E037FE">
        <w:rPr>
          <w:rFonts w:eastAsia="Calibri"/>
        </w:rPr>
        <w:t xml:space="preserve">time to take the pill/object, </w:t>
      </w:r>
      <w:r w:rsidRPr="000A180A">
        <w:rPr>
          <w:rFonts w:eastAsia="Calibri"/>
        </w:rPr>
        <w:t>Mac</w:t>
      </w:r>
      <w:r w:rsidRPr="000C308F">
        <w:rPr>
          <w:rFonts w:eastAsia="Calibri"/>
        </w:rPr>
        <w:t xml:space="preserve"> sp</w:t>
      </w:r>
      <w:r w:rsidRPr="00E037FE">
        <w:rPr>
          <w:rFonts w:eastAsia="Calibri"/>
        </w:rPr>
        <w:t>eaks up, saying</w:t>
      </w:r>
      <w:r>
        <w:rPr>
          <w:rFonts w:eastAsia="Calibri"/>
        </w:rPr>
        <w:t>:</w:t>
      </w:r>
      <w:r w:rsidRPr="00E037FE">
        <w:rPr>
          <w:rFonts w:eastAsia="Calibri"/>
        </w:rPr>
        <w:t xml:space="preserve"> </w:t>
      </w:r>
    </w:p>
    <w:p w14:paraId="3DAABC19" w14:textId="77777777" w:rsidR="0013038A" w:rsidRPr="00DA6B9C" w:rsidRDefault="0013038A" w:rsidP="00D13411">
      <w:pPr>
        <w:pStyle w:val="HELPsbulletedlist"/>
        <w:numPr>
          <w:ilvl w:val="1"/>
          <w:numId w:val="15"/>
        </w:numPr>
        <w:rPr>
          <w:rFonts w:eastAsia="Calibri"/>
        </w:rPr>
      </w:pPr>
      <w:r w:rsidRPr="00DA6B9C">
        <w:rPr>
          <w:rFonts w:eastAsia="Calibri"/>
        </w:rPr>
        <w:t>“</w:t>
      </w:r>
      <w:r>
        <w:rPr>
          <w:rFonts w:eastAsia="Calibri"/>
        </w:rPr>
        <w:t xml:space="preserve">That’s not a healthy choice. </w:t>
      </w:r>
      <w:r w:rsidRPr="000A180A">
        <w:rPr>
          <w:rFonts w:eastAsia="Calibri"/>
        </w:rPr>
        <w:t>Terry</w:t>
      </w:r>
      <w:r w:rsidRPr="000C308F">
        <w:rPr>
          <w:rFonts w:eastAsia="Calibri"/>
        </w:rPr>
        <w:t xml:space="preserve">, you are </w:t>
      </w:r>
      <w:r w:rsidRPr="000A180A">
        <w:rPr>
          <w:rFonts w:eastAsia="Calibri"/>
        </w:rPr>
        <w:t>not</w:t>
      </w:r>
      <w:r w:rsidRPr="000C308F">
        <w:rPr>
          <w:rFonts w:eastAsia="Calibri"/>
        </w:rPr>
        <w:t xml:space="preserve"> a trusted adult! Only trusted</w:t>
      </w:r>
      <w:r w:rsidRPr="00DA6B9C">
        <w:rPr>
          <w:rFonts w:eastAsia="Calibri"/>
        </w:rPr>
        <w:t xml:space="preserve"> adults can give medicine to us. That pill could make Fred sick! </w:t>
      </w:r>
      <w:r>
        <w:rPr>
          <w:rFonts w:eastAsia="Calibri"/>
        </w:rPr>
        <w:t>N</w:t>
      </w:r>
      <w:r w:rsidRPr="00DA6B9C">
        <w:rPr>
          <w:rFonts w:eastAsia="Calibri"/>
        </w:rPr>
        <w:t>o one even knows what that is!”</w:t>
      </w:r>
    </w:p>
    <w:p w14:paraId="59FEDA6E" w14:textId="77777777" w:rsidR="0013038A" w:rsidRPr="007D436D" w:rsidRDefault="0013038A" w:rsidP="00D13411">
      <w:pPr>
        <w:pStyle w:val="HELPsbulletedlist"/>
        <w:numPr>
          <w:ilvl w:val="1"/>
          <w:numId w:val="15"/>
        </w:numPr>
        <w:rPr>
          <w:rFonts w:eastAsia="Calibri"/>
        </w:rPr>
      </w:pPr>
      <w:r w:rsidRPr="007D436D">
        <w:rPr>
          <w:rFonts w:eastAsia="Calibri"/>
        </w:rPr>
        <w:t xml:space="preserve">Ask and discuss: </w:t>
      </w:r>
    </w:p>
    <w:p w14:paraId="210E9584" w14:textId="77777777" w:rsidR="0013038A" w:rsidRDefault="0013038A" w:rsidP="00D13411">
      <w:pPr>
        <w:pStyle w:val="HELPsbulletedlist"/>
        <w:numPr>
          <w:ilvl w:val="1"/>
          <w:numId w:val="15"/>
        </w:numPr>
        <w:rPr>
          <w:rFonts w:eastAsia="Calibri"/>
        </w:rPr>
      </w:pPr>
      <w:r>
        <w:rPr>
          <w:rFonts w:eastAsia="Calibri"/>
        </w:rPr>
        <w:t xml:space="preserve">Stop – What is happening? </w:t>
      </w:r>
    </w:p>
    <w:p w14:paraId="478A9D7A" w14:textId="77777777" w:rsidR="0013038A" w:rsidRPr="00DA6B9C" w:rsidRDefault="0013038A" w:rsidP="00A56574">
      <w:pPr>
        <w:pStyle w:val="HELPsbulletedlist"/>
        <w:numPr>
          <w:ilvl w:val="2"/>
          <w:numId w:val="15"/>
        </w:numPr>
        <w:rPr>
          <w:rFonts w:eastAsia="Calibri"/>
        </w:rPr>
      </w:pPr>
      <w:r w:rsidRPr="00DA6B9C">
        <w:rPr>
          <w:rFonts w:eastAsia="Calibri"/>
        </w:rPr>
        <w:t>Is Mac being a positive or negative influence?</w:t>
      </w:r>
      <w:r>
        <w:rPr>
          <w:rFonts w:eastAsia="Calibri"/>
        </w:rPr>
        <w:t xml:space="preserve"> </w:t>
      </w:r>
      <w:r w:rsidRPr="00DA6B9C">
        <w:rPr>
          <w:rFonts w:eastAsia="Calibri"/>
        </w:rPr>
        <w:t>(</w:t>
      </w:r>
      <w:r>
        <w:rPr>
          <w:rFonts w:eastAsia="Calibri"/>
        </w:rPr>
        <w:t>P</w:t>
      </w:r>
      <w:r w:rsidRPr="00DA6B9C">
        <w:rPr>
          <w:rFonts w:eastAsia="Calibri"/>
        </w:rPr>
        <w:t>ositive)</w:t>
      </w:r>
    </w:p>
    <w:p w14:paraId="2BC837D3" w14:textId="77777777" w:rsidR="0013038A" w:rsidRDefault="0013038A" w:rsidP="00A56574">
      <w:pPr>
        <w:pStyle w:val="HELPsbulletedlist"/>
        <w:numPr>
          <w:ilvl w:val="2"/>
          <w:numId w:val="15"/>
        </w:numPr>
        <w:rPr>
          <w:rFonts w:eastAsia="Calibri"/>
        </w:rPr>
      </w:pPr>
      <w:r w:rsidRPr="00DA6B9C">
        <w:rPr>
          <w:rFonts w:eastAsia="Calibri"/>
        </w:rPr>
        <w:t xml:space="preserve">How do you know? (Mac wants his friend to be healthy and safe by following </w:t>
      </w:r>
      <w:r>
        <w:rPr>
          <w:rFonts w:eastAsia="Calibri"/>
        </w:rPr>
        <w:t>m</w:t>
      </w:r>
      <w:r w:rsidRPr="00DA6B9C">
        <w:rPr>
          <w:rFonts w:eastAsia="Calibri"/>
        </w:rPr>
        <w:t xml:space="preserve">edicine rules.) </w:t>
      </w:r>
    </w:p>
    <w:p w14:paraId="3B125FB6" w14:textId="77777777" w:rsidR="0013038A" w:rsidRPr="00DA6B9C" w:rsidRDefault="0013038A" w:rsidP="00A56574">
      <w:pPr>
        <w:pStyle w:val="HELPsbulletedlist"/>
        <w:numPr>
          <w:ilvl w:val="2"/>
          <w:numId w:val="15"/>
        </w:numPr>
        <w:rPr>
          <w:rFonts w:eastAsia="Calibri"/>
        </w:rPr>
      </w:pPr>
      <w:r w:rsidRPr="00DA6B9C">
        <w:rPr>
          <w:rFonts w:eastAsia="Calibri"/>
        </w:rPr>
        <w:t>How do you feel about what Mac said to Terry? (</w:t>
      </w:r>
      <w:r>
        <w:rPr>
          <w:rFonts w:eastAsia="Calibri"/>
        </w:rPr>
        <w:t>G</w:t>
      </w:r>
      <w:r w:rsidRPr="00DA6B9C">
        <w:rPr>
          <w:rFonts w:eastAsia="Calibri"/>
        </w:rPr>
        <w:t>uide students to the conclusion that what Terry is doing is unhealthy and unsafe</w:t>
      </w:r>
      <w:r>
        <w:rPr>
          <w:rFonts w:eastAsia="Calibri"/>
        </w:rPr>
        <w:t xml:space="preserve"> and </w:t>
      </w:r>
      <w:r w:rsidRPr="00DA6B9C">
        <w:rPr>
          <w:rFonts w:eastAsia="Calibri"/>
        </w:rPr>
        <w:t>could hurt Fred and make him sick.)</w:t>
      </w:r>
    </w:p>
    <w:p w14:paraId="4AEE9C96" w14:textId="77777777" w:rsidR="0013038A" w:rsidRDefault="0013038A" w:rsidP="00D13411">
      <w:pPr>
        <w:pStyle w:val="HELPsbulletedlist"/>
        <w:numPr>
          <w:ilvl w:val="1"/>
          <w:numId w:val="15"/>
        </w:numPr>
        <w:rPr>
          <w:rFonts w:eastAsia="Calibri"/>
        </w:rPr>
      </w:pPr>
      <w:r>
        <w:rPr>
          <w:rFonts w:eastAsia="Calibri"/>
        </w:rPr>
        <w:t xml:space="preserve">Think – What are my options? </w:t>
      </w:r>
    </w:p>
    <w:p w14:paraId="3EFA0DAB" w14:textId="77777777" w:rsidR="0013038A" w:rsidRPr="00766DBE" w:rsidRDefault="0013038A" w:rsidP="00D13411">
      <w:pPr>
        <w:pStyle w:val="HELPsbulletedlist"/>
        <w:rPr>
          <w:rFonts w:eastAsia="Calibri"/>
        </w:rPr>
      </w:pPr>
      <w:r w:rsidRPr="00DA6B9C">
        <w:rPr>
          <w:rFonts w:eastAsia="Calibri"/>
        </w:rPr>
        <w:t>All three of these friends need to talk about what happened today. Who is the best person for each of them to go to and discuss what happened?</w:t>
      </w:r>
      <w:r>
        <w:rPr>
          <w:rFonts w:eastAsia="Calibri"/>
        </w:rPr>
        <w:t xml:space="preserve"> </w:t>
      </w:r>
      <w:r w:rsidRPr="00DA6B9C">
        <w:rPr>
          <w:rFonts w:eastAsia="Calibri"/>
        </w:rPr>
        <w:t xml:space="preserve">(Trusted </w:t>
      </w:r>
      <w:r>
        <w:rPr>
          <w:rFonts w:eastAsia="Calibri"/>
        </w:rPr>
        <w:t>a</w:t>
      </w:r>
      <w:r w:rsidRPr="00DA6B9C">
        <w:rPr>
          <w:rFonts w:eastAsia="Calibri"/>
        </w:rPr>
        <w:t>dults)</w:t>
      </w:r>
    </w:p>
    <w:p w14:paraId="19EB3789" w14:textId="77777777" w:rsidR="0013038A" w:rsidRPr="00FE6DD6" w:rsidRDefault="0013038A" w:rsidP="00D13411">
      <w:pPr>
        <w:pStyle w:val="HELPsbulletedlist"/>
        <w:rPr>
          <w:rFonts w:eastAsia="Calibri"/>
        </w:rPr>
      </w:pPr>
      <w:r w:rsidRPr="007D436D">
        <w:rPr>
          <w:rFonts w:eastAsia="Calibri"/>
        </w:rPr>
        <w:lastRenderedPageBreak/>
        <w:t xml:space="preserve">Activity 2: </w:t>
      </w:r>
      <w:r>
        <w:rPr>
          <w:rFonts w:eastAsia="Calibri"/>
        </w:rPr>
        <w:t>Show What You Know</w:t>
      </w:r>
    </w:p>
    <w:p w14:paraId="6FBE3126" w14:textId="77777777" w:rsidR="0013038A" w:rsidRPr="007D436D" w:rsidRDefault="0013038A" w:rsidP="00D13411">
      <w:pPr>
        <w:pStyle w:val="HELPsbulletedlist"/>
        <w:numPr>
          <w:ilvl w:val="1"/>
          <w:numId w:val="15"/>
        </w:numPr>
        <w:rPr>
          <w:rFonts w:eastAsia="Calibri"/>
        </w:rPr>
      </w:pPr>
      <w:r w:rsidRPr="007D436D">
        <w:rPr>
          <w:rFonts w:eastAsia="Calibri"/>
        </w:rPr>
        <w:t xml:space="preserve">EXPLAIN: Now we are going to look at influences </w:t>
      </w:r>
      <w:r>
        <w:rPr>
          <w:rFonts w:eastAsia="Calibri"/>
        </w:rPr>
        <w:t>—</w:t>
      </w:r>
      <w:r w:rsidRPr="007D436D">
        <w:rPr>
          <w:rFonts w:eastAsia="Calibri"/>
        </w:rPr>
        <w:t xml:space="preserve"> both positive and negative </w:t>
      </w:r>
      <w:r>
        <w:rPr>
          <w:rFonts w:eastAsia="Calibri"/>
        </w:rPr>
        <w:t xml:space="preserve">— </w:t>
      </w:r>
      <w:r w:rsidRPr="007D436D">
        <w:rPr>
          <w:rFonts w:eastAsia="Calibri"/>
        </w:rPr>
        <w:t xml:space="preserve">that could happen with medicines. But, first, let’s </w:t>
      </w:r>
      <w:r>
        <w:rPr>
          <w:rFonts w:eastAsia="Calibri"/>
        </w:rPr>
        <w:t xml:space="preserve">see what you remember. Complete Show What You Know (Attachment 4.1). Let’s </w:t>
      </w:r>
      <w:r w:rsidRPr="007D436D">
        <w:rPr>
          <w:rFonts w:eastAsia="Calibri"/>
        </w:rPr>
        <w:t xml:space="preserve">review </w:t>
      </w:r>
      <w:r>
        <w:rPr>
          <w:rFonts w:eastAsia="Calibri"/>
        </w:rPr>
        <w:t>our medication safety rules:</w:t>
      </w:r>
    </w:p>
    <w:p w14:paraId="6E70695A" w14:textId="77777777" w:rsidR="0013038A" w:rsidRPr="003A4DDF" w:rsidRDefault="0013038A" w:rsidP="00D13411">
      <w:pPr>
        <w:pStyle w:val="HELPsbulletedlist"/>
        <w:rPr>
          <w:rFonts w:eastAsia="Calibri"/>
        </w:rPr>
      </w:pPr>
      <w:r w:rsidRPr="003A4DDF">
        <w:rPr>
          <w:rFonts w:eastAsia="Calibri"/>
          <w:bCs/>
        </w:rPr>
        <w:t xml:space="preserve">Rule </w:t>
      </w:r>
      <w:r>
        <w:rPr>
          <w:rFonts w:eastAsia="Calibri"/>
          <w:bCs/>
        </w:rPr>
        <w:t>1</w:t>
      </w:r>
      <w:r w:rsidRPr="003A4DDF">
        <w:rPr>
          <w:rFonts w:eastAsia="Calibri"/>
          <w:bCs/>
        </w:rPr>
        <w:t>:</w:t>
      </w:r>
      <w:r w:rsidRPr="003A4DDF">
        <w:rPr>
          <w:rFonts w:eastAsia="Calibri"/>
        </w:rPr>
        <w:t xml:space="preserve"> If you don’t know what something is:</w:t>
      </w:r>
      <w:r>
        <w:rPr>
          <w:rFonts w:eastAsia="Calibri"/>
        </w:rPr>
        <w:t xml:space="preserve"> </w:t>
      </w:r>
    </w:p>
    <w:p w14:paraId="698686C5" w14:textId="77777777" w:rsidR="0013038A" w:rsidRPr="00766DBE" w:rsidRDefault="0013038A" w:rsidP="00D13411">
      <w:pPr>
        <w:pStyle w:val="HELPsbulletedlist"/>
        <w:numPr>
          <w:ilvl w:val="1"/>
          <w:numId w:val="15"/>
        </w:numPr>
        <w:rPr>
          <w:rFonts w:eastAsia="Calibri"/>
        </w:rPr>
      </w:pPr>
      <w:r>
        <w:rPr>
          <w:rFonts w:eastAsia="Calibri"/>
        </w:rPr>
        <w:t>D</w:t>
      </w:r>
      <w:r w:rsidRPr="003A4DDF">
        <w:rPr>
          <w:rFonts w:eastAsia="Calibri"/>
        </w:rPr>
        <w:t>on’t touch, don’t take, don’t taste!</w:t>
      </w:r>
      <w:r>
        <w:rPr>
          <w:rFonts w:eastAsia="Calibri"/>
        </w:rPr>
        <w:t xml:space="preserve"> Tell a trusted adult.</w:t>
      </w:r>
    </w:p>
    <w:p w14:paraId="68ED351E" w14:textId="77777777" w:rsidR="0013038A" w:rsidRPr="003A4DDF" w:rsidRDefault="0013038A" w:rsidP="00D13411">
      <w:pPr>
        <w:pStyle w:val="HELPsbulletedlist"/>
        <w:numPr>
          <w:ilvl w:val="1"/>
          <w:numId w:val="15"/>
        </w:numPr>
        <w:rPr>
          <w:rFonts w:eastAsia="Calibri"/>
        </w:rPr>
      </w:pPr>
      <w:r w:rsidRPr="003A4DDF">
        <w:rPr>
          <w:rFonts w:eastAsia="Calibri"/>
        </w:rPr>
        <w:t>Review with motions:</w:t>
      </w:r>
    </w:p>
    <w:p w14:paraId="6F1B9BE8" w14:textId="4F69AED9" w:rsidR="0013038A" w:rsidRPr="003A4DDF" w:rsidRDefault="0013038A" w:rsidP="00A56574">
      <w:pPr>
        <w:pStyle w:val="HELPsbulletedlist"/>
        <w:numPr>
          <w:ilvl w:val="2"/>
          <w:numId w:val="15"/>
        </w:numPr>
      </w:pPr>
      <w:r w:rsidRPr="003A4DDF">
        <w:t xml:space="preserve">Don’t </w:t>
      </w:r>
      <w:r>
        <w:t>k</w:t>
      </w:r>
      <w:r w:rsidRPr="003A4DDF">
        <w:t>now (</w:t>
      </w:r>
      <w:r>
        <w:t>u</w:t>
      </w:r>
      <w:r w:rsidRPr="003A4DDF">
        <w:t>se motions with arms to show “X”)</w:t>
      </w:r>
      <w:r>
        <w:t>:</w:t>
      </w:r>
    </w:p>
    <w:p w14:paraId="11391596" w14:textId="77777777" w:rsidR="0013038A" w:rsidRPr="003A4DDF" w:rsidRDefault="0013038A" w:rsidP="00A56574">
      <w:pPr>
        <w:pStyle w:val="HELPsbulletedlist"/>
        <w:numPr>
          <w:ilvl w:val="2"/>
          <w:numId w:val="15"/>
        </w:numPr>
      </w:pPr>
      <w:r w:rsidRPr="003A4DDF">
        <w:t xml:space="preserve"> Don’t touch it!</w:t>
      </w:r>
      <w:r>
        <w:t xml:space="preserve"> </w:t>
      </w:r>
      <w:r w:rsidRPr="003A4DDF">
        <w:t>(Touch pointer finger to palm for “touch</w:t>
      </w:r>
      <w:r>
        <w:t>.</w:t>
      </w:r>
      <w:r w:rsidRPr="003A4DDF">
        <w:t>”)</w:t>
      </w:r>
    </w:p>
    <w:p w14:paraId="55FDCA2C" w14:textId="77777777" w:rsidR="0013038A" w:rsidRPr="003A4DDF" w:rsidRDefault="0013038A" w:rsidP="00A56574">
      <w:pPr>
        <w:pStyle w:val="HELPsbulletedlist"/>
        <w:numPr>
          <w:ilvl w:val="2"/>
          <w:numId w:val="15"/>
        </w:numPr>
      </w:pPr>
      <w:r w:rsidRPr="003A4DDF">
        <w:t xml:space="preserve"> Don’t take it!</w:t>
      </w:r>
      <w:r>
        <w:t xml:space="preserve"> </w:t>
      </w:r>
      <w:r w:rsidRPr="003A4DDF">
        <w:t xml:space="preserve"> (</w:t>
      </w:r>
      <w:r>
        <w:t>Make g</w:t>
      </w:r>
      <w:r w:rsidRPr="003A4DDF">
        <w:t>rabbing motion for “take</w:t>
      </w:r>
      <w:r>
        <w:t>.</w:t>
      </w:r>
      <w:r w:rsidRPr="003A4DDF">
        <w:t>”)</w:t>
      </w:r>
    </w:p>
    <w:p w14:paraId="0441DA0C" w14:textId="77777777" w:rsidR="0013038A" w:rsidRPr="003A4DDF" w:rsidRDefault="0013038A" w:rsidP="00A56574">
      <w:pPr>
        <w:pStyle w:val="HELPsbulletedlist"/>
        <w:numPr>
          <w:ilvl w:val="2"/>
          <w:numId w:val="15"/>
        </w:numPr>
      </w:pPr>
      <w:r w:rsidRPr="003A4DDF">
        <w:t xml:space="preserve"> Don’t taste it!</w:t>
      </w:r>
      <w:r>
        <w:t xml:space="preserve"> </w:t>
      </w:r>
      <w:r w:rsidRPr="003A4DDF">
        <w:t>(Point to lips for “taste</w:t>
      </w:r>
      <w:r>
        <w:t>.</w:t>
      </w:r>
      <w:r w:rsidRPr="003A4DDF">
        <w:t>”)</w:t>
      </w:r>
    </w:p>
    <w:p w14:paraId="6D56AC96" w14:textId="77777777" w:rsidR="0013038A" w:rsidRPr="003A4DDF" w:rsidRDefault="0013038A" w:rsidP="00A56574">
      <w:pPr>
        <w:pStyle w:val="HELPsbulletedlist"/>
        <w:numPr>
          <w:ilvl w:val="2"/>
          <w:numId w:val="15"/>
        </w:numPr>
      </w:pPr>
      <w:r>
        <w:t>Ask for</w:t>
      </w:r>
      <w:r w:rsidRPr="003A4DDF">
        <w:t xml:space="preserve"> </w:t>
      </w:r>
      <w:r>
        <w:t xml:space="preserve">the </w:t>
      </w:r>
      <w:r w:rsidRPr="003A4DDF">
        <w:t xml:space="preserve">help of a </w:t>
      </w:r>
      <w:r>
        <w:t>t</w:t>
      </w:r>
      <w:r w:rsidRPr="003A4DDF">
        <w:t xml:space="preserve">rusted </w:t>
      </w:r>
      <w:r>
        <w:t>a</w:t>
      </w:r>
      <w:r w:rsidRPr="003A4DDF">
        <w:t>dult</w:t>
      </w:r>
      <w:r>
        <w:t>.</w:t>
      </w:r>
    </w:p>
    <w:p w14:paraId="3127F978" w14:textId="77777777" w:rsidR="0013038A" w:rsidRDefault="0013038A" w:rsidP="00D13411">
      <w:pPr>
        <w:pStyle w:val="HELPsbulletedlist"/>
        <w:numPr>
          <w:ilvl w:val="1"/>
          <w:numId w:val="15"/>
        </w:numPr>
        <w:rPr>
          <w:rFonts w:eastAsia="Calibri"/>
        </w:rPr>
      </w:pPr>
      <w:r w:rsidRPr="003A4DDF">
        <w:rPr>
          <w:rFonts w:eastAsia="Calibri"/>
          <w:bCs/>
        </w:rPr>
        <w:t xml:space="preserve">Rule </w:t>
      </w:r>
      <w:r>
        <w:rPr>
          <w:rFonts w:eastAsia="Calibri"/>
          <w:bCs/>
        </w:rPr>
        <w:t>2</w:t>
      </w:r>
      <w:r w:rsidRPr="003A4DDF">
        <w:rPr>
          <w:rFonts w:eastAsia="Calibri"/>
          <w:bCs/>
        </w:rPr>
        <w:t>:</w:t>
      </w:r>
      <w:r w:rsidRPr="003A4DDF">
        <w:rPr>
          <w:rFonts w:eastAsia="Calibri"/>
        </w:rPr>
        <w:t xml:space="preserve"> ONLY take medicine with the help of a </w:t>
      </w:r>
      <w:r>
        <w:rPr>
          <w:rFonts w:eastAsia="Calibri"/>
        </w:rPr>
        <w:t>t</w:t>
      </w:r>
      <w:r w:rsidRPr="003A4DDF">
        <w:rPr>
          <w:rFonts w:eastAsia="Calibri"/>
        </w:rPr>
        <w:t xml:space="preserve">rusted </w:t>
      </w:r>
      <w:r>
        <w:rPr>
          <w:rFonts w:eastAsia="Calibri"/>
        </w:rPr>
        <w:t>a</w:t>
      </w:r>
      <w:r w:rsidRPr="003A4DDF">
        <w:rPr>
          <w:rFonts w:eastAsia="Calibri"/>
        </w:rPr>
        <w:t>dult.</w:t>
      </w:r>
    </w:p>
    <w:p w14:paraId="659A378D" w14:textId="77777777" w:rsidR="0013038A" w:rsidRDefault="0013038A" w:rsidP="00D13411">
      <w:pPr>
        <w:pStyle w:val="HELPsbulletedlist"/>
        <w:numPr>
          <w:ilvl w:val="1"/>
          <w:numId w:val="15"/>
        </w:numPr>
        <w:rPr>
          <w:rFonts w:eastAsia="Calibri"/>
        </w:rPr>
      </w:pPr>
      <w:r>
        <w:rPr>
          <w:rFonts w:eastAsia="Calibri"/>
          <w:bCs/>
        </w:rPr>
        <w:t>Rule 3:</w:t>
      </w:r>
      <w:r>
        <w:rPr>
          <w:rFonts w:eastAsia="Calibri"/>
        </w:rPr>
        <w:t xml:space="preserve"> Never share or take someone else’s medicine. </w:t>
      </w:r>
    </w:p>
    <w:p w14:paraId="6851F696" w14:textId="77777777" w:rsidR="0013038A" w:rsidRPr="00A802C7" w:rsidRDefault="0013038A" w:rsidP="00D13411">
      <w:pPr>
        <w:pStyle w:val="HELPsbulletedlist"/>
        <w:rPr>
          <w:rFonts w:eastAsia="Calibri"/>
        </w:rPr>
      </w:pPr>
      <w:r>
        <w:rPr>
          <w:rFonts w:eastAsia="Calibri"/>
        </w:rPr>
        <w:t>Are the Know to NO! rules a positive or negative influence?</w:t>
      </w:r>
    </w:p>
    <w:p w14:paraId="2B6DB495" w14:textId="77777777" w:rsidR="0013038A" w:rsidRPr="007D436D" w:rsidRDefault="0013038A" w:rsidP="00D13411">
      <w:pPr>
        <w:pStyle w:val="HELPsbulletedlist"/>
        <w:numPr>
          <w:ilvl w:val="1"/>
          <w:numId w:val="15"/>
        </w:numPr>
        <w:rPr>
          <w:rFonts w:eastAsia="Calibri"/>
        </w:rPr>
      </w:pPr>
      <w:r w:rsidRPr="007D436D">
        <w:rPr>
          <w:rFonts w:eastAsia="Calibri"/>
        </w:rPr>
        <w:t xml:space="preserve">STATE: </w:t>
      </w:r>
      <w:r>
        <w:rPr>
          <w:rFonts w:eastAsia="Calibri"/>
        </w:rPr>
        <w:t xml:space="preserve">Let’s combine our knowledge of </w:t>
      </w:r>
      <w:r w:rsidRPr="007D436D">
        <w:rPr>
          <w:rFonts w:eastAsia="Calibri"/>
        </w:rPr>
        <w:t xml:space="preserve">positive and negative influences </w:t>
      </w:r>
      <w:r>
        <w:rPr>
          <w:rFonts w:eastAsia="Calibri"/>
        </w:rPr>
        <w:t>and</w:t>
      </w:r>
      <w:r w:rsidRPr="007D436D">
        <w:rPr>
          <w:rFonts w:eastAsia="Calibri"/>
        </w:rPr>
        <w:t xml:space="preserve"> rules of medicines</w:t>
      </w:r>
      <w:r>
        <w:rPr>
          <w:rFonts w:eastAsia="Calibri"/>
        </w:rPr>
        <w:t xml:space="preserve"> to</w:t>
      </w:r>
      <w:r w:rsidRPr="007D436D">
        <w:rPr>
          <w:rFonts w:eastAsia="Calibri"/>
        </w:rPr>
        <w:t xml:space="preserve"> find the influences in the following stories</w:t>
      </w:r>
      <w:r>
        <w:rPr>
          <w:rFonts w:eastAsia="Calibri"/>
        </w:rPr>
        <w:t>.</w:t>
      </w:r>
    </w:p>
    <w:p w14:paraId="2AB574AC" w14:textId="77777777" w:rsidR="0013038A" w:rsidRDefault="0013038A" w:rsidP="00D13411">
      <w:pPr>
        <w:pStyle w:val="HELPsbulletedlist"/>
        <w:rPr>
          <w:rFonts w:eastAsia="Calibri"/>
        </w:rPr>
      </w:pPr>
      <w:r>
        <w:rPr>
          <w:rFonts w:eastAsia="Calibri"/>
        </w:rPr>
        <w:t>Activity 3: I am a positive influence.</w:t>
      </w:r>
    </w:p>
    <w:p w14:paraId="0E49BB56" w14:textId="77777777" w:rsidR="0013038A" w:rsidRPr="00DA6B9C" w:rsidRDefault="0013038A" w:rsidP="00D13411">
      <w:pPr>
        <w:pStyle w:val="HELPsbulletedlist"/>
        <w:numPr>
          <w:ilvl w:val="1"/>
          <w:numId w:val="15"/>
        </w:numPr>
        <w:rPr>
          <w:rFonts w:eastAsia="Calibri"/>
        </w:rPr>
      </w:pPr>
      <w:r w:rsidRPr="00DA6B9C">
        <w:rPr>
          <w:rFonts w:eastAsia="Calibri"/>
        </w:rPr>
        <w:t>What would you like to be with your friends and family: a positive influence OR a negative influence? Why?</w:t>
      </w:r>
    </w:p>
    <w:p w14:paraId="3DA48558" w14:textId="77777777" w:rsidR="0013038A" w:rsidRPr="00854FAE" w:rsidRDefault="0013038A" w:rsidP="00D13411">
      <w:pPr>
        <w:pStyle w:val="HELPsbulletedlist"/>
        <w:numPr>
          <w:ilvl w:val="1"/>
          <w:numId w:val="15"/>
        </w:numPr>
        <w:rPr>
          <w:rFonts w:eastAsia="Calibri"/>
        </w:rPr>
      </w:pPr>
      <w:r w:rsidRPr="00DA6B9C">
        <w:rPr>
          <w:rFonts w:eastAsia="Calibri"/>
        </w:rPr>
        <w:t>When you grow up</w:t>
      </w:r>
      <w:r>
        <w:rPr>
          <w:rFonts w:eastAsia="Calibri"/>
        </w:rPr>
        <w:t>,</w:t>
      </w:r>
      <w:r w:rsidRPr="00DA6B9C">
        <w:rPr>
          <w:rFonts w:eastAsia="Calibri"/>
        </w:rPr>
        <w:t xml:space="preserve"> do you want to be a </w:t>
      </w:r>
      <w:r>
        <w:rPr>
          <w:rFonts w:eastAsia="Calibri"/>
        </w:rPr>
        <w:t>t</w:t>
      </w:r>
      <w:r w:rsidRPr="00DA6B9C">
        <w:rPr>
          <w:rFonts w:eastAsia="Calibri"/>
        </w:rPr>
        <w:t xml:space="preserve">rusted </w:t>
      </w:r>
      <w:r>
        <w:rPr>
          <w:rFonts w:eastAsia="Calibri"/>
        </w:rPr>
        <w:t>a</w:t>
      </w:r>
      <w:r w:rsidRPr="00DA6B9C">
        <w:rPr>
          <w:rFonts w:eastAsia="Calibri"/>
        </w:rPr>
        <w:t xml:space="preserve">dult? Why? </w:t>
      </w:r>
    </w:p>
    <w:p w14:paraId="6B9C5629" w14:textId="77777777" w:rsidR="0013038A" w:rsidRPr="000274CA" w:rsidRDefault="0013038A" w:rsidP="00D13411">
      <w:pPr>
        <w:pStyle w:val="HELPsbulletedlist"/>
        <w:rPr>
          <w:rFonts w:eastAsia="Calibri"/>
          <w:bCs/>
        </w:rPr>
      </w:pPr>
      <w:r w:rsidRPr="000274CA">
        <w:rPr>
          <w:rFonts w:eastAsia="Calibri"/>
          <w:bCs/>
        </w:rPr>
        <w:t>Complet</w:t>
      </w:r>
      <w:r>
        <w:rPr>
          <w:rFonts w:eastAsia="Calibri"/>
          <w:bCs/>
        </w:rPr>
        <w:t>e</w:t>
      </w:r>
      <w:r w:rsidRPr="000274CA">
        <w:rPr>
          <w:rFonts w:eastAsia="Calibri"/>
          <w:bCs/>
        </w:rPr>
        <w:t xml:space="preserve"> A</w:t>
      </w:r>
      <w:r>
        <w:rPr>
          <w:rFonts w:eastAsia="Calibri"/>
          <w:bCs/>
        </w:rPr>
        <w:t>ttachment 4.</w:t>
      </w:r>
      <w:r w:rsidRPr="000274CA">
        <w:rPr>
          <w:rFonts w:eastAsia="Calibri"/>
          <w:bCs/>
        </w:rPr>
        <w:t>2 with your class</w:t>
      </w:r>
    </w:p>
    <w:p w14:paraId="67A250E3" w14:textId="77777777" w:rsidR="0013038A" w:rsidRPr="000274CA" w:rsidRDefault="0013038A" w:rsidP="00D13411">
      <w:pPr>
        <w:pStyle w:val="HELPsbulletedlist"/>
        <w:numPr>
          <w:ilvl w:val="1"/>
          <w:numId w:val="15"/>
        </w:numPr>
        <w:rPr>
          <w:rFonts w:eastAsia="Calibri"/>
          <w:bCs/>
        </w:rPr>
      </w:pPr>
      <w:r w:rsidRPr="000274CA">
        <w:rPr>
          <w:rFonts w:eastAsia="Calibri"/>
          <w:bCs/>
        </w:rPr>
        <w:t>Write</w:t>
      </w:r>
      <w:r>
        <w:rPr>
          <w:rFonts w:eastAsia="Calibri"/>
          <w:bCs/>
        </w:rPr>
        <w:t>:</w:t>
      </w:r>
      <w:r w:rsidRPr="000274CA">
        <w:rPr>
          <w:rFonts w:eastAsia="Calibri"/>
          <w:bCs/>
        </w:rPr>
        <w:t xml:space="preserve"> I am a </w:t>
      </w:r>
      <w:r w:rsidRPr="000A180A">
        <w:rPr>
          <w:rFonts w:eastAsia="Calibri"/>
          <w:bCs/>
        </w:rPr>
        <w:t>POSITIVE</w:t>
      </w:r>
      <w:r w:rsidRPr="00854FAE">
        <w:rPr>
          <w:rFonts w:eastAsia="Calibri"/>
          <w:bCs/>
        </w:rPr>
        <w:t xml:space="preserve"> </w:t>
      </w:r>
      <w:r w:rsidRPr="000274CA">
        <w:rPr>
          <w:rFonts w:eastAsia="Calibri"/>
          <w:bCs/>
        </w:rPr>
        <w:t>influence.</w:t>
      </w:r>
    </w:p>
    <w:p w14:paraId="5906072E" w14:textId="77777777" w:rsidR="0013038A" w:rsidRPr="000274CA" w:rsidRDefault="0013038A" w:rsidP="00D13411">
      <w:pPr>
        <w:pStyle w:val="HELPsbulletedlist"/>
        <w:numPr>
          <w:ilvl w:val="1"/>
          <w:numId w:val="15"/>
        </w:numPr>
        <w:rPr>
          <w:rFonts w:eastAsia="Calibri"/>
          <w:bCs/>
        </w:rPr>
      </w:pPr>
      <w:r w:rsidRPr="000274CA">
        <w:rPr>
          <w:rFonts w:eastAsia="Calibri"/>
          <w:bCs/>
        </w:rPr>
        <w:t>Draw and color a self-portrait.</w:t>
      </w:r>
    </w:p>
    <w:p w14:paraId="574E4D12" w14:textId="77777777" w:rsidR="0013038A" w:rsidRPr="000274CA" w:rsidRDefault="0013038A" w:rsidP="00D13411">
      <w:pPr>
        <w:pStyle w:val="HELPsHeadline"/>
        <w:rPr>
          <w:rFonts w:eastAsia="Calibri"/>
          <w:shd w:val="clear" w:color="auto" w:fill="FCE5CD"/>
        </w:rPr>
      </w:pPr>
      <w:r w:rsidRPr="000274CA">
        <w:rPr>
          <w:rFonts w:eastAsia="Calibri"/>
        </w:rPr>
        <w:t>Closure:</w:t>
      </w:r>
      <w:r>
        <w:rPr>
          <w:rFonts w:eastAsia="Calibri"/>
        </w:rPr>
        <w:t xml:space="preserve"> </w:t>
      </w:r>
    </w:p>
    <w:p w14:paraId="71EF91D0" w14:textId="77777777" w:rsidR="0013038A" w:rsidRPr="000274CA" w:rsidRDefault="0013038A" w:rsidP="00D13411">
      <w:pPr>
        <w:pStyle w:val="HELPsbulletedlist"/>
        <w:rPr>
          <w:rFonts w:eastAsia="Calibri"/>
          <w:bCs/>
        </w:rPr>
      </w:pPr>
      <w:r w:rsidRPr="000274CA">
        <w:rPr>
          <w:rFonts w:eastAsia="Calibri"/>
          <w:bCs/>
        </w:rPr>
        <w:t xml:space="preserve">Reinforce the importance of knowing who at home and who at school are their positive influences. </w:t>
      </w:r>
    </w:p>
    <w:p w14:paraId="0EB9D672" w14:textId="77777777" w:rsidR="0013038A" w:rsidRPr="000274CA" w:rsidRDefault="0013038A" w:rsidP="00D13411">
      <w:pPr>
        <w:pStyle w:val="HELPsbulletedlist"/>
        <w:rPr>
          <w:rFonts w:eastAsia="Calibri"/>
          <w:bCs/>
        </w:rPr>
      </w:pPr>
      <w:r>
        <w:rPr>
          <w:rFonts w:eastAsia="Calibri"/>
          <w:bCs/>
        </w:rPr>
        <w:t>P</w:t>
      </w:r>
      <w:r w:rsidRPr="000274CA">
        <w:rPr>
          <w:rFonts w:eastAsia="Calibri"/>
          <w:bCs/>
        </w:rPr>
        <w:t xml:space="preserve">ositive influences help us </w:t>
      </w:r>
      <w:r w:rsidRPr="00854FAE">
        <w:rPr>
          <w:rFonts w:eastAsia="Calibri"/>
          <w:bCs/>
        </w:rPr>
        <w:t>make</w:t>
      </w:r>
      <w:r w:rsidRPr="000A180A">
        <w:rPr>
          <w:rFonts w:eastAsia="Calibri"/>
          <w:bCs/>
        </w:rPr>
        <w:t xml:space="preserve"> healthy</w:t>
      </w:r>
      <w:r w:rsidRPr="00854FAE">
        <w:rPr>
          <w:rFonts w:eastAsia="Calibri"/>
          <w:bCs/>
        </w:rPr>
        <w:t xml:space="preserve"> choices.</w:t>
      </w:r>
    </w:p>
    <w:p w14:paraId="4E7DA027" w14:textId="7D87A91F" w:rsidR="0013038A" w:rsidRDefault="0013038A" w:rsidP="00D13411">
      <w:pPr>
        <w:pStyle w:val="HELPsbulletedlist"/>
        <w:numPr>
          <w:ilvl w:val="0"/>
          <w:numId w:val="0"/>
        </w:numPr>
      </w:pPr>
    </w:p>
    <w:p w14:paraId="42143FC5" w14:textId="77777777" w:rsidR="00FD265F" w:rsidRDefault="00D13411" w:rsidP="00FD265F">
      <w:pPr>
        <w:pStyle w:val="HELPsHeadline"/>
        <w:rPr>
          <w:rFonts w:eastAsia="Calibri"/>
          <w:b w:val="0"/>
          <w:color w:val="00B0F0"/>
          <w:sz w:val="20"/>
          <w:szCs w:val="20"/>
        </w:rPr>
      </w:pPr>
      <w:r>
        <w:rPr>
          <w:rFonts w:eastAsia="Lustria"/>
        </w:rPr>
        <w:br w:type="page"/>
      </w:r>
      <w:r w:rsidR="00FD265F" w:rsidRPr="00E82E9C">
        <w:rPr>
          <w:rFonts w:eastAsia="Lustria"/>
          <w:color w:val="00B0F0"/>
        </w:rPr>
        <w:lastRenderedPageBreak/>
        <w:t>Attachment 4.1: Positive or Negative?</w:t>
      </w:r>
      <w:r w:rsidR="00FD265F" w:rsidRPr="00E82E9C">
        <w:rPr>
          <w:rFonts w:eastAsia="Calibri"/>
          <w:b w:val="0"/>
          <w:color w:val="00B0F0"/>
          <w:sz w:val="20"/>
          <w:szCs w:val="20"/>
        </w:rPr>
        <w:t xml:space="preserve"> </w:t>
      </w:r>
    </w:p>
    <w:p w14:paraId="1DDF50A5" w14:textId="77777777" w:rsidR="00FD265F" w:rsidRPr="00E82E9C" w:rsidRDefault="00FD265F" w:rsidP="00FD265F">
      <w:pPr>
        <w:pStyle w:val="HELPsHeadline"/>
        <w:rPr>
          <w:rFonts w:eastAsia="Calibri"/>
          <w:b w:val="0"/>
          <w:color w:val="00B0F0"/>
          <w:sz w:val="20"/>
          <w:szCs w:val="20"/>
        </w:rPr>
      </w:pPr>
    </w:p>
    <w:tbl>
      <w:tblPr>
        <w:tblStyle w:val="TableGrid"/>
        <w:tblW w:w="0" w:type="auto"/>
        <w:tblLook w:val="04A0" w:firstRow="1" w:lastRow="0" w:firstColumn="1" w:lastColumn="0" w:noHBand="0" w:noVBand="1"/>
      </w:tblPr>
      <w:tblGrid>
        <w:gridCol w:w="4405"/>
        <w:gridCol w:w="4050"/>
        <w:gridCol w:w="895"/>
      </w:tblGrid>
      <w:tr w:rsidR="00FD265F" w:rsidRPr="00E82E9C" w14:paraId="0A010FC2" w14:textId="77777777" w:rsidTr="006A7EDE">
        <w:trPr>
          <w:trHeight w:val="431"/>
        </w:trPr>
        <w:tc>
          <w:tcPr>
            <w:tcW w:w="9350" w:type="dxa"/>
            <w:gridSpan w:val="3"/>
            <w:shd w:val="clear" w:color="auto" w:fill="D0CECE" w:themeFill="background2" w:themeFillShade="E6"/>
          </w:tcPr>
          <w:p w14:paraId="1B2588E2" w14:textId="77777777" w:rsidR="00FD265F" w:rsidRPr="00E82E9C" w:rsidRDefault="00FD265F" w:rsidP="006A7EDE">
            <w:pPr>
              <w:spacing w:line="276" w:lineRule="auto"/>
              <w:jc w:val="center"/>
              <w:rPr>
                <w:rFonts w:ascii="Arial" w:hAnsi="Arial" w:cs="Arial"/>
                <w:b/>
                <w:bCs/>
                <w:sz w:val="20"/>
                <w:szCs w:val="20"/>
              </w:rPr>
            </w:pPr>
            <w:r w:rsidRPr="00E82E9C">
              <w:rPr>
                <w:rFonts w:ascii="Arial" w:eastAsia="Calibri" w:hAnsi="Arial" w:cs="Arial"/>
                <w:b/>
                <w:bCs/>
                <w:sz w:val="20"/>
                <w:szCs w:val="20"/>
              </w:rPr>
              <w:t>Fred is at his friend Terry’s house. Terry is daring Fred to swallow something that looks like a pill. Terry found this object on the bathroom counter but is not sure what it is.</w:t>
            </w:r>
          </w:p>
        </w:tc>
      </w:tr>
      <w:tr w:rsidR="00FD265F" w:rsidRPr="00E82E9C" w14:paraId="3603A1C0" w14:textId="77777777" w:rsidTr="006A7EDE">
        <w:trPr>
          <w:trHeight w:val="576"/>
        </w:trPr>
        <w:tc>
          <w:tcPr>
            <w:tcW w:w="4405" w:type="dxa"/>
          </w:tcPr>
          <w:p w14:paraId="65C64E28" w14:textId="77777777" w:rsidR="00FD265F" w:rsidRPr="00E82E9C" w:rsidRDefault="00FD265F" w:rsidP="006A7EDE">
            <w:pPr>
              <w:spacing w:before="120"/>
              <w:rPr>
                <w:rFonts w:ascii="Arial" w:hAnsi="Arial" w:cs="Arial"/>
                <w:sz w:val="20"/>
                <w:szCs w:val="20"/>
              </w:rPr>
            </w:pPr>
            <w:r w:rsidRPr="00E82E9C">
              <w:rPr>
                <w:rFonts w:ascii="Arial" w:hAnsi="Arial" w:cs="Arial"/>
                <w:sz w:val="20"/>
                <w:szCs w:val="20"/>
              </w:rPr>
              <w:t>Fred is a _________ influence</w:t>
            </w:r>
          </w:p>
        </w:tc>
        <w:tc>
          <w:tcPr>
            <w:tcW w:w="4050" w:type="dxa"/>
          </w:tcPr>
          <w:p w14:paraId="03B135B8" w14:textId="77777777" w:rsidR="00FD265F" w:rsidRPr="00E82E9C" w:rsidRDefault="00FD265F" w:rsidP="006A7EDE">
            <w:pPr>
              <w:spacing w:before="120"/>
              <w:rPr>
                <w:rFonts w:ascii="Arial" w:hAnsi="Arial" w:cs="Arial"/>
                <w:sz w:val="20"/>
                <w:szCs w:val="20"/>
              </w:rPr>
            </w:pPr>
            <w:r w:rsidRPr="00E82E9C">
              <w:rPr>
                <w:rFonts w:ascii="Arial" w:hAnsi="Arial" w:cs="Arial"/>
                <w:sz w:val="20"/>
                <w:szCs w:val="20"/>
              </w:rPr>
              <w:t xml:space="preserve"> Positive + or Negative -</w:t>
            </w:r>
          </w:p>
        </w:tc>
        <w:tc>
          <w:tcPr>
            <w:tcW w:w="895" w:type="dxa"/>
          </w:tcPr>
          <w:p w14:paraId="40667783" w14:textId="77777777" w:rsidR="00FD265F" w:rsidRPr="00E82E9C" w:rsidRDefault="00FD265F" w:rsidP="006A7EDE">
            <w:pPr>
              <w:spacing w:before="120"/>
              <w:rPr>
                <w:rFonts w:ascii="Arial" w:hAnsi="Arial" w:cs="Arial"/>
                <w:sz w:val="20"/>
                <w:szCs w:val="20"/>
              </w:rPr>
            </w:pPr>
          </w:p>
        </w:tc>
      </w:tr>
      <w:tr w:rsidR="00FD265F" w:rsidRPr="00E82E9C" w14:paraId="412943C9" w14:textId="77777777" w:rsidTr="006A7EDE">
        <w:trPr>
          <w:trHeight w:val="576"/>
        </w:trPr>
        <w:tc>
          <w:tcPr>
            <w:tcW w:w="8455" w:type="dxa"/>
            <w:gridSpan w:val="2"/>
          </w:tcPr>
          <w:p w14:paraId="44610F54" w14:textId="77777777" w:rsidR="00FD265F" w:rsidRPr="00E82E9C" w:rsidRDefault="00FD265F" w:rsidP="006A7EDE">
            <w:pPr>
              <w:spacing w:before="120"/>
              <w:jc w:val="center"/>
              <w:rPr>
                <w:rFonts w:ascii="Arial" w:hAnsi="Arial" w:cs="Arial"/>
                <w:sz w:val="20"/>
                <w:szCs w:val="20"/>
              </w:rPr>
            </w:pPr>
            <w:r>
              <w:rPr>
                <w:rFonts w:ascii="Arial" w:hAnsi="Arial" w:cs="Arial"/>
                <w:b/>
                <w:bCs/>
                <w:sz w:val="20"/>
                <w:szCs w:val="20"/>
              </w:rPr>
              <w:t>STOP</w:t>
            </w:r>
          </w:p>
        </w:tc>
        <w:tc>
          <w:tcPr>
            <w:tcW w:w="895" w:type="dxa"/>
          </w:tcPr>
          <w:p w14:paraId="5A95D56B" w14:textId="77777777" w:rsidR="00FD265F" w:rsidRPr="00E82E9C" w:rsidRDefault="00FD265F" w:rsidP="006A7EDE">
            <w:pPr>
              <w:spacing w:before="120"/>
              <w:rPr>
                <w:rFonts w:ascii="Arial" w:hAnsi="Arial" w:cs="Arial"/>
                <w:b/>
                <w:bCs/>
                <w:sz w:val="20"/>
                <w:szCs w:val="20"/>
              </w:rPr>
            </w:pPr>
            <w:r w:rsidRPr="00E82E9C">
              <w:rPr>
                <w:rFonts w:ascii="Arial" w:hAnsi="Arial" w:cs="Arial"/>
                <w:b/>
                <w:bCs/>
                <w:sz w:val="20"/>
                <w:szCs w:val="20"/>
              </w:rPr>
              <w:t>Check</w:t>
            </w:r>
          </w:p>
        </w:tc>
      </w:tr>
      <w:tr w:rsidR="00FD265F" w:rsidRPr="00E82E9C" w14:paraId="55A3A7BA" w14:textId="77777777" w:rsidTr="006A7EDE">
        <w:trPr>
          <w:trHeight w:val="576"/>
        </w:trPr>
        <w:tc>
          <w:tcPr>
            <w:tcW w:w="4405" w:type="dxa"/>
            <w:vMerge w:val="restart"/>
          </w:tcPr>
          <w:p w14:paraId="671A4EA8" w14:textId="77777777" w:rsidR="00FD265F" w:rsidRPr="00E82E9C" w:rsidRDefault="00FD265F" w:rsidP="006A7EDE">
            <w:pPr>
              <w:spacing w:before="120"/>
              <w:rPr>
                <w:rFonts w:ascii="Arial" w:hAnsi="Arial" w:cs="Arial"/>
                <w:sz w:val="20"/>
                <w:szCs w:val="20"/>
              </w:rPr>
            </w:pPr>
            <w:r w:rsidRPr="00E82E9C">
              <w:rPr>
                <w:rFonts w:ascii="Arial" w:hAnsi="Arial" w:cs="Arial"/>
                <w:sz w:val="20"/>
                <w:szCs w:val="20"/>
              </w:rPr>
              <w:t>What medication safety rules are being broken?</w:t>
            </w:r>
          </w:p>
        </w:tc>
        <w:tc>
          <w:tcPr>
            <w:tcW w:w="4050" w:type="dxa"/>
          </w:tcPr>
          <w:p w14:paraId="77487EA9" w14:textId="77777777" w:rsidR="00FD265F" w:rsidRPr="00E82E9C" w:rsidRDefault="00FD265F" w:rsidP="006A7EDE">
            <w:pPr>
              <w:spacing w:before="120"/>
              <w:rPr>
                <w:rFonts w:ascii="Arial" w:hAnsi="Arial" w:cs="Arial"/>
                <w:sz w:val="20"/>
                <w:szCs w:val="20"/>
              </w:rPr>
            </w:pPr>
            <w:r w:rsidRPr="00E82E9C">
              <w:rPr>
                <w:rFonts w:ascii="Arial" w:hAnsi="Arial" w:cs="Arial"/>
                <w:sz w:val="20"/>
                <w:szCs w:val="20"/>
              </w:rPr>
              <w:t>Don’t touch, take, or taste.</w:t>
            </w:r>
          </w:p>
        </w:tc>
        <w:tc>
          <w:tcPr>
            <w:tcW w:w="895" w:type="dxa"/>
          </w:tcPr>
          <w:p w14:paraId="33300E5C" w14:textId="77777777" w:rsidR="00FD265F" w:rsidRPr="00E82E9C" w:rsidRDefault="00FD265F" w:rsidP="006A7EDE">
            <w:pPr>
              <w:spacing w:before="120"/>
              <w:rPr>
                <w:rFonts w:ascii="Arial" w:hAnsi="Arial" w:cs="Arial"/>
                <w:sz w:val="20"/>
                <w:szCs w:val="20"/>
              </w:rPr>
            </w:pPr>
          </w:p>
        </w:tc>
      </w:tr>
      <w:tr w:rsidR="00FD265F" w:rsidRPr="00E82E9C" w14:paraId="6D63BE0D" w14:textId="77777777" w:rsidTr="006A7EDE">
        <w:trPr>
          <w:trHeight w:val="576"/>
        </w:trPr>
        <w:tc>
          <w:tcPr>
            <w:tcW w:w="4405" w:type="dxa"/>
            <w:vMerge/>
          </w:tcPr>
          <w:p w14:paraId="02666F47" w14:textId="77777777" w:rsidR="00FD265F" w:rsidRPr="00E82E9C" w:rsidRDefault="00FD265F" w:rsidP="006A7EDE">
            <w:pPr>
              <w:spacing w:before="120"/>
              <w:rPr>
                <w:rFonts w:ascii="Arial" w:hAnsi="Arial" w:cs="Arial"/>
                <w:sz w:val="20"/>
                <w:szCs w:val="20"/>
              </w:rPr>
            </w:pPr>
          </w:p>
        </w:tc>
        <w:tc>
          <w:tcPr>
            <w:tcW w:w="4050" w:type="dxa"/>
          </w:tcPr>
          <w:p w14:paraId="2EC7AF11" w14:textId="77777777" w:rsidR="00FD265F" w:rsidRPr="00E82E9C" w:rsidRDefault="00FD265F" w:rsidP="006A7EDE">
            <w:pPr>
              <w:spacing w:before="120"/>
              <w:rPr>
                <w:rFonts w:ascii="Arial" w:hAnsi="Arial" w:cs="Arial"/>
                <w:sz w:val="20"/>
                <w:szCs w:val="20"/>
              </w:rPr>
            </w:pPr>
            <w:r w:rsidRPr="00E82E9C">
              <w:rPr>
                <w:rFonts w:ascii="Arial" w:hAnsi="Arial" w:cs="Arial"/>
                <w:sz w:val="20"/>
                <w:szCs w:val="20"/>
              </w:rPr>
              <w:t>Tell a trusted adult.</w:t>
            </w:r>
          </w:p>
        </w:tc>
        <w:tc>
          <w:tcPr>
            <w:tcW w:w="895" w:type="dxa"/>
          </w:tcPr>
          <w:p w14:paraId="3D93E277" w14:textId="77777777" w:rsidR="00FD265F" w:rsidRPr="00E82E9C" w:rsidRDefault="00FD265F" w:rsidP="006A7EDE">
            <w:pPr>
              <w:spacing w:before="120"/>
              <w:rPr>
                <w:rFonts w:ascii="Arial" w:hAnsi="Arial" w:cs="Arial"/>
                <w:sz w:val="20"/>
                <w:szCs w:val="20"/>
              </w:rPr>
            </w:pPr>
          </w:p>
        </w:tc>
      </w:tr>
      <w:tr w:rsidR="00FD265F" w:rsidRPr="00E82E9C" w14:paraId="0FDC730B" w14:textId="77777777" w:rsidTr="006A7EDE">
        <w:trPr>
          <w:trHeight w:val="576"/>
        </w:trPr>
        <w:tc>
          <w:tcPr>
            <w:tcW w:w="4405" w:type="dxa"/>
            <w:vMerge/>
          </w:tcPr>
          <w:p w14:paraId="267EFC39" w14:textId="77777777" w:rsidR="00FD265F" w:rsidRPr="00E82E9C" w:rsidRDefault="00FD265F" w:rsidP="006A7EDE">
            <w:pPr>
              <w:spacing w:before="120"/>
              <w:rPr>
                <w:rFonts w:ascii="Arial" w:hAnsi="Arial" w:cs="Arial"/>
                <w:sz w:val="20"/>
                <w:szCs w:val="20"/>
              </w:rPr>
            </w:pPr>
          </w:p>
        </w:tc>
        <w:tc>
          <w:tcPr>
            <w:tcW w:w="4050" w:type="dxa"/>
          </w:tcPr>
          <w:p w14:paraId="709EE827" w14:textId="77777777" w:rsidR="00FD265F" w:rsidRPr="00E82E9C" w:rsidRDefault="00FD265F" w:rsidP="006A7EDE">
            <w:pPr>
              <w:spacing w:before="120"/>
              <w:rPr>
                <w:rFonts w:ascii="Arial" w:hAnsi="Arial" w:cs="Arial"/>
                <w:sz w:val="20"/>
                <w:szCs w:val="20"/>
              </w:rPr>
            </w:pPr>
            <w:r w:rsidRPr="00E82E9C">
              <w:rPr>
                <w:rFonts w:ascii="Arial" w:hAnsi="Arial" w:cs="Arial"/>
                <w:sz w:val="20"/>
                <w:szCs w:val="20"/>
              </w:rPr>
              <w:t>Do not take someone else’s medication.</w:t>
            </w:r>
          </w:p>
        </w:tc>
        <w:tc>
          <w:tcPr>
            <w:tcW w:w="895" w:type="dxa"/>
          </w:tcPr>
          <w:p w14:paraId="1B3D0B05" w14:textId="77777777" w:rsidR="00FD265F" w:rsidRPr="00E82E9C" w:rsidRDefault="00FD265F" w:rsidP="006A7EDE">
            <w:pPr>
              <w:spacing w:before="120"/>
              <w:rPr>
                <w:rFonts w:ascii="Arial" w:hAnsi="Arial" w:cs="Arial"/>
                <w:sz w:val="20"/>
                <w:szCs w:val="20"/>
              </w:rPr>
            </w:pPr>
          </w:p>
        </w:tc>
      </w:tr>
      <w:tr w:rsidR="00FD265F" w:rsidRPr="00E82E9C" w14:paraId="1600CBAC" w14:textId="77777777" w:rsidTr="006A7EDE">
        <w:trPr>
          <w:trHeight w:val="576"/>
        </w:trPr>
        <w:tc>
          <w:tcPr>
            <w:tcW w:w="9350" w:type="dxa"/>
            <w:gridSpan w:val="3"/>
          </w:tcPr>
          <w:p w14:paraId="173637A1" w14:textId="77777777" w:rsidR="00FD265F" w:rsidRPr="00E82E9C" w:rsidRDefault="00FD265F" w:rsidP="006A7EDE">
            <w:pPr>
              <w:spacing w:before="120" w:line="276" w:lineRule="auto"/>
              <w:rPr>
                <w:rFonts w:ascii="Arial" w:eastAsia="Calibri" w:hAnsi="Arial" w:cs="Arial"/>
                <w:sz w:val="20"/>
                <w:szCs w:val="20"/>
              </w:rPr>
            </w:pPr>
            <w:r w:rsidRPr="00E82E9C">
              <w:rPr>
                <w:rFonts w:ascii="Arial" w:hAnsi="Arial" w:cs="Arial"/>
                <w:b/>
                <w:bCs/>
                <w:sz w:val="20"/>
                <w:szCs w:val="20"/>
              </w:rPr>
              <w:t xml:space="preserve">Part 2: </w:t>
            </w:r>
            <w:r w:rsidRPr="00E82E9C">
              <w:rPr>
                <w:rFonts w:ascii="Arial" w:eastAsia="Calibri" w:hAnsi="Arial" w:cs="Arial"/>
                <w:sz w:val="20"/>
                <w:szCs w:val="20"/>
              </w:rPr>
              <w:t>Luckily, another one of your friends, Mac, is also at Terry’s house with you. As Terry dares you for the third time to take the pill/object, Mac speaks up, saying, “Terry, you are not a trusted adult! Only trusted adults can give medicine to us. That pill could make Fred sick! No one even knows what that is!”</w:t>
            </w:r>
          </w:p>
        </w:tc>
      </w:tr>
      <w:tr w:rsidR="00FD265F" w:rsidRPr="00E82E9C" w14:paraId="48FDA31D" w14:textId="77777777" w:rsidTr="006A7EDE">
        <w:trPr>
          <w:trHeight w:val="576"/>
        </w:trPr>
        <w:tc>
          <w:tcPr>
            <w:tcW w:w="4405" w:type="dxa"/>
          </w:tcPr>
          <w:p w14:paraId="37923118" w14:textId="77777777" w:rsidR="00FD265F" w:rsidRPr="00E82E9C" w:rsidRDefault="00FD265F" w:rsidP="006A7EDE">
            <w:pPr>
              <w:spacing w:before="120"/>
              <w:rPr>
                <w:rFonts w:ascii="Arial" w:hAnsi="Arial" w:cs="Arial"/>
                <w:sz w:val="20"/>
                <w:szCs w:val="20"/>
              </w:rPr>
            </w:pPr>
            <w:r w:rsidRPr="00E82E9C">
              <w:rPr>
                <w:rFonts w:ascii="Arial" w:hAnsi="Arial" w:cs="Arial"/>
                <w:b/>
                <w:bCs/>
                <w:sz w:val="20"/>
                <w:szCs w:val="20"/>
              </w:rPr>
              <w:t>Mac</w:t>
            </w:r>
            <w:r w:rsidRPr="00E82E9C">
              <w:rPr>
                <w:rFonts w:ascii="Arial" w:hAnsi="Arial" w:cs="Arial"/>
                <w:sz w:val="20"/>
                <w:szCs w:val="20"/>
              </w:rPr>
              <w:t xml:space="preserve"> is a _________ influence</w:t>
            </w:r>
          </w:p>
        </w:tc>
        <w:tc>
          <w:tcPr>
            <w:tcW w:w="4050" w:type="dxa"/>
          </w:tcPr>
          <w:p w14:paraId="7E72349D" w14:textId="77777777" w:rsidR="00FD265F" w:rsidRPr="00E82E9C" w:rsidRDefault="00FD265F" w:rsidP="006A7EDE">
            <w:pPr>
              <w:spacing w:before="120"/>
              <w:rPr>
                <w:rFonts w:ascii="Arial" w:hAnsi="Arial" w:cs="Arial"/>
                <w:sz w:val="20"/>
                <w:szCs w:val="20"/>
              </w:rPr>
            </w:pPr>
            <w:r w:rsidRPr="00E82E9C">
              <w:rPr>
                <w:rFonts w:ascii="Arial" w:hAnsi="Arial" w:cs="Arial"/>
                <w:sz w:val="20"/>
                <w:szCs w:val="20"/>
              </w:rPr>
              <w:t>Positive + or Negative -</w:t>
            </w:r>
          </w:p>
        </w:tc>
        <w:tc>
          <w:tcPr>
            <w:tcW w:w="895" w:type="dxa"/>
          </w:tcPr>
          <w:p w14:paraId="7E597580" w14:textId="77777777" w:rsidR="00FD265F" w:rsidRPr="00E82E9C" w:rsidRDefault="00FD265F" w:rsidP="006A7EDE">
            <w:pPr>
              <w:spacing w:before="120"/>
              <w:rPr>
                <w:rFonts w:ascii="Arial" w:hAnsi="Arial" w:cs="Arial"/>
                <w:sz w:val="20"/>
                <w:szCs w:val="20"/>
              </w:rPr>
            </w:pPr>
          </w:p>
        </w:tc>
      </w:tr>
    </w:tbl>
    <w:p w14:paraId="456773DD" w14:textId="77777777" w:rsidR="00FD265F" w:rsidRPr="00E82E9C" w:rsidRDefault="00FD265F" w:rsidP="00FD265F">
      <w:pPr>
        <w:spacing w:before="120"/>
        <w:rPr>
          <w:rFonts w:ascii="Arial" w:eastAsia="Lustria" w:hAnsi="Arial" w:cs="Arial"/>
          <w:b/>
          <w:sz w:val="20"/>
          <w:szCs w:val="20"/>
        </w:rPr>
      </w:pPr>
    </w:p>
    <w:p w14:paraId="2CD4C771" w14:textId="77777777" w:rsidR="00FD265F" w:rsidRPr="00E82E9C" w:rsidRDefault="00FD265F" w:rsidP="00FD265F">
      <w:pPr>
        <w:spacing w:before="120"/>
        <w:rPr>
          <w:rFonts w:ascii="Arial" w:eastAsia="Lustria" w:hAnsi="Arial" w:cs="Arial"/>
          <w:b/>
          <w:sz w:val="20"/>
          <w:szCs w:val="20"/>
        </w:rPr>
      </w:pPr>
    </w:p>
    <w:p w14:paraId="79F411F0" w14:textId="77777777" w:rsidR="00FD265F" w:rsidRPr="00E82E9C" w:rsidRDefault="00FD265F" w:rsidP="00FD265F">
      <w:pPr>
        <w:spacing w:after="120" w:line="276" w:lineRule="auto"/>
        <w:rPr>
          <w:rFonts w:ascii="Arial" w:eastAsia="Lustria" w:hAnsi="Arial" w:cs="Arial"/>
          <w:b/>
          <w:sz w:val="20"/>
          <w:szCs w:val="20"/>
        </w:rPr>
      </w:pPr>
      <w:r w:rsidRPr="00E82E9C">
        <w:rPr>
          <w:rFonts w:ascii="Arial" w:eastAsia="Lustria" w:hAnsi="Arial" w:cs="Arial"/>
          <w:b/>
          <w:sz w:val="20"/>
          <w:szCs w:val="20"/>
        </w:rPr>
        <w:br w:type="page"/>
      </w:r>
    </w:p>
    <w:p w14:paraId="236126DD" w14:textId="77777777" w:rsidR="00FD265F" w:rsidRPr="00E82E9C" w:rsidRDefault="00FD265F" w:rsidP="00FD265F">
      <w:pPr>
        <w:pStyle w:val="HELPssubhead"/>
      </w:pPr>
      <w:r w:rsidRPr="00E82E9C">
        <w:lastRenderedPageBreak/>
        <w:t>Attachment 4.2</w:t>
      </w:r>
    </w:p>
    <w:p w14:paraId="611CBDBB" w14:textId="77777777" w:rsidR="00FD265F" w:rsidRPr="00E82E9C" w:rsidRDefault="00FD265F" w:rsidP="00FD265F">
      <w:pPr>
        <w:pStyle w:val="ListParagraph"/>
        <w:numPr>
          <w:ilvl w:val="0"/>
          <w:numId w:val="147"/>
        </w:numPr>
        <w:spacing w:before="120" w:after="160" w:line="259" w:lineRule="auto"/>
        <w:ind w:left="540" w:hanging="540"/>
        <w:rPr>
          <w:rFonts w:ascii="Arial" w:hAnsi="Arial" w:cs="Arial"/>
          <w:bCs/>
          <w:color w:val="000000" w:themeColor="text1"/>
          <w:sz w:val="20"/>
          <w:szCs w:val="20"/>
        </w:rPr>
      </w:pPr>
      <w:r w:rsidRPr="00E82E9C">
        <w:rPr>
          <w:rFonts w:ascii="Arial" w:hAnsi="Arial" w:cs="Arial"/>
          <w:bCs/>
          <w:color w:val="000000" w:themeColor="text1"/>
          <w:sz w:val="20"/>
          <w:szCs w:val="20"/>
        </w:rPr>
        <w:t>What should you do if you see pills on a counter?</w:t>
      </w:r>
    </w:p>
    <w:p w14:paraId="26A799C9" w14:textId="77777777" w:rsidR="00FD265F" w:rsidRPr="00E82E9C" w:rsidRDefault="00FD265F" w:rsidP="00FD265F">
      <w:pPr>
        <w:numPr>
          <w:ilvl w:val="0"/>
          <w:numId w:val="116"/>
        </w:numPr>
        <w:spacing w:after="160" w:line="259" w:lineRule="auto"/>
        <w:rPr>
          <w:rFonts w:ascii="Arial" w:hAnsi="Arial" w:cs="Arial"/>
          <w:i/>
          <w:color w:val="000000" w:themeColor="text1"/>
          <w:sz w:val="20"/>
          <w:szCs w:val="20"/>
        </w:rPr>
      </w:pPr>
      <w:r w:rsidRPr="00E82E9C">
        <w:rPr>
          <w:rFonts w:ascii="Arial" w:hAnsi="Arial" w:cs="Arial"/>
          <w:i/>
          <w:color w:val="000000" w:themeColor="text1"/>
          <w:sz w:val="20"/>
          <w:szCs w:val="20"/>
        </w:rPr>
        <w:t>ONLY take medicine with the help of a trusted adult.</w:t>
      </w:r>
    </w:p>
    <w:p w14:paraId="06C36840" w14:textId="77777777" w:rsidR="00FD265F" w:rsidRPr="00E82E9C" w:rsidRDefault="00FD265F" w:rsidP="00FD265F">
      <w:pPr>
        <w:numPr>
          <w:ilvl w:val="0"/>
          <w:numId w:val="116"/>
        </w:numPr>
        <w:spacing w:after="160" w:line="259" w:lineRule="auto"/>
        <w:rPr>
          <w:rFonts w:ascii="Arial" w:hAnsi="Arial" w:cs="Arial"/>
          <w:i/>
          <w:color w:val="000000" w:themeColor="text1"/>
          <w:sz w:val="20"/>
          <w:szCs w:val="20"/>
        </w:rPr>
      </w:pPr>
      <w:r w:rsidRPr="00E82E9C">
        <w:rPr>
          <w:rFonts w:ascii="Arial" w:hAnsi="Arial" w:cs="Arial"/>
          <w:i/>
          <w:color w:val="000000" w:themeColor="text1"/>
          <w:sz w:val="20"/>
          <w:szCs w:val="20"/>
        </w:rPr>
        <w:t xml:space="preserve">If you do not know what something is: </w:t>
      </w:r>
      <w:r w:rsidRPr="00E82E9C">
        <w:rPr>
          <w:rFonts w:ascii="Arial" w:hAnsi="Arial" w:cs="Arial"/>
          <w:b/>
          <w:i/>
          <w:color w:val="000000" w:themeColor="text1"/>
          <w:sz w:val="20"/>
          <w:szCs w:val="20"/>
        </w:rPr>
        <w:t>Don’t touch it!</w:t>
      </w:r>
      <w:r w:rsidRPr="00E82E9C">
        <w:rPr>
          <w:rFonts w:ascii="Arial" w:hAnsi="Arial" w:cs="Arial"/>
          <w:i/>
          <w:color w:val="000000" w:themeColor="text1"/>
          <w:sz w:val="20"/>
          <w:szCs w:val="20"/>
        </w:rPr>
        <w:t xml:space="preserve"> </w:t>
      </w:r>
      <w:r w:rsidRPr="00E82E9C">
        <w:rPr>
          <w:rFonts w:ascii="Arial" w:hAnsi="Arial" w:cs="Arial"/>
          <w:b/>
          <w:i/>
          <w:color w:val="000000" w:themeColor="text1"/>
          <w:sz w:val="20"/>
          <w:szCs w:val="20"/>
        </w:rPr>
        <w:t>Don’t take it! Don’t taste it!</w:t>
      </w:r>
      <w:r w:rsidRPr="00E82E9C">
        <w:rPr>
          <w:rFonts w:ascii="Arial" w:hAnsi="Arial" w:cs="Arial"/>
          <w:i/>
          <w:color w:val="000000" w:themeColor="text1"/>
          <w:sz w:val="20"/>
          <w:szCs w:val="20"/>
        </w:rPr>
        <w:t xml:space="preserve"> </w:t>
      </w:r>
    </w:p>
    <w:p w14:paraId="11830385" w14:textId="77777777" w:rsidR="00FD265F" w:rsidRPr="00E82E9C" w:rsidRDefault="00FD265F" w:rsidP="00FD265F">
      <w:pPr>
        <w:numPr>
          <w:ilvl w:val="0"/>
          <w:numId w:val="116"/>
        </w:numPr>
        <w:spacing w:after="160" w:line="259" w:lineRule="auto"/>
        <w:rPr>
          <w:rFonts w:ascii="Arial" w:hAnsi="Arial" w:cs="Arial"/>
          <w:i/>
          <w:color w:val="000000" w:themeColor="text1"/>
          <w:sz w:val="20"/>
          <w:szCs w:val="20"/>
        </w:rPr>
      </w:pPr>
      <w:r w:rsidRPr="00E82E9C">
        <w:rPr>
          <w:rFonts w:ascii="Arial" w:hAnsi="Arial" w:cs="Arial"/>
          <w:i/>
          <w:color w:val="000000" w:themeColor="text1"/>
          <w:sz w:val="20"/>
          <w:szCs w:val="20"/>
        </w:rPr>
        <w:t>NEVER take someone else’s medicine.</w:t>
      </w:r>
    </w:p>
    <w:p w14:paraId="6A2AB57E" w14:textId="77777777" w:rsidR="00FD265F" w:rsidRPr="00E82E9C" w:rsidRDefault="00FD265F" w:rsidP="00FD265F">
      <w:pPr>
        <w:numPr>
          <w:ilvl w:val="0"/>
          <w:numId w:val="116"/>
        </w:numPr>
        <w:spacing w:after="160" w:line="259" w:lineRule="auto"/>
        <w:rPr>
          <w:rFonts w:ascii="Arial" w:hAnsi="Arial" w:cs="Arial"/>
          <w:i/>
          <w:color w:val="000000" w:themeColor="text1"/>
          <w:sz w:val="20"/>
          <w:szCs w:val="20"/>
        </w:rPr>
      </w:pPr>
      <w:proofErr w:type="gramStart"/>
      <w:r w:rsidRPr="00E82E9C">
        <w:rPr>
          <w:rFonts w:ascii="Arial" w:hAnsi="Arial" w:cs="Arial"/>
          <w:i/>
          <w:color w:val="000000" w:themeColor="text1"/>
          <w:sz w:val="20"/>
          <w:szCs w:val="20"/>
        </w:rPr>
        <w:t>All of</w:t>
      </w:r>
      <w:proofErr w:type="gramEnd"/>
      <w:r w:rsidRPr="00E82E9C">
        <w:rPr>
          <w:rFonts w:ascii="Arial" w:hAnsi="Arial" w:cs="Arial"/>
          <w:i/>
          <w:color w:val="000000" w:themeColor="text1"/>
          <w:sz w:val="20"/>
          <w:szCs w:val="20"/>
        </w:rPr>
        <w:t xml:space="preserve"> the above</w:t>
      </w:r>
    </w:p>
    <w:p w14:paraId="03819B1D" w14:textId="77777777" w:rsidR="00FD265F" w:rsidRPr="00E82E9C" w:rsidRDefault="00FD265F" w:rsidP="00FD265F">
      <w:pPr>
        <w:pStyle w:val="ListParagraph"/>
        <w:numPr>
          <w:ilvl w:val="0"/>
          <w:numId w:val="147"/>
        </w:numPr>
        <w:spacing w:before="120" w:after="160" w:line="259" w:lineRule="auto"/>
        <w:ind w:left="540" w:hanging="540"/>
        <w:rPr>
          <w:rFonts w:ascii="Arial" w:hAnsi="Arial" w:cs="Arial"/>
          <w:bCs/>
          <w:color w:val="000000" w:themeColor="text1"/>
          <w:sz w:val="20"/>
          <w:szCs w:val="20"/>
        </w:rPr>
      </w:pPr>
      <w:r w:rsidRPr="00E82E9C">
        <w:rPr>
          <w:rFonts w:ascii="Arial" w:hAnsi="Arial" w:cs="Arial"/>
          <w:bCs/>
          <w:color w:val="000000" w:themeColor="text1"/>
          <w:sz w:val="20"/>
          <w:szCs w:val="20"/>
        </w:rPr>
        <w:t xml:space="preserve">What are the three steps to use to </w:t>
      </w:r>
      <w:proofErr w:type="gramStart"/>
      <w:r w:rsidRPr="00E82E9C">
        <w:rPr>
          <w:rFonts w:ascii="Arial" w:hAnsi="Arial" w:cs="Arial"/>
          <w:bCs/>
          <w:color w:val="000000" w:themeColor="text1"/>
          <w:sz w:val="20"/>
          <w:szCs w:val="20"/>
        </w:rPr>
        <w:t>make a decision</w:t>
      </w:r>
      <w:proofErr w:type="gramEnd"/>
      <w:r w:rsidRPr="00E82E9C">
        <w:rPr>
          <w:rFonts w:ascii="Arial" w:hAnsi="Arial" w:cs="Arial"/>
          <w:bCs/>
          <w:color w:val="000000" w:themeColor="text1"/>
          <w:sz w:val="20"/>
          <w:szCs w:val="20"/>
        </w:rPr>
        <w:t>?</w:t>
      </w:r>
    </w:p>
    <w:p w14:paraId="1E285013" w14:textId="77777777" w:rsidR="00FD265F" w:rsidRPr="00E82E9C" w:rsidRDefault="00FD265F" w:rsidP="00FD265F">
      <w:pPr>
        <w:spacing w:before="120" w:after="160" w:line="259" w:lineRule="auto"/>
        <w:ind w:left="720"/>
        <w:rPr>
          <w:rFonts w:ascii="Arial" w:hAnsi="Arial" w:cs="Arial"/>
          <w:bCs/>
          <w:color w:val="000000" w:themeColor="text1"/>
          <w:sz w:val="20"/>
          <w:szCs w:val="20"/>
        </w:rPr>
      </w:pPr>
      <w:r w:rsidRPr="00E82E9C">
        <w:rPr>
          <w:rFonts w:ascii="Arial" w:hAnsi="Arial" w:cs="Arial"/>
          <w:bCs/>
          <w:color w:val="000000" w:themeColor="text1"/>
          <w:sz w:val="20"/>
          <w:szCs w:val="20"/>
        </w:rPr>
        <w:t>1. Stop, Think, Ask.</w:t>
      </w:r>
    </w:p>
    <w:p w14:paraId="0B94A6A6" w14:textId="77777777" w:rsidR="00FD265F" w:rsidRPr="00E82E9C" w:rsidRDefault="00FD265F" w:rsidP="00FD265F">
      <w:pPr>
        <w:spacing w:before="120" w:after="160" w:line="259" w:lineRule="auto"/>
        <w:ind w:left="720"/>
        <w:rPr>
          <w:rFonts w:ascii="Arial" w:hAnsi="Arial" w:cs="Arial"/>
          <w:bCs/>
          <w:color w:val="000000" w:themeColor="text1"/>
          <w:sz w:val="20"/>
          <w:szCs w:val="20"/>
        </w:rPr>
      </w:pPr>
      <w:r w:rsidRPr="00E82E9C">
        <w:rPr>
          <w:rFonts w:ascii="Arial" w:hAnsi="Arial" w:cs="Arial"/>
          <w:bCs/>
          <w:color w:val="000000" w:themeColor="text1"/>
          <w:sz w:val="20"/>
          <w:szCs w:val="20"/>
        </w:rPr>
        <w:t>2. Try it, taste it, and take it.</w:t>
      </w:r>
    </w:p>
    <w:p w14:paraId="60C9D531" w14:textId="77777777" w:rsidR="00FD265F" w:rsidRPr="00E82E9C" w:rsidRDefault="00FD265F" w:rsidP="00FD265F">
      <w:pPr>
        <w:spacing w:before="120" w:after="160" w:line="259" w:lineRule="auto"/>
        <w:ind w:left="720"/>
        <w:rPr>
          <w:rFonts w:ascii="Arial" w:hAnsi="Arial" w:cs="Arial"/>
          <w:bCs/>
          <w:color w:val="000000" w:themeColor="text1"/>
          <w:sz w:val="20"/>
          <w:szCs w:val="20"/>
        </w:rPr>
      </w:pPr>
      <w:r w:rsidRPr="00E82E9C">
        <w:rPr>
          <w:rFonts w:ascii="Arial" w:hAnsi="Arial" w:cs="Arial"/>
          <w:bCs/>
          <w:color w:val="000000" w:themeColor="text1"/>
          <w:sz w:val="20"/>
          <w:szCs w:val="20"/>
        </w:rPr>
        <w:t>3. Tell, try, take.</w:t>
      </w:r>
    </w:p>
    <w:p w14:paraId="3A049D0E" w14:textId="77777777" w:rsidR="00FD265F" w:rsidRPr="00E82E9C" w:rsidRDefault="00FD265F" w:rsidP="00FD265F">
      <w:pPr>
        <w:pStyle w:val="ListParagraph"/>
        <w:numPr>
          <w:ilvl w:val="0"/>
          <w:numId w:val="147"/>
        </w:numPr>
        <w:spacing w:before="120" w:after="160" w:line="259" w:lineRule="auto"/>
        <w:ind w:left="450" w:hanging="450"/>
        <w:rPr>
          <w:rFonts w:ascii="Arial" w:hAnsi="Arial" w:cs="Arial"/>
          <w:bCs/>
          <w:color w:val="000000" w:themeColor="text1"/>
          <w:sz w:val="20"/>
          <w:szCs w:val="20"/>
        </w:rPr>
      </w:pPr>
      <w:r w:rsidRPr="00E82E9C">
        <w:rPr>
          <w:rFonts w:ascii="Arial" w:hAnsi="Arial" w:cs="Arial"/>
          <w:bCs/>
          <w:color w:val="000000" w:themeColor="text1"/>
          <w:sz w:val="20"/>
          <w:szCs w:val="20"/>
        </w:rPr>
        <w:t>Helping a friend make a healthy choice is being a _________ influence.</w:t>
      </w:r>
    </w:p>
    <w:p w14:paraId="5E09FD46" w14:textId="77777777" w:rsidR="00FD265F" w:rsidRPr="00E82E9C" w:rsidRDefault="00FD265F" w:rsidP="00FD265F">
      <w:pPr>
        <w:numPr>
          <w:ilvl w:val="0"/>
          <w:numId w:val="118"/>
        </w:numPr>
        <w:spacing w:after="160" w:line="259" w:lineRule="auto"/>
        <w:ind w:left="1440"/>
        <w:rPr>
          <w:rFonts w:ascii="Arial" w:hAnsi="Arial" w:cs="Arial"/>
          <w:color w:val="000000" w:themeColor="text1"/>
          <w:sz w:val="20"/>
          <w:szCs w:val="20"/>
        </w:rPr>
      </w:pPr>
      <w:r w:rsidRPr="00E82E9C">
        <w:rPr>
          <w:rFonts w:ascii="Arial" w:hAnsi="Arial" w:cs="Arial"/>
          <w:color w:val="000000" w:themeColor="text1"/>
          <w:sz w:val="20"/>
          <w:szCs w:val="20"/>
        </w:rPr>
        <w:t>Positive</w:t>
      </w:r>
    </w:p>
    <w:p w14:paraId="40464271" w14:textId="77777777" w:rsidR="00FD265F" w:rsidRPr="00E82E9C" w:rsidRDefault="00FD265F" w:rsidP="00FD265F">
      <w:pPr>
        <w:numPr>
          <w:ilvl w:val="0"/>
          <w:numId w:val="119"/>
        </w:numPr>
        <w:spacing w:after="160" w:line="259" w:lineRule="auto"/>
        <w:ind w:left="1440"/>
        <w:rPr>
          <w:rFonts w:ascii="Arial" w:hAnsi="Arial" w:cs="Arial"/>
          <w:color w:val="000000" w:themeColor="text1"/>
          <w:sz w:val="20"/>
          <w:szCs w:val="20"/>
        </w:rPr>
      </w:pPr>
      <w:r w:rsidRPr="00E82E9C">
        <w:rPr>
          <w:rFonts w:ascii="Arial" w:hAnsi="Arial" w:cs="Arial"/>
          <w:color w:val="000000" w:themeColor="text1"/>
          <w:sz w:val="20"/>
          <w:szCs w:val="20"/>
        </w:rPr>
        <w:t>Negative</w:t>
      </w:r>
    </w:p>
    <w:p w14:paraId="626FC4FC" w14:textId="77777777" w:rsidR="00FD265F" w:rsidRPr="00E82E9C" w:rsidRDefault="00FD265F" w:rsidP="00FD265F">
      <w:pPr>
        <w:pStyle w:val="ListParagraph"/>
        <w:numPr>
          <w:ilvl w:val="0"/>
          <w:numId w:val="147"/>
        </w:numPr>
        <w:spacing w:after="160" w:line="259" w:lineRule="auto"/>
        <w:ind w:left="360"/>
        <w:rPr>
          <w:rFonts w:ascii="Arial" w:hAnsi="Arial" w:cs="Arial"/>
          <w:color w:val="000000" w:themeColor="text1"/>
          <w:sz w:val="20"/>
          <w:szCs w:val="20"/>
        </w:rPr>
      </w:pPr>
      <w:r w:rsidRPr="00E82E9C">
        <w:rPr>
          <w:rFonts w:ascii="Arial" w:hAnsi="Arial" w:cs="Arial"/>
          <w:color w:val="000000" w:themeColor="text1"/>
          <w:sz w:val="20"/>
          <w:szCs w:val="20"/>
        </w:rPr>
        <w:t xml:space="preserve">Circle the trusted adult in the pictures. </w:t>
      </w:r>
      <w:r w:rsidRPr="00E82E9C">
        <w:rPr>
          <w:noProof/>
        </w:rPr>
        <w:drawing>
          <wp:inline distT="0" distB="0" distL="0" distR="0" wp14:anchorId="2EDD457F" wp14:editId="0EB00082">
            <wp:extent cx="4087185" cy="1298076"/>
            <wp:effectExtent l="0" t="0" r="0" b="0"/>
            <wp:docPr id="114925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398" cy="1324822"/>
                    </a:xfrm>
                    <a:prstGeom prst="rect">
                      <a:avLst/>
                    </a:prstGeom>
                    <a:noFill/>
                    <a:ln>
                      <a:noFill/>
                    </a:ln>
                  </pic:spPr>
                </pic:pic>
              </a:graphicData>
            </a:graphic>
          </wp:inline>
        </w:drawing>
      </w:r>
    </w:p>
    <w:p w14:paraId="74E4F2E0" w14:textId="77777777" w:rsidR="00FD265F" w:rsidRDefault="00FD265F" w:rsidP="00FD265F">
      <w:pPr>
        <w:pStyle w:val="HELPsHeadline"/>
        <w:numPr>
          <w:ilvl w:val="0"/>
          <w:numId w:val="147"/>
        </w:numPr>
        <w:ind w:left="360"/>
        <w:rPr>
          <w:b w:val="0"/>
          <w:bCs/>
          <w:color w:val="000000" w:themeColor="text1"/>
          <w:sz w:val="20"/>
          <w:szCs w:val="20"/>
        </w:rPr>
      </w:pPr>
      <w:r w:rsidRPr="00B55392">
        <w:rPr>
          <w:b w:val="0"/>
          <w:bCs/>
          <w:color w:val="000000" w:themeColor="text1"/>
          <w:sz w:val="20"/>
          <w:szCs w:val="20"/>
        </w:rPr>
        <w:t>Ci</w:t>
      </w:r>
      <w:r>
        <w:rPr>
          <w:b w:val="0"/>
          <w:bCs/>
          <w:color w:val="000000" w:themeColor="text1"/>
          <w:sz w:val="20"/>
          <w:szCs w:val="20"/>
        </w:rPr>
        <w:t>rcle how confident you feel about each sentence.</w:t>
      </w:r>
    </w:p>
    <w:tbl>
      <w:tblPr>
        <w:tblStyle w:val="TableGrid"/>
        <w:tblW w:w="0" w:type="auto"/>
        <w:tblInd w:w="5" w:type="dxa"/>
        <w:tblLook w:val="04A0" w:firstRow="1" w:lastRow="0" w:firstColumn="1" w:lastColumn="0" w:noHBand="0" w:noVBand="1"/>
      </w:tblPr>
      <w:tblGrid>
        <w:gridCol w:w="6346"/>
        <w:gridCol w:w="1181"/>
        <w:gridCol w:w="1263"/>
        <w:gridCol w:w="1275"/>
      </w:tblGrid>
      <w:tr w:rsidR="00FD265F" w:rsidRPr="00EA066A" w14:paraId="024204B7" w14:textId="77777777" w:rsidTr="006A7EDE">
        <w:tc>
          <w:tcPr>
            <w:tcW w:w="6346" w:type="dxa"/>
            <w:shd w:val="clear" w:color="auto" w:fill="4FC6E1"/>
          </w:tcPr>
          <w:p w14:paraId="7D6D6010" w14:textId="3EC5267D" w:rsidR="00FD265F" w:rsidRPr="00161EC6" w:rsidRDefault="00A56574" w:rsidP="00161EC6">
            <w:pPr>
              <w:pStyle w:val="HELPsHeadline"/>
            </w:pPr>
            <w:r w:rsidRPr="00161EC6">
              <w:t>Stat</w:t>
            </w:r>
            <w:r w:rsidR="00161EC6" w:rsidRPr="00161EC6">
              <w:t>e</w:t>
            </w:r>
            <w:r w:rsidRPr="00161EC6">
              <w:t>ment</w:t>
            </w:r>
          </w:p>
        </w:tc>
        <w:tc>
          <w:tcPr>
            <w:tcW w:w="1181" w:type="dxa"/>
            <w:shd w:val="clear" w:color="auto" w:fill="4FC6E1"/>
          </w:tcPr>
          <w:p w14:paraId="680B2EC9" w14:textId="77777777" w:rsidR="00FD265F" w:rsidRPr="00EA066A" w:rsidRDefault="00FD265F" w:rsidP="006A7EDE">
            <w:pPr>
              <w:pStyle w:val="HELPsbodycopy"/>
            </w:pPr>
            <w:r w:rsidRPr="00EA066A">
              <w:t>Always</w:t>
            </w:r>
          </w:p>
        </w:tc>
        <w:tc>
          <w:tcPr>
            <w:tcW w:w="1263" w:type="dxa"/>
            <w:shd w:val="clear" w:color="auto" w:fill="4FC6E1"/>
          </w:tcPr>
          <w:p w14:paraId="100EC14B" w14:textId="77777777" w:rsidR="00FD265F" w:rsidRPr="00EA066A" w:rsidRDefault="00FD265F" w:rsidP="006A7EDE">
            <w:pPr>
              <w:pStyle w:val="HELPsbodycopy"/>
            </w:pPr>
            <w:r w:rsidRPr="00EA066A">
              <w:t>Sometime</w:t>
            </w:r>
          </w:p>
        </w:tc>
        <w:tc>
          <w:tcPr>
            <w:tcW w:w="1275" w:type="dxa"/>
            <w:shd w:val="clear" w:color="auto" w:fill="4FC6E1"/>
          </w:tcPr>
          <w:p w14:paraId="211A1FC8" w14:textId="77777777" w:rsidR="00FD265F" w:rsidRPr="00EA066A" w:rsidRDefault="00FD265F" w:rsidP="006A7EDE">
            <w:pPr>
              <w:pStyle w:val="HELPsbodycopy"/>
            </w:pPr>
            <w:r w:rsidRPr="00EA066A">
              <w:t>Never</w:t>
            </w:r>
          </w:p>
        </w:tc>
      </w:tr>
      <w:tr w:rsidR="00FD265F" w:rsidRPr="00EA066A" w14:paraId="7DDE723A" w14:textId="77777777" w:rsidTr="006A7EDE">
        <w:tc>
          <w:tcPr>
            <w:tcW w:w="6346" w:type="dxa"/>
          </w:tcPr>
          <w:p w14:paraId="4CFDB528" w14:textId="39A11FB4" w:rsidR="00FD265F" w:rsidRPr="001D13AF" w:rsidRDefault="00FD265F" w:rsidP="00FD265F">
            <w:pPr>
              <w:rPr>
                <w:rFonts w:ascii="Arial" w:hAnsi="Arial" w:cs="Arial"/>
                <w:sz w:val="20"/>
                <w:szCs w:val="20"/>
              </w:rPr>
            </w:pPr>
            <w:r w:rsidRPr="001D13AF">
              <w:rPr>
                <w:rFonts w:ascii="Arial" w:hAnsi="Arial" w:cs="Arial"/>
                <w:sz w:val="20"/>
                <w:szCs w:val="20"/>
              </w:rPr>
              <w:t>I can make healthy choices.</w:t>
            </w:r>
          </w:p>
          <w:p w14:paraId="39BB97C7" w14:textId="628CC20F" w:rsidR="00FD265F" w:rsidRPr="00E219DA" w:rsidRDefault="00FD265F" w:rsidP="006A7EDE">
            <w:pPr>
              <w:pStyle w:val="HELPsbodycopy"/>
              <w:rPr>
                <w:sz w:val="32"/>
                <w:szCs w:val="32"/>
              </w:rPr>
            </w:pPr>
          </w:p>
        </w:tc>
        <w:tc>
          <w:tcPr>
            <w:tcW w:w="1181" w:type="dxa"/>
          </w:tcPr>
          <w:p w14:paraId="6CBA8914" w14:textId="1E7A7252" w:rsidR="00FD265F" w:rsidRPr="00FD265F" w:rsidRDefault="00FD265F" w:rsidP="00161EC6">
            <w:pPr>
              <w:pStyle w:val="HELPsbodycopy"/>
              <w:jc w:val="center"/>
              <w:rPr>
                <w:b/>
              </w:rPr>
            </w:pPr>
            <w:r w:rsidRPr="00FD265F">
              <w:rPr>
                <w:b/>
                <w:noProof/>
              </w:rPr>
              <w:drawing>
                <wp:inline distT="0" distB="0" distL="0" distR="0" wp14:anchorId="5A807773" wp14:editId="0D735172">
                  <wp:extent cx="552161" cy="545958"/>
                  <wp:effectExtent l="0" t="0" r="0" b="0"/>
                  <wp:docPr id="446540"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432" cy="572922"/>
                          </a:xfrm>
                          <a:prstGeom prst="rect">
                            <a:avLst/>
                          </a:prstGeom>
                        </pic:spPr>
                      </pic:pic>
                    </a:graphicData>
                  </a:graphic>
                </wp:inline>
              </w:drawing>
            </w:r>
          </w:p>
          <w:p w14:paraId="4B29C8AA" w14:textId="77777777" w:rsidR="00FD265F" w:rsidRPr="00FD265F" w:rsidRDefault="00FD265F" w:rsidP="00161EC6">
            <w:pPr>
              <w:pStyle w:val="HELPsbodycopy"/>
              <w:jc w:val="center"/>
              <w:rPr>
                <w:b/>
              </w:rPr>
            </w:pPr>
            <w:r w:rsidRPr="00FD265F">
              <w:rPr>
                <w:b/>
              </w:rPr>
              <w:t>Yes</w:t>
            </w:r>
          </w:p>
        </w:tc>
        <w:tc>
          <w:tcPr>
            <w:tcW w:w="1263" w:type="dxa"/>
          </w:tcPr>
          <w:p w14:paraId="1D03FA1A" w14:textId="5B07F4FE" w:rsidR="00FD265F" w:rsidRPr="00FD265F" w:rsidRDefault="00FD265F" w:rsidP="00161EC6">
            <w:pPr>
              <w:pStyle w:val="HELPsbodycopy"/>
              <w:jc w:val="center"/>
              <w:rPr>
                <w:b/>
              </w:rPr>
            </w:pPr>
            <w:r w:rsidRPr="00FD265F">
              <w:rPr>
                <w:b/>
                <w:noProof/>
              </w:rPr>
              <w:drawing>
                <wp:inline distT="0" distB="0" distL="0" distR="0" wp14:anchorId="5B4EA5A3" wp14:editId="723EB95D">
                  <wp:extent cx="539462" cy="533400"/>
                  <wp:effectExtent l="0" t="0" r="0" b="0"/>
                  <wp:docPr id="869091440"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46" cy="561267"/>
                          </a:xfrm>
                          <a:prstGeom prst="rect">
                            <a:avLst/>
                          </a:prstGeom>
                        </pic:spPr>
                      </pic:pic>
                    </a:graphicData>
                  </a:graphic>
                </wp:inline>
              </w:drawing>
            </w:r>
          </w:p>
          <w:p w14:paraId="3C9E70D7" w14:textId="77777777" w:rsidR="00FD265F" w:rsidRPr="00FD265F" w:rsidRDefault="00FD265F" w:rsidP="00161EC6">
            <w:pPr>
              <w:pStyle w:val="HELPsbodycopy"/>
              <w:jc w:val="center"/>
              <w:rPr>
                <w:b/>
              </w:rPr>
            </w:pPr>
            <w:r w:rsidRPr="00FD265F">
              <w:rPr>
                <w:b/>
              </w:rPr>
              <w:t>Maybe</w:t>
            </w:r>
          </w:p>
        </w:tc>
        <w:tc>
          <w:tcPr>
            <w:tcW w:w="1275" w:type="dxa"/>
          </w:tcPr>
          <w:p w14:paraId="255BC731" w14:textId="0F29698A" w:rsidR="00FD265F" w:rsidRPr="00FD265F" w:rsidRDefault="00FD265F" w:rsidP="00161EC6">
            <w:pPr>
              <w:pStyle w:val="HELPsbodycopy"/>
              <w:jc w:val="center"/>
              <w:rPr>
                <w:b/>
              </w:rPr>
            </w:pPr>
            <w:r w:rsidRPr="00FD265F">
              <w:rPr>
                <w:b/>
                <w:noProof/>
              </w:rPr>
              <w:drawing>
                <wp:inline distT="0" distB="0" distL="0" distR="0" wp14:anchorId="42C29838" wp14:editId="3E5661F4">
                  <wp:extent cx="583789" cy="577229"/>
                  <wp:effectExtent l="0" t="0" r="0" b="0"/>
                  <wp:docPr id="1566672822"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423" cy="609496"/>
                          </a:xfrm>
                          <a:prstGeom prst="rect">
                            <a:avLst/>
                          </a:prstGeom>
                        </pic:spPr>
                      </pic:pic>
                    </a:graphicData>
                  </a:graphic>
                </wp:inline>
              </w:drawing>
            </w:r>
          </w:p>
          <w:p w14:paraId="4CF56988" w14:textId="77777777" w:rsidR="00FD265F" w:rsidRPr="00FD265F" w:rsidRDefault="00FD265F" w:rsidP="00161EC6">
            <w:pPr>
              <w:pStyle w:val="HELPsbodycopy"/>
              <w:jc w:val="center"/>
              <w:rPr>
                <w:b/>
              </w:rPr>
            </w:pPr>
            <w:r w:rsidRPr="00FD265F">
              <w:rPr>
                <w:b/>
              </w:rPr>
              <w:t>No</w:t>
            </w:r>
          </w:p>
        </w:tc>
      </w:tr>
      <w:tr w:rsidR="00FD265F" w:rsidRPr="00EA066A" w14:paraId="261BC366" w14:textId="77777777" w:rsidTr="006A7EDE">
        <w:tc>
          <w:tcPr>
            <w:tcW w:w="6346" w:type="dxa"/>
          </w:tcPr>
          <w:p w14:paraId="59D10385" w14:textId="33D896E6" w:rsidR="00FD265F" w:rsidRPr="00E219DA" w:rsidRDefault="00FD265F" w:rsidP="00FD265F">
            <w:pPr>
              <w:pStyle w:val="HELPsbodycopy"/>
              <w:rPr>
                <w:sz w:val="32"/>
                <w:szCs w:val="32"/>
              </w:rPr>
            </w:pPr>
            <w:r w:rsidRPr="001D13AF">
              <w:t>I know a trusted adult.</w:t>
            </w:r>
          </w:p>
        </w:tc>
        <w:tc>
          <w:tcPr>
            <w:tcW w:w="1181" w:type="dxa"/>
          </w:tcPr>
          <w:p w14:paraId="364298D8" w14:textId="77777777" w:rsidR="00FD265F" w:rsidRPr="00FD265F" w:rsidRDefault="00FD265F" w:rsidP="00161EC6">
            <w:pPr>
              <w:pStyle w:val="HELPsbodycopy"/>
              <w:jc w:val="center"/>
              <w:rPr>
                <w:b/>
              </w:rPr>
            </w:pPr>
            <w:r w:rsidRPr="00FD265F">
              <w:rPr>
                <w:b/>
                <w:noProof/>
              </w:rPr>
              <w:drawing>
                <wp:inline distT="0" distB="0" distL="0" distR="0" wp14:anchorId="5D65B7B9" wp14:editId="22461F5B">
                  <wp:extent cx="552161" cy="545958"/>
                  <wp:effectExtent l="0" t="0" r="0" b="0"/>
                  <wp:docPr id="162209755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432" cy="572922"/>
                          </a:xfrm>
                          <a:prstGeom prst="rect">
                            <a:avLst/>
                          </a:prstGeom>
                        </pic:spPr>
                      </pic:pic>
                    </a:graphicData>
                  </a:graphic>
                </wp:inline>
              </w:drawing>
            </w:r>
          </w:p>
          <w:p w14:paraId="662E857E" w14:textId="33EE70AF" w:rsidR="00FD265F" w:rsidRPr="00EA066A" w:rsidRDefault="00FD265F" w:rsidP="00161EC6">
            <w:pPr>
              <w:pStyle w:val="HELPsbodycopy"/>
              <w:jc w:val="center"/>
            </w:pPr>
            <w:r w:rsidRPr="00FD265F">
              <w:rPr>
                <w:b/>
              </w:rPr>
              <w:t>Yes</w:t>
            </w:r>
          </w:p>
        </w:tc>
        <w:tc>
          <w:tcPr>
            <w:tcW w:w="1263" w:type="dxa"/>
          </w:tcPr>
          <w:p w14:paraId="772DB627" w14:textId="77777777" w:rsidR="00FD265F" w:rsidRPr="00FD265F" w:rsidRDefault="00FD265F" w:rsidP="00161EC6">
            <w:pPr>
              <w:pStyle w:val="HELPsbodycopy"/>
              <w:jc w:val="center"/>
              <w:rPr>
                <w:b/>
              </w:rPr>
            </w:pPr>
            <w:r w:rsidRPr="00FD265F">
              <w:rPr>
                <w:b/>
                <w:noProof/>
              </w:rPr>
              <w:drawing>
                <wp:inline distT="0" distB="0" distL="0" distR="0" wp14:anchorId="5A4540AC" wp14:editId="7BE3EE6D">
                  <wp:extent cx="539462" cy="533400"/>
                  <wp:effectExtent l="0" t="0" r="0" b="0"/>
                  <wp:docPr id="2048193696"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46" cy="561267"/>
                          </a:xfrm>
                          <a:prstGeom prst="rect">
                            <a:avLst/>
                          </a:prstGeom>
                        </pic:spPr>
                      </pic:pic>
                    </a:graphicData>
                  </a:graphic>
                </wp:inline>
              </w:drawing>
            </w:r>
          </w:p>
          <w:p w14:paraId="7C9A0CDF" w14:textId="2FB1FD0A" w:rsidR="00FD265F" w:rsidRPr="00EA066A" w:rsidRDefault="00FD265F" w:rsidP="00161EC6">
            <w:pPr>
              <w:pStyle w:val="HELPsbodycopy"/>
              <w:jc w:val="center"/>
            </w:pPr>
            <w:r w:rsidRPr="00FD265F">
              <w:rPr>
                <w:b/>
              </w:rPr>
              <w:t>Maybe</w:t>
            </w:r>
          </w:p>
        </w:tc>
        <w:tc>
          <w:tcPr>
            <w:tcW w:w="1275" w:type="dxa"/>
          </w:tcPr>
          <w:p w14:paraId="76F62580" w14:textId="77777777" w:rsidR="00FD265F" w:rsidRPr="00FD265F" w:rsidRDefault="00FD265F" w:rsidP="00161EC6">
            <w:pPr>
              <w:pStyle w:val="HELPsbodycopy"/>
              <w:jc w:val="center"/>
              <w:rPr>
                <w:b/>
              </w:rPr>
            </w:pPr>
            <w:r w:rsidRPr="00FD265F">
              <w:rPr>
                <w:b/>
                <w:noProof/>
              </w:rPr>
              <w:drawing>
                <wp:inline distT="0" distB="0" distL="0" distR="0" wp14:anchorId="752A11A0" wp14:editId="69F31544">
                  <wp:extent cx="583789" cy="577229"/>
                  <wp:effectExtent l="0" t="0" r="0" b="0"/>
                  <wp:docPr id="992863114"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423" cy="609496"/>
                          </a:xfrm>
                          <a:prstGeom prst="rect">
                            <a:avLst/>
                          </a:prstGeom>
                        </pic:spPr>
                      </pic:pic>
                    </a:graphicData>
                  </a:graphic>
                </wp:inline>
              </w:drawing>
            </w:r>
          </w:p>
          <w:p w14:paraId="6213A131" w14:textId="5C098B18" w:rsidR="00FD265F" w:rsidRPr="00EA066A" w:rsidRDefault="00FD265F" w:rsidP="00161EC6">
            <w:pPr>
              <w:pStyle w:val="HELPsbodycopy"/>
              <w:jc w:val="center"/>
            </w:pPr>
            <w:r w:rsidRPr="00FD265F">
              <w:rPr>
                <w:b/>
              </w:rPr>
              <w:t>No</w:t>
            </w:r>
          </w:p>
        </w:tc>
      </w:tr>
      <w:tr w:rsidR="00FD265F" w:rsidRPr="00EA066A" w14:paraId="30569FA4" w14:textId="77777777" w:rsidTr="006A7EDE">
        <w:tc>
          <w:tcPr>
            <w:tcW w:w="6346" w:type="dxa"/>
          </w:tcPr>
          <w:p w14:paraId="7C8A9294" w14:textId="77777777" w:rsidR="00FD265F" w:rsidRPr="001D13AF" w:rsidRDefault="00FD265F" w:rsidP="00A56574">
            <w:pPr>
              <w:rPr>
                <w:rFonts w:ascii="Arial" w:hAnsi="Arial" w:cs="Arial"/>
                <w:sz w:val="20"/>
                <w:szCs w:val="20"/>
              </w:rPr>
            </w:pPr>
            <w:r w:rsidRPr="001D13AF">
              <w:rPr>
                <w:rFonts w:ascii="Arial" w:hAnsi="Arial" w:cs="Arial"/>
                <w:sz w:val="20"/>
                <w:szCs w:val="20"/>
              </w:rPr>
              <w:t>I can use Stop, Think, Ask.</w:t>
            </w:r>
          </w:p>
          <w:p w14:paraId="1223D76E" w14:textId="71DE69B7" w:rsidR="00FD265F" w:rsidRPr="00E219DA" w:rsidRDefault="00FD265F" w:rsidP="00FD265F">
            <w:pPr>
              <w:pStyle w:val="HELPsbodycopy"/>
              <w:rPr>
                <w:sz w:val="32"/>
                <w:szCs w:val="32"/>
              </w:rPr>
            </w:pPr>
          </w:p>
        </w:tc>
        <w:tc>
          <w:tcPr>
            <w:tcW w:w="1181" w:type="dxa"/>
          </w:tcPr>
          <w:p w14:paraId="64BA7AFE" w14:textId="77777777" w:rsidR="00FD265F" w:rsidRPr="00FD265F" w:rsidRDefault="00FD265F" w:rsidP="00161EC6">
            <w:pPr>
              <w:pStyle w:val="HELPsbodycopy"/>
              <w:jc w:val="center"/>
              <w:rPr>
                <w:b/>
              </w:rPr>
            </w:pPr>
            <w:r w:rsidRPr="00FD265F">
              <w:rPr>
                <w:b/>
                <w:noProof/>
              </w:rPr>
              <w:drawing>
                <wp:inline distT="0" distB="0" distL="0" distR="0" wp14:anchorId="5848A259" wp14:editId="758906CC">
                  <wp:extent cx="552161" cy="545958"/>
                  <wp:effectExtent l="0" t="0" r="0" b="0"/>
                  <wp:docPr id="646889645"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432" cy="572922"/>
                          </a:xfrm>
                          <a:prstGeom prst="rect">
                            <a:avLst/>
                          </a:prstGeom>
                        </pic:spPr>
                      </pic:pic>
                    </a:graphicData>
                  </a:graphic>
                </wp:inline>
              </w:drawing>
            </w:r>
          </w:p>
          <w:p w14:paraId="67E68CF8" w14:textId="610D5A28" w:rsidR="00FD265F" w:rsidRPr="00EA066A" w:rsidRDefault="00FD265F" w:rsidP="00161EC6">
            <w:pPr>
              <w:pStyle w:val="HELPsbodycopy"/>
              <w:jc w:val="center"/>
            </w:pPr>
            <w:r w:rsidRPr="00FD265F">
              <w:rPr>
                <w:b/>
              </w:rPr>
              <w:t>Yes</w:t>
            </w:r>
          </w:p>
        </w:tc>
        <w:tc>
          <w:tcPr>
            <w:tcW w:w="1263" w:type="dxa"/>
          </w:tcPr>
          <w:p w14:paraId="24D6B17A" w14:textId="77777777" w:rsidR="00FD265F" w:rsidRPr="00FD265F" w:rsidRDefault="00FD265F" w:rsidP="00161EC6">
            <w:pPr>
              <w:pStyle w:val="HELPsbodycopy"/>
              <w:jc w:val="center"/>
              <w:rPr>
                <w:b/>
              </w:rPr>
            </w:pPr>
            <w:r w:rsidRPr="00FD265F">
              <w:rPr>
                <w:b/>
                <w:noProof/>
              </w:rPr>
              <w:drawing>
                <wp:inline distT="0" distB="0" distL="0" distR="0" wp14:anchorId="0FA99535" wp14:editId="16E21FA0">
                  <wp:extent cx="539462" cy="533400"/>
                  <wp:effectExtent l="0" t="0" r="0" b="0"/>
                  <wp:docPr id="818707405"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46" cy="561267"/>
                          </a:xfrm>
                          <a:prstGeom prst="rect">
                            <a:avLst/>
                          </a:prstGeom>
                        </pic:spPr>
                      </pic:pic>
                    </a:graphicData>
                  </a:graphic>
                </wp:inline>
              </w:drawing>
            </w:r>
          </w:p>
          <w:p w14:paraId="275B77EB" w14:textId="5B63686A" w:rsidR="00FD265F" w:rsidRPr="00EA066A" w:rsidRDefault="00FD265F" w:rsidP="00161EC6">
            <w:pPr>
              <w:pStyle w:val="HELPsbodycopy"/>
              <w:jc w:val="center"/>
            </w:pPr>
            <w:r w:rsidRPr="00FD265F">
              <w:rPr>
                <w:b/>
              </w:rPr>
              <w:t>Maybe</w:t>
            </w:r>
          </w:p>
        </w:tc>
        <w:tc>
          <w:tcPr>
            <w:tcW w:w="1275" w:type="dxa"/>
          </w:tcPr>
          <w:p w14:paraId="2FED3D27" w14:textId="77777777" w:rsidR="00FD265F" w:rsidRPr="00FD265F" w:rsidRDefault="00FD265F" w:rsidP="00161EC6">
            <w:pPr>
              <w:pStyle w:val="HELPsbodycopy"/>
              <w:jc w:val="center"/>
              <w:rPr>
                <w:b/>
              </w:rPr>
            </w:pPr>
            <w:r w:rsidRPr="00FD265F">
              <w:rPr>
                <w:b/>
                <w:noProof/>
              </w:rPr>
              <w:drawing>
                <wp:inline distT="0" distB="0" distL="0" distR="0" wp14:anchorId="00F67463" wp14:editId="09DBA55A">
                  <wp:extent cx="583789" cy="577229"/>
                  <wp:effectExtent l="0" t="0" r="0" b="0"/>
                  <wp:docPr id="573414809"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423" cy="609496"/>
                          </a:xfrm>
                          <a:prstGeom prst="rect">
                            <a:avLst/>
                          </a:prstGeom>
                        </pic:spPr>
                      </pic:pic>
                    </a:graphicData>
                  </a:graphic>
                </wp:inline>
              </w:drawing>
            </w:r>
          </w:p>
          <w:p w14:paraId="5310388F" w14:textId="3B4FD6F6" w:rsidR="00FD265F" w:rsidRPr="00EA066A" w:rsidRDefault="00FD265F" w:rsidP="00161EC6">
            <w:pPr>
              <w:pStyle w:val="HELPsbodycopy"/>
              <w:jc w:val="center"/>
            </w:pPr>
            <w:r w:rsidRPr="00FD265F">
              <w:rPr>
                <w:b/>
              </w:rPr>
              <w:t>No</w:t>
            </w:r>
          </w:p>
        </w:tc>
      </w:tr>
    </w:tbl>
    <w:p w14:paraId="7A208D9D" w14:textId="77777777" w:rsidR="00161EC6" w:rsidRDefault="00161EC6" w:rsidP="00FD265F">
      <w:pPr>
        <w:pStyle w:val="HELPssubhead"/>
      </w:pPr>
    </w:p>
    <w:p w14:paraId="69B2AB21" w14:textId="4DE5BCB7" w:rsidR="00FD265F" w:rsidRPr="00FD265F" w:rsidRDefault="00FD265F" w:rsidP="00FD265F">
      <w:pPr>
        <w:pStyle w:val="HELPssubhead"/>
        <w:rPr>
          <w:bCs/>
          <w:color w:val="000000" w:themeColor="text1"/>
        </w:rPr>
      </w:pPr>
      <w:r w:rsidRPr="001D13AF">
        <w:lastRenderedPageBreak/>
        <w:t>Attachment 4.3: I am a positive influence</w:t>
      </w:r>
    </w:p>
    <w:p w14:paraId="065C129E" w14:textId="77777777" w:rsidR="00FD265F" w:rsidRPr="00E82E9C" w:rsidRDefault="00FD265F" w:rsidP="00FD265F">
      <w:pPr>
        <w:spacing w:before="120"/>
        <w:rPr>
          <w:rFonts w:ascii="Arial" w:hAnsi="Arial" w:cs="Arial"/>
          <w:color w:val="000000" w:themeColor="text1"/>
          <w:sz w:val="20"/>
          <w:szCs w:val="20"/>
        </w:rPr>
      </w:pPr>
      <w:r w:rsidRPr="00E82E9C">
        <w:rPr>
          <w:rFonts w:ascii="Arial" w:hAnsi="Arial" w:cs="Arial"/>
          <w:color w:val="000000" w:themeColor="text1"/>
          <w:sz w:val="20"/>
          <w:szCs w:val="20"/>
        </w:rPr>
        <w:t>Draw a picture of yourself being a positive influence.</w:t>
      </w:r>
    </w:p>
    <w:p w14:paraId="1542F405" w14:textId="77777777" w:rsidR="00FD265F" w:rsidRPr="00E82E9C" w:rsidRDefault="00FD265F" w:rsidP="00FD265F">
      <w:pPr>
        <w:spacing w:before="120"/>
        <w:rPr>
          <w:rFonts w:ascii="Arial" w:hAnsi="Arial" w:cs="Arial"/>
          <w:color w:val="000000" w:themeColor="text1"/>
          <w:sz w:val="20"/>
          <w:szCs w:val="20"/>
        </w:rPr>
      </w:pPr>
    </w:p>
    <w:p w14:paraId="44981545" w14:textId="77777777" w:rsidR="00FD265F" w:rsidRPr="00E82E9C" w:rsidRDefault="00FD265F" w:rsidP="00FD265F">
      <w:pPr>
        <w:spacing w:before="120"/>
        <w:rPr>
          <w:rFonts w:ascii="Arial" w:hAnsi="Arial" w:cs="Arial"/>
          <w:color w:val="000000" w:themeColor="text1"/>
          <w:sz w:val="20"/>
          <w:szCs w:val="20"/>
        </w:rPr>
      </w:pPr>
    </w:p>
    <w:p w14:paraId="1974CD6A" w14:textId="77777777" w:rsidR="00FD265F" w:rsidRPr="00E82E9C" w:rsidRDefault="00FD265F" w:rsidP="00FD265F">
      <w:pPr>
        <w:spacing w:before="120"/>
        <w:rPr>
          <w:rFonts w:ascii="Arial" w:hAnsi="Arial" w:cs="Arial"/>
          <w:color w:val="000000" w:themeColor="text1"/>
          <w:sz w:val="20"/>
          <w:szCs w:val="20"/>
        </w:rPr>
      </w:pPr>
    </w:p>
    <w:p w14:paraId="30F90AB7" w14:textId="77777777" w:rsidR="00FD265F" w:rsidRPr="00E82E9C" w:rsidRDefault="00FD265F" w:rsidP="00FD265F">
      <w:pPr>
        <w:spacing w:before="120"/>
        <w:rPr>
          <w:rFonts w:ascii="Arial" w:hAnsi="Arial" w:cs="Arial"/>
          <w:color w:val="000000" w:themeColor="text1"/>
          <w:sz w:val="20"/>
          <w:szCs w:val="20"/>
        </w:rPr>
      </w:pPr>
    </w:p>
    <w:p w14:paraId="5D1CD297" w14:textId="77777777" w:rsidR="00FD265F" w:rsidRPr="00E82E9C" w:rsidRDefault="00FD265F" w:rsidP="00FD265F">
      <w:pPr>
        <w:spacing w:before="120"/>
        <w:rPr>
          <w:rFonts w:ascii="Arial" w:hAnsi="Arial" w:cs="Arial"/>
          <w:color w:val="000000" w:themeColor="text1"/>
          <w:sz w:val="20"/>
          <w:szCs w:val="20"/>
        </w:rPr>
      </w:pPr>
    </w:p>
    <w:p w14:paraId="35C7C8F7" w14:textId="77777777" w:rsidR="00FD265F" w:rsidRPr="00E82E9C" w:rsidRDefault="00FD265F" w:rsidP="00FD265F">
      <w:pPr>
        <w:spacing w:before="120"/>
        <w:rPr>
          <w:rFonts w:ascii="Arial" w:hAnsi="Arial" w:cs="Arial"/>
          <w:color w:val="000000" w:themeColor="text1"/>
          <w:sz w:val="20"/>
          <w:szCs w:val="20"/>
        </w:rPr>
      </w:pPr>
    </w:p>
    <w:p w14:paraId="4C758AF7" w14:textId="77777777" w:rsidR="00FD265F" w:rsidRPr="00E82E9C" w:rsidRDefault="00FD265F" w:rsidP="00FD265F">
      <w:pPr>
        <w:spacing w:before="120"/>
        <w:rPr>
          <w:rFonts w:ascii="Arial" w:hAnsi="Arial" w:cs="Arial"/>
          <w:color w:val="000000" w:themeColor="text1"/>
          <w:sz w:val="20"/>
          <w:szCs w:val="20"/>
        </w:rPr>
      </w:pPr>
    </w:p>
    <w:p w14:paraId="5460FA66" w14:textId="77777777" w:rsidR="00FD265F" w:rsidRPr="00E82E9C" w:rsidRDefault="00FD265F" w:rsidP="00FD265F">
      <w:pPr>
        <w:spacing w:before="120"/>
        <w:rPr>
          <w:rFonts w:ascii="Arial" w:hAnsi="Arial" w:cs="Arial"/>
          <w:color w:val="000000" w:themeColor="text1"/>
          <w:sz w:val="20"/>
          <w:szCs w:val="20"/>
        </w:rPr>
      </w:pPr>
    </w:p>
    <w:p w14:paraId="2772FEA3" w14:textId="77777777" w:rsidR="00FD265F" w:rsidRPr="00E82E9C" w:rsidRDefault="00FD265F" w:rsidP="00FD265F">
      <w:pPr>
        <w:spacing w:after="80"/>
        <w:rPr>
          <w:rFonts w:ascii="Arial" w:hAnsi="Arial" w:cs="Arial"/>
          <w:sz w:val="20"/>
          <w:szCs w:val="20"/>
        </w:rPr>
      </w:pPr>
    </w:p>
    <w:p w14:paraId="019F760E" w14:textId="77777777" w:rsidR="00FD265F" w:rsidRPr="00E82E9C" w:rsidRDefault="00FD265F" w:rsidP="00FD265F">
      <w:pPr>
        <w:spacing w:after="80"/>
        <w:rPr>
          <w:rFonts w:ascii="Arial" w:hAnsi="Arial" w:cs="Arial"/>
          <w:sz w:val="20"/>
          <w:szCs w:val="20"/>
        </w:rPr>
      </w:pPr>
    </w:p>
    <w:p w14:paraId="5D80AB76" w14:textId="77777777" w:rsidR="00FD265F" w:rsidRPr="00E82E9C" w:rsidRDefault="00FD265F" w:rsidP="00FD265F">
      <w:pPr>
        <w:spacing w:before="120"/>
        <w:rPr>
          <w:rFonts w:ascii="Arial" w:hAnsi="Arial" w:cs="Arial"/>
          <w:color w:val="000000" w:themeColor="text1"/>
          <w:sz w:val="20"/>
          <w:szCs w:val="20"/>
        </w:rPr>
      </w:pPr>
    </w:p>
    <w:p w14:paraId="2C3EA66F" w14:textId="77777777" w:rsidR="00FD265F" w:rsidRPr="00E82E9C" w:rsidRDefault="00FD265F" w:rsidP="00FD265F">
      <w:pPr>
        <w:spacing w:before="120"/>
        <w:rPr>
          <w:rFonts w:ascii="Arial" w:hAnsi="Arial" w:cs="Arial"/>
          <w:color w:val="000000" w:themeColor="text1"/>
          <w:sz w:val="20"/>
          <w:szCs w:val="20"/>
        </w:rPr>
      </w:pPr>
    </w:p>
    <w:p w14:paraId="7A83CA16" w14:textId="77777777" w:rsidR="00FD265F" w:rsidRPr="00E82E9C" w:rsidRDefault="00FD265F" w:rsidP="00FD265F">
      <w:pPr>
        <w:spacing w:before="120"/>
        <w:rPr>
          <w:rFonts w:ascii="Arial" w:hAnsi="Arial" w:cs="Arial"/>
          <w:color w:val="000000" w:themeColor="text1"/>
          <w:sz w:val="20"/>
          <w:szCs w:val="20"/>
        </w:rPr>
      </w:pPr>
    </w:p>
    <w:p w14:paraId="2CEC9F0F" w14:textId="77777777" w:rsidR="00FD265F" w:rsidRPr="00E82E9C" w:rsidRDefault="00FD265F" w:rsidP="00FD265F">
      <w:pPr>
        <w:spacing w:before="120"/>
        <w:rPr>
          <w:rFonts w:ascii="Arial" w:hAnsi="Arial" w:cs="Arial"/>
          <w:color w:val="000000" w:themeColor="text1"/>
          <w:sz w:val="20"/>
          <w:szCs w:val="20"/>
        </w:rPr>
      </w:pPr>
    </w:p>
    <w:p w14:paraId="0C9EE00A" w14:textId="77777777" w:rsidR="00FD265F" w:rsidRPr="00E82E9C" w:rsidRDefault="00FD265F" w:rsidP="00FD265F">
      <w:pPr>
        <w:spacing w:before="120"/>
        <w:rPr>
          <w:rFonts w:ascii="Arial" w:hAnsi="Arial" w:cs="Arial"/>
          <w:color w:val="000000" w:themeColor="text1"/>
          <w:sz w:val="20"/>
          <w:szCs w:val="20"/>
        </w:rPr>
      </w:pPr>
    </w:p>
    <w:p w14:paraId="46058E17" w14:textId="77777777" w:rsidR="00FD265F" w:rsidRPr="00E82E9C" w:rsidRDefault="00FD265F" w:rsidP="00FD265F">
      <w:pPr>
        <w:spacing w:before="120"/>
        <w:rPr>
          <w:rFonts w:ascii="Arial" w:hAnsi="Arial" w:cs="Arial"/>
          <w:color w:val="000000" w:themeColor="text1"/>
          <w:sz w:val="20"/>
          <w:szCs w:val="20"/>
        </w:rPr>
      </w:pPr>
    </w:p>
    <w:p w14:paraId="5E28D382" w14:textId="77777777" w:rsidR="00FD265F" w:rsidRPr="00E82E9C" w:rsidRDefault="00FD265F" w:rsidP="00FD265F">
      <w:pPr>
        <w:spacing w:before="120"/>
        <w:rPr>
          <w:rFonts w:ascii="Arial" w:hAnsi="Arial" w:cs="Arial"/>
          <w:color w:val="000000" w:themeColor="text1"/>
          <w:sz w:val="20"/>
          <w:szCs w:val="20"/>
        </w:rPr>
      </w:pPr>
    </w:p>
    <w:p w14:paraId="5F47032F" w14:textId="77777777" w:rsidR="00FD265F" w:rsidRPr="00E82E9C" w:rsidRDefault="00FD265F" w:rsidP="00FD265F">
      <w:pPr>
        <w:spacing w:before="120"/>
        <w:rPr>
          <w:rFonts w:ascii="Arial" w:hAnsi="Arial" w:cs="Arial"/>
          <w:color w:val="000000" w:themeColor="text1"/>
          <w:sz w:val="20"/>
          <w:szCs w:val="20"/>
        </w:rPr>
      </w:pPr>
    </w:p>
    <w:p w14:paraId="4251FD90" w14:textId="77777777" w:rsidR="00FD265F" w:rsidRPr="00E82E9C" w:rsidRDefault="00FD265F" w:rsidP="00FD265F">
      <w:pPr>
        <w:spacing w:before="120"/>
        <w:rPr>
          <w:rFonts w:ascii="Arial" w:hAnsi="Arial" w:cs="Arial"/>
          <w:color w:val="000000" w:themeColor="text1"/>
          <w:sz w:val="20"/>
          <w:szCs w:val="20"/>
        </w:rPr>
      </w:pPr>
      <w:r w:rsidRPr="00E82E9C">
        <w:rPr>
          <w:rFonts w:ascii="Arial" w:hAnsi="Arial" w:cs="Arial"/>
          <w:color w:val="000000" w:themeColor="text1"/>
          <w:sz w:val="20"/>
          <w:szCs w:val="20"/>
        </w:rPr>
        <w:t xml:space="preserve">Draw a picture or write the name of someone who is a positive influence for you. </w:t>
      </w:r>
    </w:p>
    <w:p w14:paraId="5E794ED5" w14:textId="77777777" w:rsidR="00FD265F" w:rsidRPr="00E82E9C" w:rsidRDefault="00FD265F" w:rsidP="00FD265F">
      <w:pPr>
        <w:spacing w:after="80"/>
        <w:rPr>
          <w:rFonts w:ascii="Arial" w:hAnsi="Arial" w:cs="Arial"/>
          <w:sz w:val="20"/>
          <w:szCs w:val="20"/>
        </w:rPr>
      </w:pPr>
    </w:p>
    <w:p w14:paraId="6ED23331" w14:textId="77777777" w:rsidR="00FD265F" w:rsidRPr="00E82E9C" w:rsidRDefault="00FD265F" w:rsidP="00FD265F">
      <w:pPr>
        <w:spacing w:after="80"/>
        <w:rPr>
          <w:rFonts w:ascii="Arial" w:hAnsi="Arial" w:cs="Arial"/>
          <w:sz w:val="20"/>
          <w:szCs w:val="20"/>
        </w:rPr>
      </w:pPr>
    </w:p>
    <w:p w14:paraId="1102DBA2" w14:textId="77777777" w:rsidR="00FD265F" w:rsidRPr="00E82E9C" w:rsidRDefault="00FD265F" w:rsidP="00FD265F">
      <w:pPr>
        <w:tabs>
          <w:tab w:val="left" w:pos="7216"/>
        </w:tabs>
        <w:spacing w:before="120" w:line="276" w:lineRule="auto"/>
        <w:rPr>
          <w:rFonts w:ascii="Arial" w:hAnsi="Arial" w:cs="Arial"/>
          <w:color w:val="000000" w:themeColor="text1"/>
          <w:sz w:val="20"/>
          <w:szCs w:val="20"/>
        </w:rPr>
      </w:pPr>
    </w:p>
    <w:p w14:paraId="35B0A0DB" w14:textId="77777777" w:rsidR="00FD265F" w:rsidRPr="00E82E9C" w:rsidRDefault="00FD265F" w:rsidP="00FD265F">
      <w:pPr>
        <w:rPr>
          <w:rFonts w:ascii="Arial" w:eastAsia="Lustria" w:hAnsi="Arial" w:cs="Arial"/>
          <w:b/>
          <w:color w:val="000000" w:themeColor="text1"/>
          <w:sz w:val="20"/>
          <w:szCs w:val="20"/>
        </w:rPr>
      </w:pPr>
    </w:p>
    <w:p w14:paraId="086EEDDC" w14:textId="5417C494" w:rsidR="00D13411" w:rsidRDefault="00D13411">
      <w:pPr>
        <w:spacing w:after="120" w:line="276" w:lineRule="auto"/>
        <w:rPr>
          <w:rFonts w:eastAsia="Lustria" w:cs="Arial"/>
          <w:b/>
        </w:rPr>
      </w:pPr>
    </w:p>
    <w:sectPr w:rsidR="00D13411" w:rsidSect="00F372DA">
      <w:headerReference w:type="even" r:id="rId12"/>
      <w:headerReference w:type="default" r:id="rId13"/>
      <w:footerReference w:type="even" r:id="rId14"/>
      <w:footerReference w:type="default" r:id="rId15"/>
      <w:headerReference w:type="first" r:id="rId16"/>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7F448" w14:textId="77777777" w:rsidR="00024E7D" w:rsidRDefault="00024E7D" w:rsidP="00B36DD9">
      <w:r>
        <w:separator/>
      </w:r>
    </w:p>
  </w:endnote>
  <w:endnote w:type="continuationSeparator" w:id="0">
    <w:p w14:paraId="1BE973E7" w14:textId="77777777" w:rsidR="00024E7D" w:rsidRDefault="00024E7D"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3C17B361"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3A5081">
      <w:rPr>
        <w:rFonts w:asciiTheme="minorHAnsi" w:hAnsiTheme="minorHAnsi" w:cstheme="minorHAnsi"/>
        <w:sz w:val="21"/>
        <w:szCs w:val="21"/>
      </w:rPr>
      <w:t>1</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 xml:space="preserve">Lesson </w:t>
    </w:r>
    <w:r w:rsidR="00046270">
      <w:rPr>
        <w:rFonts w:asciiTheme="minorHAnsi" w:hAnsiTheme="minorHAnsi" w:cstheme="minorHAnsi"/>
        <w:sz w:val="21"/>
        <w:szCs w:val="21"/>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80F3B" w14:textId="77777777" w:rsidR="00024E7D" w:rsidRDefault="00024E7D" w:rsidP="00B36DD9">
      <w:r>
        <w:separator/>
      </w:r>
    </w:p>
  </w:footnote>
  <w:footnote w:type="continuationSeparator" w:id="0">
    <w:p w14:paraId="1AD7265C" w14:textId="77777777" w:rsidR="00024E7D" w:rsidRDefault="00024E7D"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DE71" w14:textId="77777777" w:rsidR="00B36DD9" w:rsidRDefault="00024E7D">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D03F" w14:textId="6263E07B"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3A5081">
      <w:rPr>
        <w:rFonts w:asciiTheme="minorHAnsi" w:hAnsiTheme="minorHAnsi" w:cstheme="minorHAnsi"/>
        <w:b/>
        <w:bCs/>
        <w:color w:val="7F7F7F" w:themeColor="text1" w:themeTint="80"/>
        <w:sz w:val="21"/>
        <w:szCs w:val="21"/>
      </w:rPr>
      <w:t>1</w:t>
    </w:r>
    <w:r w:rsidRPr="00C03D5E">
      <w:rPr>
        <w:rFonts w:asciiTheme="minorHAnsi" w:hAnsiTheme="minorHAnsi" w:cstheme="minorHAnsi"/>
        <w:b/>
        <w:bCs/>
        <w:color w:val="7F7F7F" w:themeColor="text1" w:themeTint="80"/>
        <w:sz w:val="21"/>
        <w:szCs w:val="21"/>
      </w:rPr>
      <w:t xml:space="preserve">: Lesson </w:t>
    </w:r>
    <w:r w:rsidR="00046270">
      <w:rPr>
        <w:rFonts w:asciiTheme="minorHAnsi" w:hAnsiTheme="minorHAnsi" w:cstheme="minorHAnsi"/>
        <w:b/>
        <w:bCs/>
        <w:color w:val="7F7F7F" w:themeColor="text1" w:themeTint="80"/>
        <w:sz w:val="21"/>
        <w:szCs w:val="21"/>
      </w:rPr>
      <w:t>4</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EE32C7"/>
    <w:multiLevelType w:val="multilevel"/>
    <w:tmpl w:val="5E0A1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417EA8"/>
    <w:multiLevelType w:val="multilevel"/>
    <w:tmpl w:val="6F64EE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4916D68"/>
    <w:multiLevelType w:val="multilevel"/>
    <w:tmpl w:val="BF0EFDA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148FB"/>
    <w:multiLevelType w:val="hybridMultilevel"/>
    <w:tmpl w:val="D8BE6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023D1E"/>
    <w:multiLevelType w:val="multilevel"/>
    <w:tmpl w:val="F3B277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4838F2"/>
    <w:multiLevelType w:val="hybridMultilevel"/>
    <w:tmpl w:val="A9D4A0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0AA7546E"/>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B711197"/>
    <w:multiLevelType w:val="multilevel"/>
    <w:tmpl w:val="38BE1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0EAD3426"/>
    <w:multiLevelType w:val="hybridMultilevel"/>
    <w:tmpl w:val="289A1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F015A53"/>
    <w:multiLevelType w:val="multilevel"/>
    <w:tmpl w:val="D3727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BA4833"/>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5F57FC2"/>
    <w:multiLevelType w:val="hybridMultilevel"/>
    <w:tmpl w:val="AB46297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6002232"/>
    <w:multiLevelType w:val="multilevel"/>
    <w:tmpl w:val="11B49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D25008"/>
    <w:multiLevelType w:val="multilevel"/>
    <w:tmpl w:val="811EC816"/>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3"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D515362"/>
    <w:multiLevelType w:val="multilevel"/>
    <w:tmpl w:val="4404C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F1C3378"/>
    <w:multiLevelType w:val="multilevel"/>
    <w:tmpl w:val="D3727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F792EB4"/>
    <w:multiLevelType w:val="multilevel"/>
    <w:tmpl w:val="CA768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17E25F3"/>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2095FB7"/>
    <w:multiLevelType w:val="hybridMultilevel"/>
    <w:tmpl w:val="DD48CB30"/>
    <w:lvl w:ilvl="0" w:tplc="835E1708">
      <w:start w:val="2"/>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36D36CB"/>
    <w:multiLevelType w:val="hybridMultilevel"/>
    <w:tmpl w:val="92427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42D1D58"/>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48F3C86"/>
    <w:multiLevelType w:val="multilevel"/>
    <w:tmpl w:val="47FCE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A621F00"/>
    <w:multiLevelType w:val="multilevel"/>
    <w:tmpl w:val="39EC9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7" w15:restartNumberingAfterBreak="0">
    <w:nsid w:val="31537950"/>
    <w:multiLevelType w:val="hybridMultilevel"/>
    <w:tmpl w:val="F3B882A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32425D44"/>
    <w:multiLevelType w:val="hybridMultilevel"/>
    <w:tmpl w:val="8C5C3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2786595"/>
    <w:multiLevelType w:val="multilevel"/>
    <w:tmpl w:val="8E18A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35786ADB"/>
    <w:multiLevelType w:val="hybridMultilevel"/>
    <w:tmpl w:val="8F624D9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020076"/>
    <w:multiLevelType w:val="multilevel"/>
    <w:tmpl w:val="B998B45C"/>
    <w:lvl w:ilvl="0">
      <w:start w:val="1"/>
      <w:numFmt w:val="bullet"/>
      <w:lvlText w:val="●"/>
      <w:lvlJc w:val="left"/>
      <w:pPr>
        <w:ind w:left="1464" w:hanging="360"/>
      </w:pPr>
      <w:rPr>
        <w:u w:val="none"/>
      </w:rPr>
    </w:lvl>
    <w:lvl w:ilvl="1">
      <w:start w:val="1"/>
      <w:numFmt w:val="bullet"/>
      <w:lvlText w:val="○"/>
      <w:lvlJc w:val="left"/>
      <w:pPr>
        <w:ind w:left="2184" w:hanging="360"/>
      </w:pPr>
      <w:rPr>
        <w:u w:val="none"/>
      </w:rPr>
    </w:lvl>
    <w:lvl w:ilvl="2">
      <w:start w:val="1"/>
      <w:numFmt w:val="bullet"/>
      <w:lvlText w:val="■"/>
      <w:lvlJc w:val="left"/>
      <w:pPr>
        <w:ind w:left="2904" w:hanging="360"/>
      </w:pPr>
      <w:rPr>
        <w:u w:val="none"/>
      </w:rPr>
    </w:lvl>
    <w:lvl w:ilvl="3">
      <w:start w:val="1"/>
      <w:numFmt w:val="bullet"/>
      <w:lvlText w:val="●"/>
      <w:lvlJc w:val="left"/>
      <w:pPr>
        <w:ind w:left="3624" w:hanging="360"/>
      </w:pPr>
      <w:rPr>
        <w:u w:val="none"/>
      </w:rPr>
    </w:lvl>
    <w:lvl w:ilvl="4">
      <w:start w:val="1"/>
      <w:numFmt w:val="bullet"/>
      <w:lvlText w:val="○"/>
      <w:lvlJc w:val="left"/>
      <w:pPr>
        <w:ind w:left="4344" w:hanging="360"/>
      </w:pPr>
      <w:rPr>
        <w:u w:val="none"/>
      </w:rPr>
    </w:lvl>
    <w:lvl w:ilvl="5">
      <w:start w:val="1"/>
      <w:numFmt w:val="bullet"/>
      <w:lvlText w:val="■"/>
      <w:lvlJc w:val="left"/>
      <w:pPr>
        <w:ind w:left="5064" w:hanging="360"/>
      </w:pPr>
      <w:rPr>
        <w:u w:val="none"/>
      </w:rPr>
    </w:lvl>
    <w:lvl w:ilvl="6">
      <w:start w:val="1"/>
      <w:numFmt w:val="bullet"/>
      <w:lvlText w:val="●"/>
      <w:lvlJc w:val="left"/>
      <w:pPr>
        <w:ind w:left="5784" w:hanging="360"/>
      </w:pPr>
      <w:rPr>
        <w:u w:val="none"/>
      </w:rPr>
    </w:lvl>
    <w:lvl w:ilvl="7">
      <w:start w:val="1"/>
      <w:numFmt w:val="bullet"/>
      <w:lvlText w:val="○"/>
      <w:lvlJc w:val="left"/>
      <w:pPr>
        <w:ind w:left="6504" w:hanging="360"/>
      </w:pPr>
      <w:rPr>
        <w:u w:val="none"/>
      </w:rPr>
    </w:lvl>
    <w:lvl w:ilvl="8">
      <w:start w:val="1"/>
      <w:numFmt w:val="bullet"/>
      <w:lvlText w:val="■"/>
      <w:lvlJc w:val="left"/>
      <w:pPr>
        <w:ind w:left="7224" w:hanging="360"/>
      </w:pPr>
      <w:rPr>
        <w:u w:val="none"/>
      </w:rPr>
    </w:lvl>
  </w:abstractNum>
  <w:abstractNum w:abstractNumId="70" w15:restartNumberingAfterBreak="0">
    <w:nsid w:val="44D44E13"/>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45CA07C5"/>
    <w:multiLevelType w:val="hybridMultilevel"/>
    <w:tmpl w:val="79E6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8215FA3"/>
    <w:multiLevelType w:val="hybridMultilevel"/>
    <w:tmpl w:val="7A14DEEA"/>
    <w:lvl w:ilvl="0" w:tplc="B29A57D0">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8A3634C"/>
    <w:multiLevelType w:val="multilevel"/>
    <w:tmpl w:val="F4A28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4AFD7FE2"/>
    <w:multiLevelType w:val="multilevel"/>
    <w:tmpl w:val="8304D5B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0FD52B0"/>
    <w:multiLevelType w:val="multilevel"/>
    <w:tmpl w:val="604CD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14768B2"/>
    <w:multiLevelType w:val="hybridMultilevel"/>
    <w:tmpl w:val="96E2CB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15:restartNumberingAfterBreak="0">
    <w:nsid w:val="52C75939"/>
    <w:multiLevelType w:val="hybridMultilevel"/>
    <w:tmpl w:val="6C5CA700"/>
    <w:lvl w:ilvl="0" w:tplc="0409000F">
      <w:start w:val="1"/>
      <w:numFmt w:val="decimal"/>
      <w:lvlText w:val="%1."/>
      <w:lvlJc w:val="left"/>
      <w:pPr>
        <w:ind w:left="144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3DE4384"/>
    <w:multiLevelType w:val="multilevel"/>
    <w:tmpl w:val="D3AE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41040F0"/>
    <w:multiLevelType w:val="multilevel"/>
    <w:tmpl w:val="47A6416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89" w15:restartNumberingAfterBreak="0">
    <w:nsid w:val="55380832"/>
    <w:multiLevelType w:val="hybridMultilevel"/>
    <w:tmpl w:val="20E444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CB1F3C"/>
    <w:multiLevelType w:val="hybridMultilevel"/>
    <w:tmpl w:val="61C06236"/>
    <w:lvl w:ilvl="0" w:tplc="4B28AD50">
      <w:start w:val="1"/>
      <w:numFmt w:val="decimal"/>
      <w:lvlText w:val="%1."/>
      <w:lvlJc w:val="left"/>
      <w:pPr>
        <w:ind w:left="720" w:hanging="360"/>
      </w:pPr>
      <w:rPr>
        <w:rFonts w:eastAsiaTheme="minorHAns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2" w15:restartNumberingAfterBreak="0">
    <w:nsid w:val="58F5679D"/>
    <w:multiLevelType w:val="hybridMultilevel"/>
    <w:tmpl w:val="84621C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59A305D2"/>
    <w:multiLevelType w:val="multilevel"/>
    <w:tmpl w:val="EF0C2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9E27C42"/>
    <w:multiLevelType w:val="hybridMultilevel"/>
    <w:tmpl w:val="70025C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5A9852DD"/>
    <w:multiLevelType w:val="multilevel"/>
    <w:tmpl w:val="E344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B482194"/>
    <w:multiLevelType w:val="hybridMultilevel"/>
    <w:tmpl w:val="CB66AB5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5C1859CB"/>
    <w:multiLevelType w:val="multilevel"/>
    <w:tmpl w:val="0248FD3E"/>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99" w15:restartNumberingAfterBreak="0">
    <w:nsid w:val="5C2D6DED"/>
    <w:multiLevelType w:val="multilevel"/>
    <w:tmpl w:val="FE2C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D222FD2"/>
    <w:multiLevelType w:val="hybridMultilevel"/>
    <w:tmpl w:val="8DEADF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2" w15:restartNumberingAfterBreak="0">
    <w:nsid w:val="5E3904AF"/>
    <w:multiLevelType w:val="hybridMultilevel"/>
    <w:tmpl w:val="B46874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E3F5BC5"/>
    <w:multiLevelType w:val="multilevel"/>
    <w:tmpl w:val="811EC816"/>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4"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5"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F4C301F"/>
    <w:multiLevelType w:val="multilevel"/>
    <w:tmpl w:val="8A567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F580EC9"/>
    <w:multiLevelType w:val="hybridMultilevel"/>
    <w:tmpl w:val="9712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F980BD8"/>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FF17B40"/>
    <w:multiLevelType w:val="hybridMultilevel"/>
    <w:tmpl w:val="7A14DEE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1361588"/>
    <w:multiLevelType w:val="hybridMultilevel"/>
    <w:tmpl w:val="8334CA4A"/>
    <w:lvl w:ilvl="0" w:tplc="0409000F">
      <w:start w:val="1"/>
      <w:numFmt w:val="decimal"/>
      <w:lvlText w:val="%1."/>
      <w:lvlJc w:val="left"/>
      <w:pPr>
        <w:ind w:left="540" w:hanging="360"/>
      </w:p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3"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46C4526"/>
    <w:multiLevelType w:val="multilevel"/>
    <w:tmpl w:val="EE967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6AB0A6A"/>
    <w:multiLevelType w:val="hybridMultilevel"/>
    <w:tmpl w:val="4B58D6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15:restartNumberingAfterBreak="0">
    <w:nsid w:val="67447078"/>
    <w:multiLevelType w:val="multilevel"/>
    <w:tmpl w:val="03B0EF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8BE0BAB"/>
    <w:multiLevelType w:val="hybridMultilevel"/>
    <w:tmpl w:val="A5566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906627B"/>
    <w:multiLevelType w:val="multilevel"/>
    <w:tmpl w:val="72D02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9290AF9"/>
    <w:multiLevelType w:val="hybridMultilevel"/>
    <w:tmpl w:val="6A7EC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15:restartNumberingAfterBreak="0">
    <w:nsid w:val="6A2E369D"/>
    <w:multiLevelType w:val="multilevel"/>
    <w:tmpl w:val="47E8081E"/>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B2257F8"/>
    <w:multiLevelType w:val="hybridMultilevel"/>
    <w:tmpl w:val="728255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15:restartNumberingAfterBreak="0">
    <w:nsid w:val="6DA81ED6"/>
    <w:multiLevelType w:val="multilevel"/>
    <w:tmpl w:val="617C4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o"/>
      <w:lvlJc w:val="left"/>
      <w:pPr>
        <w:ind w:left="2880" w:hanging="360"/>
      </w:pPr>
      <w:rPr>
        <w:rFonts w:ascii="Courier New" w:hAnsi="Courier New" w:cs="Courier New" w:hint="default"/>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EE6306C"/>
    <w:multiLevelType w:val="hybridMultilevel"/>
    <w:tmpl w:val="2638B902"/>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3"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1FD3E84"/>
    <w:multiLevelType w:val="multilevel"/>
    <w:tmpl w:val="98EE785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32352FF"/>
    <w:multiLevelType w:val="multilevel"/>
    <w:tmpl w:val="C6C27A1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34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4884D91"/>
    <w:multiLevelType w:val="hybridMultilevel"/>
    <w:tmpl w:val="C3D4427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3"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5" w15:restartNumberingAfterBreak="0">
    <w:nsid w:val="7C3E1BED"/>
    <w:multiLevelType w:val="multilevel"/>
    <w:tmpl w:val="12966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7" w15:restartNumberingAfterBreak="0">
    <w:nsid w:val="7F77489B"/>
    <w:multiLevelType w:val="multilevel"/>
    <w:tmpl w:val="8F0C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7FB212AE"/>
    <w:multiLevelType w:val="multilevel"/>
    <w:tmpl w:val="86B09270"/>
    <w:lvl w:ilvl="0">
      <w:start w:val="1"/>
      <w:numFmt w:val="bullet"/>
      <w:lvlText w:val="●"/>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124"/>
  </w:num>
  <w:num w:numId="2" w16cid:durableId="1435633608">
    <w:abstractNumId w:val="42"/>
  </w:num>
  <w:num w:numId="3" w16cid:durableId="714735947">
    <w:abstractNumId w:val="24"/>
  </w:num>
  <w:num w:numId="4" w16cid:durableId="1279530705">
    <w:abstractNumId w:val="110"/>
  </w:num>
  <w:num w:numId="5" w16cid:durableId="141509556">
    <w:abstractNumId w:val="80"/>
  </w:num>
  <w:num w:numId="6" w16cid:durableId="1264651535">
    <w:abstractNumId w:val="33"/>
  </w:num>
  <w:num w:numId="7" w16cid:durableId="1363743799">
    <w:abstractNumId w:val="31"/>
  </w:num>
  <w:num w:numId="8" w16cid:durableId="941373190">
    <w:abstractNumId w:val="35"/>
  </w:num>
  <w:num w:numId="9" w16cid:durableId="1033115908">
    <w:abstractNumId w:val="137"/>
  </w:num>
  <w:num w:numId="10" w16cid:durableId="1428428366">
    <w:abstractNumId w:val="85"/>
  </w:num>
  <w:num w:numId="11" w16cid:durableId="448863195">
    <w:abstractNumId w:val="1"/>
  </w:num>
  <w:num w:numId="12" w16cid:durableId="356733600">
    <w:abstractNumId w:val="143"/>
  </w:num>
  <w:num w:numId="13" w16cid:durableId="1051003176">
    <w:abstractNumId w:val="113"/>
  </w:num>
  <w:num w:numId="14" w16cid:durableId="553082954">
    <w:abstractNumId w:val="67"/>
  </w:num>
  <w:num w:numId="15" w16cid:durableId="373239916">
    <w:abstractNumId w:val="56"/>
  </w:num>
  <w:num w:numId="16" w16cid:durableId="1257322668">
    <w:abstractNumId w:val="12"/>
  </w:num>
  <w:num w:numId="17" w16cid:durableId="1582447574">
    <w:abstractNumId w:val="138"/>
  </w:num>
  <w:num w:numId="18" w16cid:durableId="847645713">
    <w:abstractNumId w:val="34"/>
  </w:num>
  <w:num w:numId="19" w16cid:durableId="330065566">
    <w:abstractNumId w:val="66"/>
  </w:num>
  <w:num w:numId="20" w16cid:durableId="285816594">
    <w:abstractNumId w:val="119"/>
    <w:lvlOverride w:ilvl="0">
      <w:lvl w:ilvl="0">
        <w:numFmt w:val="decimal"/>
        <w:lvlText w:val="%1."/>
        <w:lvlJc w:val="left"/>
      </w:lvl>
    </w:lvlOverride>
  </w:num>
  <w:num w:numId="21" w16cid:durableId="907690302">
    <w:abstractNumId w:val="39"/>
    <w:lvlOverride w:ilvl="0">
      <w:lvl w:ilvl="0">
        <w:numFmt w:val="decimal"/>
        <w:lvlText w:val="%1."/>
        <w:lvlJc w:val="left"/>
      </w:lvl>
    </w:lvlOverride>
  </w:num>
  <w:num w:numId="22" w16cid:durableId="64036491">
    <w:abstractNumId w:val="51"/>
    <w:lvlOverride w:ilvl="0">
      <w:lvl w:ilvl="0">
        <w:numFmt w:val="decimal"/>
        <w:lvlText w:val="%1."/>
        <w:lvlJc w:val="left"/>
      </w:lvl>
    </w:lvlOverride>
  </w:num>
  <w:num w:numId="23" w16cid:durableId="705519961">
    <w:abstractNumId w:val="21"/>
    <w:lvlOverride w:ilvl="0">
      <w:lvl w:ilvl="0">
        <w:numFmt w:val="decimal"/>
        <w:lvlText w:val="%1."/>
        <w:lvlJc w:val="left"/>
      </w:lvl>
    </w:lvlOverride>
  </w:num>
  <w:num w:numId="24" w16cid:durableId="1550268022">
    <w:abstractNumId w:val="79"/>
    <w:lvlOverride w:ilvl="0">
      <w:lvl w:ilvl="0">
        <w:numFmt w:val="decimal"/>
        <w:lvlText w:val="%1."/>
        <w:lvlJc w:val="left"/>
      </w:lvl>
    </w:lvlOverride>
  </w:num>
  <w:num w:numId="25" w16cid:durableId="1551528745">
    <w:abstractNumId w:val="105"/>
    <w:lvlOverride w:ilvl="0">
      <w:lvl w:ilvl="0">
        <w:numFmt w:val="decimal"/>
        <w:lvlText w:val="%1."/>
        <w:lvlJc w:val="left"/>
      </w:lvl>
    </w:lvlOverride>
  </w:num>
  <w:num w:numId="26" w16cid:durableId="453259357">
    <w:abstractNumId w:val="50"/>
  </w:num>
  <w:num w:numId="27" w16cid:durableId="990908014">
    <w:abstractNumId w:val="23"/>
  </w:num>
  <w:num w:numId="28" w16cid:durableId="1694072395">
    <w:abstractNumId w:val="104"/>
  </w:num>
  <w:num w:numId="29" w16cid:durableId="1341392329">
    <w:abstractNumId w:val="142"/>
  </w:num>
  <w:num w:numId="30" w16cid:durableId="1353873860">
    <w:abstractNumId w:val="46"/>
  </w:num>
  <w:num w:numId="31" w16cid:durableId="962535581">
    <w:abstractNumId w:val="95"/>
  </w:num>
  <w:num w:numId="32" w16cid:durableId="1544054529">
    <w:abstractNumId w:val="30"/>
  </w:num>
  <w:num w:numId="33" w16cid:durableId="1196894040">
    <w:abstractNumId w:val="6"/>
  </w:num>
  <w:num w:numId="34" w16cid:durableId="1585340541">
    <w:abstractNumId w:val="22"/>
  </w:num>
  <w:num w:numId="35" w16cid:durableId="1616206354">
    <w:abstractNumId w:val="49"/>
  </w:num>
  <w:num w:numId="36" w16cid:durableId="1750346858">
    <w:abstractNumId w:val="63"/>
  </w:num>
  <w:num w:numId="37" w16cid:durableId="222640186">
    <w:abstractNumId w:val="65"/>
  </w:num>
  <w:num w:numId="38" w16cid:durableId="339427652">
    <w:abstractNumId w:val="18"/>
  </w:num>
  <w:num w:numId="39" w16cid:durableId="1860122640">
    <w:abstractNumId w:val="126"/>
  </w:num>
  <w:num w:numId="40" w16cid:durableId="1083529650">
    <w:abstractNumId w:val="17"/>
  </w:num>
  <w:num w:numId="41" w16cid:durableId="2096436156">
    <w:abstractNumId w:val="61"/>
  </w:num>
  <w:num w:numId="42" w16cid:durableId="1700275736">
    <w:abstractNumId w:val="68"/>
  </w:num>
  <w:num w:numId="43" w16cid:durableId="561452830">
    <w:abstractNumId w:val="10"/>
  </w:num>
  <w:num w:numId="44" w16cid:durableId="683483210">
    <w:abstractNumId w:val="108"/>
  </w:num>
  <w:num w:numId="45" w16cid:durableId="831679500">
    <w:abstractNumId w:val="115"/>
  </w:num>
  <w:num w:numId="46" w16cid:durableId="1334262936">
    <w:abstractNumId w:val="71"/>
  </w:num>
  <w:num w:numId="47" w16cid:durableId="381174224">
    <w:abstractNumId w:val="36"/>
  </w:num>
  <w:num w:numId="48" w16cid:durableId="711467856">
    <w:abstractNumId w:val="148"/>
  </w:num>
  <w:num w:numId="49" w16cid:durableId="1728870066">
    <w:abstractNumId w:val="78"/>
  </w:num>
  <w:num w:numId="50" w16cid:durableId="411389848">
    <w:abstractNumId w:val="146"/>
  </w:num>
  <w:num w:numId="51" w16cid:durableId="1560701244">
    <w:abstractNumId w:val="135"/>
  </w:num>
  <w:num w:numId="52" w16cid:durableId="1636570263">
    <w:abstractNumId w:val="123"/>
  </w:num>
  <w:num w:numId="53" w16cid:durableId="12654892">
    <w:abstractNumId w:val="54"/>
  </w:num>
  <w:num w:numId="54" w16cid:durableId="605847073">
    <w:abstractNumId w:val="25"/>
  </w:num>
  <w:num w:numId="55" w16cid:durableId="1273518233">
    <w:abstractNumId w:val="14"/>
  </w:num>
  <w:num w:numId="56" w16cid:durableId="311839055">
    <w:abstractNumId w:val="44"/>
  </w:num>
  <w:num w:numId="57" w16cid:durableId="429594692">
    <w:abstractNumId w:val="59"/>
  </w:num>
  <w:num w:numId="58" w16cid:durableId="823007819">
    <w:abstractNumId w:val="58"/>
  </w:num>
  <w:num w:numId="59" w16cid:durableId="2010476267">
    <w:abstractNumId w:val="128"/>
  </w:num>
  <w:num w:numId="60" w16cid:durableId="1391997722">
    <w:abstractNumId w:val="75"/>
  </w:num>
  <w:num w:numId="61" w16cid:durableId="1628077107">
    <w:abstractNumId w:val="53"/>
  </w:num>
  <w:num w:numId="62" w16cid:durableId="1856768196">
    <w:abstractNumId w:val="141"/>
  </w:num>
  <w:num w:numId="63" w16cid:durableId="1917662078">
    <w:abstractNumId w:val="26"/>
  </w:num>
  <w:num w:numId="64" w16cid:durableId="697776528">
    <w:abstractNumId w:val="8"/>
  </w:num>
  <w:num w:numId="65" w16cid:durableId="230972233">
    <w:abstractNumId w:val="91"/>
  </w:num>
  <w:num w:numId="66" w16cid:durableId="386298595">
    <w:abstractNumId w:val="0"/>
  </w:num>
  <w:num w:numId="67" w16cid:durableId="397288986">
    <w:abstractNumId w:val="129"/>
  </w:num>
  <w:num w:numId="68" w16cid:durableId="1379478048">
    <w:abstractNumId w:val="88"/>
  </w:num>
  <w:num w:numId="69" w16cid:durableId="1899048257">
    <w:abstractNumId w:val="76"/>
  </w:num>
  <w:num w:numId="70" w16cid:durableId="2011834366">
    <w:abstractNumId w:val="117"/>
  </w:num>
  <w:num w:numId="71" w16cid:durableId="782266153">
    <w:abstractNumId w:val="4"/>
  </w:num>
  <w:num w:numId="72" w16cid:durableId="842550746">
    <w:abstractNumId w:val="140"/>
  </w:num>
  <w:num w:numId="73" w16cid:durableId="885222006">
    <w:abstractNumId w:val="133"/>
  </w:num>
  <w:num w:numId="74" w16cid:durableId="1231959643">
    <w:abstractNumId w:val="131"/>
  </w:num>
  <w:num w:numId="75" w16cid:durableId="1510945626">
    <w:abstractNumId w:val="52"/>
  </w:num>
  <w:num w:numId="76" w16cid:durableId="1984388074">
    <w:abstractNumId w:val="100"/>
  </w:num>
  <w:num w:numId="77" w16cid:durableId="207962119">
    <w:abstractNumId w:val="144"/>
  </w:num>
  <w:num w:numId="78" w16cid:durableId="119149067">
    <w:abstractNumId w:val="83"/>
  </w:num>
  <w:num w:numId="79" w16cid:durableId="66198502">
    <w:abstractNumId w:val="11"/>
  </w:num>
  <w:num w:numId="80" w16cid:durableId="1104114745">
    <w:abstractNumId w:val="19"/>
  </w:num>
  <w:num w:numId="81" w16cid:durableId="516849044">
    <w:abstractNumId w:val="147"/>
  </w:num>
  <w:num w:numId="82" w16cid:durableId="611403109">
    <w:abstractNumId w:val="96"/>
  </w:num>
  <w:num w:numId="83" w16cid:durableId="2007706637">
    <w:abstractNumId w:val="81"/>
  </w:num>
  <w:num w:numId="84" w16cid:durableId="2025279675">
    <w:abstractNumId w:val="101"/>
  </w:num>
  <w:num w:numId="85" w16cid:durableId="97218412">
    <w:abstractNumId w:val="112"/>
  </w:num>
  <w:num w:numId="86" w16cid:durableId="1583178893">
    <w:abstractNumId w:val="121"/>
  </w:num>
  <w:num w:numId="87" w16cid:durableId="1566797977">
    <w:abstractNumId w:val="120"/>
  </w:num>
  <w:num w:numId="88" w16cid:durableId="1455560389">
    <w:abstractNumId w:val="72"/>
  </w:num>
  <w:num w:numId="89" w16cid:durableId="919172161">
    <w:abstractNumId w:val="64"/>
  </w:num>
  <w:num w:numId="90" w16cid:durableId="839588549">
    <w:abstractNumId w:val="127"/>
  </w:num>
  <w:num w:numId="91" w16cid:durableId="1465733133">
    <w:abstractNumId w:val="94"/>
  </w:num>
  <w:num w:numId="92" w16cid:durableId="246497793">
    <w:abstractNumId w:val="89"/>
  </w:num>
  <w:num w:numId="93" w16cid:durableId="581524483">
    <w:abstractNumId w:val="84"/>
  </w:num>
  <w:num w:numId="94" w16cid:durableId="632642099">
    <w:abstractNumId w:val="90"/>
  </w:num>
  <w:num w:numId="95" w16cid:durableId="74323370">
    <w:abstractNumId w:val="139"/>
  </w:num>
  <w:num w:numId="96" w16cid:durableId="21984098">
    <w:abstractNumId w:val="92"/>
  </w:num>
  <w:num w:numId="97" w16cid:durableId="512765099">
    <w:abstractNumId w:val="37"/>
  </w:num>
  <w:num w:numId="98" w16cid:durableId="1157694096">
    <w:abstractNumId w:val="118"/>
  </w:num>
  <w:num w:numId="99" w16cid:durableId="1281449960">
    <w:abstractNumId w:val="114"/>
  </w:num>
  <w:num w:numId="100" w16cid:durableId="1403454602">
    <w:abstractNumId w:val="102"/>
  </w:num>
  <w:num w:numId="101" w16cid:durableId="2035492827">
    <w:abstractNumId w:val="69"/>
  </w:num>
  <w:num w:numId="102" w16cid:durableId="1848053147">
    <w:abstractNumId w:val="125"/>
  </w:num>
  <w:num w:numId="103" w16cid:durableId="591276779">
    <w:abstractNumId w:val="41"/>
  </w:num>
  <w:num w:numId="104" w16cid:durableId="861086777">
    <w:abstractNumId w:val="116"/>
  </w:num>
  <w:num w:numId="105" w16cid:durableId="1600330598">
    <w:abstractNumId w:val="97"/>
  </w:num>
  <w:num w:numId="106" w16cid:durableId="1305889550">
    <w:abstractNumId w:val="27"/>
  </w:num>
  <w:num w:numId="107" w16cid:durableId="545601696">
    <w:abstractNumId w:val="149"/>
  </w:num>
  <w:num w:numId="108" w16cid:durableId="232009964">
    <w:abstractNumId w:val="15"/>
  </w:num>
  <w:num w:numId="109" w16cid:durableId="1297179901">
    <w:abstractNumId w:val="132"/>
  </w:num>
  <w:num w:numId="110" w16cid:durableId="1028799810">
    <w:abstractNumId w:val="109"/>
  </w:num>
  <w:num w:numId="111" w16cid:durableId="1743522904">
    <w:abstractNumId w:val="70"/>
  </w:num>
  <w:num w:numId="112" w16cid:durableId="788669599">
    <w:abstractNumId w:val="47"/>
  </w:num>
  <w:num w:numId="113" w16cid:durableId="819467692">
    <w:abstractNumId w:val="13"/>
  </w:num>
  <w:num w:numId="114" w16cid:durableId="1136534620">
    <w:abstractNumId w:val="7"/>
  </w:num>
  <w:num w:numId="115" w16cid:durableId="1176845189">
    <w:abstractNumId w:val="87"/>
  </w:num>
  <w:num w:numId="116" w16cid:durableId="2054302257">
    <w:abstractNumId w:val="82"/>
  </w:num>
  <w:num w:numId="117" w16cid:durableId="1380015648">
    <w:abstractNumId w:val="57"/>
  </w:num>
  <w:num w:numId="118" w16cid:durableId="831333029">
    <w:abstractNumId w:val="73"/>
  </w:num>
  <w:num w:numId="119" w16cid:durableId="1180199793">
    <w:abstractNumId w:val="43"/>
  </w:num>
  <w:num w:numId="120" w16cid:durableId="1611813864">
    <w:abstractNumId w:val="103"/>
  </w:num>
  <w:num w:numId="121" w16cid:durableId="482239692">
    <w:abstractNumId w:val="134"/>
  </w:num>
  <w:num w:numId="122" w16cid:durableId="1137140782">
    <w:abstractNumId w:val="5"/>
  </w:num>
  <w:num w:numId="123" w16cid:durableId="1141338717">
    <w:abstractNumId w:val="77"/>
  </w:num>
  <w:num w:numId="124" w16cid:durableId="397366027">
    <w:abstractNumId w:val="111"/>
  </w:num>
  <w:num w:numId="125" w16cid:durableId="293828171">
    <w:abstractNumId w:val="32"/>
  </w:num>
  <w:num w:numId="126" w16cid:durableId="1232497386">
    <w:abstractNumId w:val="136"/>
  </w:num>
  <w:num w:numId="127" w16cid:durableId="638609485">
    <w:abstractNumId w:val="86"/>
  </w:num>
  <w:num w:numId="128" w16cid:durableId="2106997462">
    <w:abstractNumId w:val="93"/>
  </w:num>
  <w:num w:numId="129" w16cid:durableId="151027254">
    <w:abstractNumId w:val="60"/>
  </w:num>
  <w:num w:numId="130" w16cid:durableId="473301535">
    <w:abstractNumId w:val="145"/>
  </w:num>
  <w:num w:numId="131" w16cid:durableId="372846784">
    <w:abstractNumId w:val="106"/>
  </w:num>
  <w:num w:numId="132" w16cid:durableId="75788032">
    <w:abstractNumId w:val="9"/>
  </w:num>
  <w:num w:numId="133" w16cid:durableId="517042753">
    <w:abstractNumId w:val="98"/>
  </w:num>
  <w:num w:numId="134" w16cid:durableId="1962804771">
    <w:abstractNumId w:val="48"/>
  </w:num>
  <w:num w:numId="135" w16cid:durableId="1156803139">
    <w:abstractNumId w:val="99"/>
  </w:num>
  <w:num w:numId="136" w16cid:durableId="1230455449">
    <w:abstractNumId w:val="62"/>
  </w:num>
  <w:num w:numId="137" w16cid:durableId="1311054364">
    <w:abstractNumId w:val="16"/>
  </w:num>
  <w:num w:numId="138" w16cid:durableId="1326784486">
    <w:abstractNumId w:val="40"/>
  </w:num>
  <w:num w:numId="139" w16cid:durableId="1730568289">
    <w:abstractNumId w:val="130"/>
  </w:num>
  <w:num w:numId="140" w16cid:durableId="1061251476">
    <w:abstractNumId w:val="3"/>
  </w:num>
  <w:num w:numId="141" w16cid:durableId="265895263">
    <w:abstractNumId w:val="29"/>
  </w:num>
  <w:num w:numId="142" w16cid:durableId="2061515090">
    <w:abstractNumId w:val="2"/>
  </w:num>
  <w:num w:numId="143" w16cid:durableId="839930094">
    <w:abstractNumId w:val="74"/>
  </w:num>
  <w:num w:numId="144" w16cid:durableId="1897472229">
    <w:abstractNumId w:val="55"/>
  </w:num>
  <w:num w:numId="145" w16cid:durableId="1875924040">
    <w:abstractNumId w:val="45"/>
  </w:num>
  <w:num w:numId="146" w16cid:durableId="370421067">
    <w:abstractNumId w:val="28"/>
  </w:num>
  <w:num w:numId="147" w16cid:durableId="705060324">
    <w:abstractNumId w:val="107"/>
  </w:num>
  <w:num w:numId="148" w16cid:durableId="1577670725">
    <w:abstractNumId w:val="38"/>
  </w:num>
  <w:num w:numId="149" w16cid:durableId="893928148">
    <w:abstractNumId w:val="20"/>
  </w:num>
  <w:num w:numId="150" w16cid:durableId="1183976827">
    <w:abstractNumId w:val="1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4E7D"/>
    <w:rsid w:val="00025143"/>
    <w:rsid w:val="00046270"/>
    <w:rsid w:val="0004645C"/>
    <w:rsid w:val="00060A94"/>
    <w:rsid w:val="00067FB4"/>
    <w:rsid w:val="00071A86"/>
    <w:rsid w:val="00073EF2"/>
    <w:rsid w:val="00074FA1"/>
    <w:rsid w:val="000C1118"/>
    <w:rsid w:val="000D130B"/>
    <w:rsid w:val="000D7851"/>
    <w:rsid w:val="000E2041"/>
    <w:rsid w:val="000E2243"/>
    <w:rsid w:val="000E36ED"/>
    <w:rsid w:val="000E6BBC"/>
    <w:rsid w:val="000F0585"/>
    <w:rsid w:val="001109E9"/>
    <w:rsid w:val="00113547"/>
    <w:rsid w:val="001141BC"/>
    <w:rsid w:val="0013038A"/>
    <w:rsid w:val="00134854"/>
    <w:rsid w:val="00137AB3"/>
    <w:rsid w:val="00146851"/>
    <w:rsid w:val="001538EC"/>
    <w:rsid w:val="00161EC6"/>
    <w:rsid w:val="00164582"/>
    <w:rsid w:val="00164CF6"/>
    <w:rsid w:val="001745A9"/>
    <w:rsid w:val="00174A5A"/>
    <w:rsid w:val="001822C7"/>
    <w:rsid w:val="00184B87"/>
    <w:rsid w:val="001A26BF"/>
    <w:rsid w:val="001B1E0B"/>
    <w:rsid w:val="001C15D7"/>
    <w:rsid w:val="001C2435"/>
    <w:rsid w:val="001C3D66"/>
    <w:rsid w:val="001C52D3"/>
    <w:rsid w:val="001C7258"/>
    <w:rsid w:val="001D0C76"/>
    <w:rsid w:val="001D3939"/>
    <w:rsid w:val="001E21B8"/>
    <w:rsid w:val="001E694A"/>
    <w:rsid w:val="001F77AB"/>
    <w:rsid w:val="0020695C"/>
    <w:rsid w:val="002071BB"/>
    <w:rsid w:val="00207814"/>
    <w:rsid w:val="002144BB"/>
    <w:rsid w:val="0021512A"/>
    <w:rsid w:val="0023406B"/>
    <w:rsid w:val="00240032"/>
    <w:rsid w:val="00243C8C"/>
    <w:rsid w:val="0025118D"/>
    <w:rsid w:val="00255007"/>
    <w:rsid w:val="00265253"/>
    <w:rsid w:val="0027066A"/>
    <w:rsid w:val="002759A2"/>
    <w:rsid w:val="002824B7"/>
    <w:rsid w:val="00284970"/>
    <w:rsid w:val="002856EF"/>
    <w:rsid w:val="002C4744"/>
    <w:rsid w:val="002C5B9D"/>
    <w:rsid w:val="002D1BFF"/>
    <w:rsid w:val="002D4668"/>
    <w:rsid w:val="002D4F58"/>
    <w:rsid w:val="002D5A68"/>
    <w:rsid w:val="002E0FAB"/>
    <w:rsid w:val="002E67E9"/>
    <w:rsid w:val="002F6088"/>
    <w:rsid w:val="00301E12"/>
    <w:rsid w:val="003124F2"/>
    <w:rsid w:val="00323593"/>
    <w:rsid w:val="00347AFB"/>
    <w:rsid w:val="0036455F"/>
    <w:rsid w:val="00376BF8"/>
    <w:rsid w:val="00384AB1"/>
    <w:rsid w:val="003A38C5"/>
    <w:rsid w:val="003A4540"/>
    <w:rsid w:val="003A5081"/>
    <w:rsid w:val="003F5911"/>
    <w:rsid w:val="003F79B3"/>
    <w:rsid w:val="004169AA"/>
    <w:rsid w:val="00421F5C"/>
    <w:rsid w:val="00433604"/>
    <w:rsid w:val="00443B27"/>
    <w:rsid w:val="00443C74"/>
    <w:rsid w:val="00452755"/>
    <w:rsid w:val="0045397E"/>
    <w:rsid w:val="0045473E"/>
    <w:rsid w:val="004558A1"/>
    <w:rsid w:val="00457C95"/>
    <w:rsid w:val="00465FFF"/>
    <w:rsid w:val="00466E51"/>
    <w:rsid w:val="00472E47"/>
    <w:rsid w:val="00477A0D"/>
    <w:rsid w:val="00492512"/>
    <w:rsid w:val="00492F5A"/>
    <w:rsid w:val="00495FEE"/>
    <w:rsid w:val="004966FA"/>
    <w:rsid w:val="004B433F"/>
    <w:rsid w:val="004B6B29"/>
    <w:rsid w:val="004C5F58"/>
    <w:rsid w:val="004D590E"/>
    <w:rsid w:val="004F1E3C"/>
    <w:rsid w:val="005024A4"/>
    <w:rsid w:val="005164BB"/>
    <w:rsid w:val="00517FDA"/>
    <w:rsid w:val="00524BBA"/>
    <w:rsid w:val="00537146"/>
    <w:rsid w:val="0053723F"/>
    <w:rsid w:val="0055402E"/>
    <w:rsid w:val="0056155A"/>
    <w:rsid w:val="00570BC4"/>
    <w:rsid w:val="00581E01"/>
    <w:rsid w:val="00586713"/>
    <w:rsid w:val="005A153F"/>
    <w:rsid w:val="005B70A9"/>
    <w:rsid w:val="005C2925"/>
    <w:rsid w:val="005D4975"/>
    <w:rsid w:val="005E29F4"/>
    <w:rsid w:val="005F52A4"/>
    <w:rsid w:val="00605055"/>
    <w:rsid w:val="00613FE7"/>
    <w:rsid w:val="00621A55"/>
    <w:rsid w:val="0062278A"/>
    <w:rsid w:val="00633968"/>
    <w:rsid w:val="00634AF5"/>
    <w:rsid w:val="00647807"/>
    <w:rsid w:val="006617F7"/>
    <w:rsid w:val="006631A0"/>
    <w:rsid w:val="006721DC"/>
    <w:rsid w:val="006722D8"/>
    <w:rsid w:val="006969B7"/>
    <w:rsid w:val="006A1C1C"/>
    <w:rsid w:val="006A3753"/>
    <w:rsid w:val="006A4A6B"/>
    <w:rsid w:val="006B3B9D"/>
    <w:rsid w:val="006B655B"/>
    <w:rsid w:val="006B6CAA"/>
    <w:rsid w:val="006D07FE"/>
    <w:rsid w:val="006F4E3C"/>
    <w:rsid w:val="00711B36"/>
    <w:rsid w:val="00714723"/>
    <w:rsid w:val="0072262F"/>
    <w:rsid w:val="007343FB"/>
    <w:rsid w:val="00744783"/>
    <w:rsid w:val="007479E4"/>
    <w:rsid w:val="00766647"/>
    <w:rsid w:val="0077002A"/>
    <w:rsid w:val="0077398C"/>
    <w:rsid w:val="00791F90"/>
    <w:rsid w:val="0079473D"/>
    <w:rsid w:val="0079704B"/>
    <w:rsid w:val="007A17DF"/>
    <w:rsid w:val="007A4822"/>
    <w:rsid w:val="007B6080"/>
    <w:rsid w:val="007C2939"/>
    <w:rsid w:val="007C2A23"/>
    <w:rsid w:val="007D278C"/>
    <w:rsid w:val="007E3C85"/>
    <w:rsid w:val="007F2E05"/>
    <w:rsid w:val="007F40DE"/>
    <w:rsid w:val="00800861"/>
    <w:rsid w:val="00814A9B"/>
    <w:rsid w:val="00824612"/>
    <w:rsid w:val="008318D1"/>
    <w:rsid w:val="008465AE"/>
    <w:rsid w:val="00846BF7"/>
    <w:rsid w:val="008563C2"/>
    <w:rsid w:val="00872B6C"/>
    <w:rsid w:val="00875E90"/>
    <w:rsid w:val="00881C84"/>
    <w:rsid w:val="008A24ED"/>
    <w:rsid w:val="008C5924"/>
    <w:rsid w:val="008C618C"/>
    <w:rsid w:val="008D0843"/>
    <w:rsid w:val="008E6A5C"/>
    <w:rsid w:val="008F6F58"/>
    <w:rsid w:val="00900FC2"/>
    <w:rsid w:val="00907774"/>
    <w:rsid w:val="00910B53"/>
    <w:rsid w:val="00912D4C"/>
    <w:rsid w:val="00924331"/>
    <w:rsid w:val="009369B3"/>
    <w:rsid w:val="00955B6F"/>
    <w:rsid w:val="009600CC"/>
    <w:rsid w:val="00966F42"/>
    <w:rsid w:val="0097229A"/>
    <w:rsid w:val="009819AB"/>
    <w:rsid w:val="0099374C"/>
    <w:rsid w:val="00993C06"/>
    <w:rsid w:val="00994CF1"/>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56574"/>
    <w:rsid w:val="00A612BF"/>
    <w:rsid w:val="00A63106"/>
    <w:rsid w:val="00A65C7C"/>
    <w:rsid w:val="00A70843"/>
    <w:rsid w:val="00A728BA"/>
    <w:rsid w:val="00A775CE"/>
    <w:rsid w:val="00A83B83"/>
    <w:rsid w:val="00AC2F2E"/>
    <w:rsid w:val="00AC5903"/>
    <w:rsid w:val="00AD2FE3"/>
    <w:rsid w:val="00AF121F"/>
    <w:rsid w:val="00AF27D0"/>
    <w:rsid w:val="00AF29DE"/>
    <w:rsid w:val="00AF5F95"/>
    <w:rsid w:val="00AF72FB"/>
    <w:rsid w:val="00B02345"/>
    <w:rsid w:val="00B108F0"/>
    <w:rsid w:val="00B11D31"/>
    <w:rsid w:val="00B14C42"/>
    <w:rsid w:val="00B2212E"/>
    <w:rsid w:val="00B348F7"/>
    <w:rsid w:val="00B36DD9"/>
    <w:rsid w:val="00B417F8"/>
    <w:rsid w:val="00B47761"/>
    <w:rsid w:val="00B5233D"/>
    <w:rsid w:val="00B53177"/>
    <w:rsid w:val="00B7138F"/>
    <w:rsid w:val="00B762D2"/>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44A37"/>
    <w:rsid w:val="00C545C5"/>
    <w:rsid w:val="00C60547"/>
    <w:rsid w:val="00C64D25"/>
    <w:rsid w:val="00C749A4"/>
    <w:rsid w:val="00C86A20"/>
    <w:rsid w:val="00C86C0B"/>
    <w:rsid w:val="00C95114"/>
    <w:rsid w:val="00C978DA"/>
    <w:rsid w:val="00CA55F9"/>
    <w:rsid w:val="00CA76EE"/>
    <w:rsid w:val="00CD1003"/>
    <w:rsid w:val="00CE4363"/>
    <w:rsid w:val="00CF3C30"/>
    <w:rsid w:val="00D0354C"/>
    <w:rsid w:val="00D05715"/>
    <w:rsid w:val="00D13411"/>
    <w:rsid w:val="00D134F4"/>
    <w:rsid w:val="00D17B01"/>
    <w:rsid w:val="00D217FC"/>
    <w:rsid w:val="00D232DC"/>
    <w:rsid w:val="00D23FAD"/>
    <w:rsid w:val="00D26EE5"/>
    <w:rsid w:val="00D35C5B"/>
    <w:rsid w:val="00D369FC"/>
    <w:rsid w:val="00D36BE7"/>
    <w:rsid w:val="00D36EFA"/>
    <w:rsid w:val="00D37807"/>
    <w:rsid w:val="00D379F1"/>
    <w:rsid w:val="00D426E1"/>
    <w:rsid w:val="00D43531"/>
    <w:rsid w:val="00D4515A"/>
    <w:rsid w:val="00D52F56"/>
    <w:rsid w:val="00D56604"/>
    <w:rsid w:val="00D6123F"/>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635E"/>
    <w:rsid w:val="00DF0BA8"/>
    <w:rsid w:val="00E00FAB"/>
    <w:rsid w:val="00E10AFA"/>
    <w:rsid w:val="00E16316"/>
    <w:rsid w:val="00E20C68"/>
    <w:rsid w:val="00E23545"/>
    <w:rsid w:val="00E348FB"/>
    <w:rsid w:val="00E366AD"/>
    <w:rsid w:val="00E404D8"/>
    <w:rsid w:val="00E57D25"/>
    <w:rsid w:val="00E620DE"/>
    <w:rsid w:val="00E6690E"/>
    <w:rsid w:val="00E81FBA"/>
    <w:rsid w:val="00E83C15"/>
    <w:rsid w:val="00E92431"/>
    <w:rsid w:val="00E939DD"/>
    <w:rsid w:val="00E95312"/>
    <w:rsid w:val="00E96B48"/>
    <w:rsid w:val="00EA6697"/>
    <w:rsid w:val="00EA6742"/>
    <w:rsid w:val="00EA6EE3"/>
    <w:rsid w:val="00EB3619"/>
    <w:rsid w:val="00EC1B18"/>
    <w:rsid w:val="00EE2293"/>
    <w:rsid w:val="00EE618C"/>
    <w:rsid w:val="00EF7C93"/>
    <w:rsid w:val="00F019A3"/>
    <w:rsid w:val="00F054BB"/>
    <w:rsid w:val="00F060BC"/>
    <w:rsid w:val="00F07BFA"/>
    <w:rsid w:val="00F137F8"/>
    <w:rsid w:val="00F169F4"/>
    <w:rsid w:val="00F346EA"/>
    <w:rsid w:val="00F372DA"/>
    <w:rsid w:val="00F4694C"/>
    <w:rsid w:val="00F52279"/>
    <w:rsid w:val="00F54F85"/>
    <w:rsid w:val="00F75C80"/>
    <w:rsid w:val="00F76084"/>
    <w:rsid w:val="00F77669"/>
    <w:rsid w:val="00F8191F"/>
    <w:rsid w:val="00F82245"/>
    <w:rsid w:val="00F83735"/>
    <w:rsid w:val="00F93600"/>
    <w:rsid w:val="00FA4408"/>
    <w:rsid w:val="00FA7061"/>
    <w:rsid w:val="00FA7A08"/>
    <w:rsid w:val="00FB14F6"/>
    <w:rsid w:val="00FB26A9"/>
    <w:rsid w:val="00FB2D56"/>
    <w:rsid w:val="00FB5ED0"/>
    <w:rsid w:val="00FB7A3E"/>
    <w:rsid w:val="00FC445B"/>
    <w:rsid w:val="00FC5189"/>
    <w:rsid w:val="00FD265F"/>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004KDZSCLY0"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105</TotalTime>
  <Pages>8</Pages>
  <Words>1814</Words>
  <Characters>10341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40</cp:revision>
  <dcterms:created xsi:type="dcterms:W3CDTF">2024-09-22T13:53:00Z</dcterms:created>
  <dcterms:modified xsi:type="dcterms:W3CDTF">2025-01-31T01:10:00Z</dcterms:modified>
</cp:coreProperties>
</file>