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3DB99" w14:textId="25BE9D5A" w:rsidR="003731E3" w:rsidRPr="00977303" w:rsidRDefault="003731E3" w:rsidP="003731E3">
      <w:pPr>
        <w:spacing w:after="180" w:line="274" w:lineRule="auto"/>
        <w:rPr>
          <w:rFonts w:ascii="Arial" w:eastAsiaTheme="minorHAnsi" w:hAnsi="Arial" w:cs="Arial"/>
          <w:b/>
          <w:color w:val="4FC6E1"/>
          <w:sz w:val="28"/>
          <w:szCs w:val="28"/>
        </w:rPr>
      </w:pPr>
      <w:r w:rsidRPr="00977303">
        <w:rPr>
          <w:rFonts w:ascii="Arial" w:eastAsiaTheme="minorHAnsi" w:hAnsi="Arial" w:cs="Arial"/>
          <w:b/>
          <w:color w:val="4FC6E1"/>
          <w:sz w:val="28"/>
          <w:szCs w:val="28"/>
        </w:rPr>
        <w:t xml:space="preserve">Lesson </w:t>
      </w:r>
      <w:r w:rsidR="006A3BC4">
        <w:rPr>
          <w:rFonts w:ascii="Arial" w:eastAsiaTheme="minorHAnsi" w:hAnsi="Arial" w:cs="Arial"/>
          <w:b/>
          <w:color w:val="4FC6E1"/>
          <w:sz w:val="28"/>
          <w:szCs w:val="28"/>
        </w:rPr>
        <w:t>10</w:t>
      </w:r>
      <w:r w:rsidRPr="00977303">
        <w:rPr>
          <w:rFonts w:ascii="Arial" w:eastAsiaTheme="minorHAnsi" w:hAnsi="Arial" w:cs="Arial"/>
          <w:b/>
          <w:color w:val="4FC6E1"/>
          <w:sz w:val="28"/>
          <w:szCs w:val="28"/>
        </w:rPr>
        <w:t xml:space="preserve">: </w:t>
      </w:r>
      <w:r w:rsidR="00EC71BB">
        <w:rPr>
          <w:rFonts w:ascii="Arial" w:eastAsiaTheme="minorHAnsi" w:hAnsi="Arial" w:cs="Arial"/>
          <w:b/>
          <w:color w:val="4FC6E1"/>
          <w:sz w:val="28"/>
          <w:szCs w:val="28"/>
        </w:rPr>
        <w:t>Teen Empowerment – Mental Emotional Health Toolkit</w:t>
      </w:r>
    </w:p>
    <w:p w14:paraId="368D713C" w14:textId="77777777" w:rsidR="00EC71BB" w:rsidRDefault="00EC71BB" w:rsidP="00221592">
      <w:pPr>
        <w:pStyle w:val="HELPsbodycopy"/>
      </w:pPr>
      <w:r>
        <w:rPr>
          <w:b/>
        </w:rPr>
        <w:t>Overview</w:t>
      </w:r>
      <w:r>
        <w:t>: Students will put their MEH Toolkit together by utilizing the skills they learned from the previous lessons in this unit. This personalized toolkit of strategies, tools, and resources will help students to recognize, reach out and use resources to strengthen mental and emotional health.</w:t>
      </w:r>
    </w:p>
    <w:p w14:paraId="6B3DCD08" w14:textId="77777777" w:rsidR="00EC71BB" w:rsidRPr="00496DED" w:rsidRDefault="00EC71BB" w:rsidP="00221592">
      <w:pPr>
        <w:pStyle w:val="HELPsHeadline"/>
      </w:pPr>
      <w:r w:rsidRPr="00496DED">
        <w:t xml:space="preserve">National Health Education Standards: </w:t>
      </w:r>
    </w:p>
    <w:p w14:paraId="3CEF9BA0" w14:textId="77777777" w:rsidR="00EC71BB" w:rsidRDefault="00EC71BB" w:rsidP="00221592">
      <w:pPr>
        <w:pStyle w:val="HELPsbodycopy"/>
      </w:pPr>
      <w:r>
        <w:rPr>
          <w:b/>
        </w:rPr>
        <w:t xml:space="preserve">Standard 1: </w:t>
      </w:r>
      <w:r>
        <w:rPr>
          <w:highlight w:val="white"/>
        </w:rPr>
        <w:t>Students comprehend functional health knowledge to enhance health.</w:t>
      </w:r>
    </w:p>
    <w:p w14:paraId="4F321C5F" w14:textId="77777777" w:rsidR="00EC71BB" w:rsidRDefault="00EC71BB" w:rsidP="00221592">
      <w:pPr>
        <w:pStyle w:val="HELPsbodycopy"/>
        <w:rPr>
          <w:highlight w:val="white"/>
        </w:rPr>
      </w:pPr>
      <w:r>
        <w:rPr>
          <w:b/>
        </w:rPr>
        <w:t xml:space="preserve">Standard 7: </w:t>
      </w:r>
      <w:r>
        <w:rPr>
          <w:highlight w:val="white"/>
        </w:rPr>
        <w:t>Students demonstrate observable health and safety practices.</w:t>
      </w:r>
    </w:p>
    <w:p w14:paraId="1DE2C735" w14:textId="77777777" w:rsidR="00221592" w:rsidRDefault="00221592" w:rsidP="00221592">
      <w:pPr>
        <w:pStyle w:val="HELPsHeadline"/>
      </w:pPr>
    </w:p>
    <w:p w14:paraId="50773AC8" w14:textId="1382D99B" w:rsidR="00EC71BB" w:rsidRPr="00221592" w:rsidRDefault="00EC71BB" w:rsidP="00221592">
      <w:pPr>
        <w:pStyle w:val="HELPsHeadline"/>
      </w:pPr>
      <w:r>
        <w:t xml:space="preserve">Healthy Behavior Outcome (HBO): </w:t>
      </w:r>
    </w:p>
    <w:tbl>
      <w:tblPr>
        <w:tblW w:w="1027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273"/>
      </w:tblGrid>
      <w:tr w:rsidR="00EC71BB" w14:paraId="50D25095" w14:textId="77777777" w:rsidTr="00870E73">
        <w:trPr>
          <w:trHeight w:val="368"/>
        </w:trPr>
        <w:tc>
          <w:tcPr>
            <w:tcW w:w="10273" w:type="dxa"/>
            <w:tcBorders>
              <w:top w:val="single" w:sz="4" w:space="0" w:color="000000"/>
              <w:left w:val="single" w:sz="4" w:space="0" w:color="000000"/>
              <w:bottom w:val="single" w:sz="4" w:space="0" w:color="000000"/>
              <w:right w:val="single" w:sz="4" w:space="0" w:color="000000"/>
            </w:tcBorders>
            <w:vAlign w:val="center"/>
          </w:tcPr>
          <w:p w14:paraId="0916F56F" w14:textId="77777777" w:rsidR="00EC71BB" w:rsidRDefault="00EC71BB" w:rsidP="00221592">
            <w:pPr>
              <w:pStyle w:val="HELPsbodycopy"/>
            </w:pPr>
            <w:r>
              <w:t xml:space="preserve">Students will implement the resources and skills from their MEH Toolbox when needed. </w:t>
            </w:r>
          </w:p>
        </w:tc>
      </w:tr>
    </w:tbl>
    <w:p w14:paraId="61DF493D" w14:textId="77777777" w:rsidR="00221592" w:rsidRDefault="00221592" w:rsidP="00221592">
      <w:pPr>
        <w:pStyle w:val="HELPsbodycopy"/>
        <w:rPr>
          <w:b/>
        </w:rPr>
      </w:pPr>
    </w:p>
    <w:p w14:paraId="2F6A32E1" w14:textId="18F0444D" w:rsidR="00EC71BB" w:rsidRPr="00221592" w:rsidRDefault="00EC71BB" w:rsidP="00221592">
      <w:pPr>
        <w:pStyle w:val="HELPsHeadline"/>
        <w:rPr>
          <w:b w:val="0"/>
          <w:bCs/>
          <w:sz w:val="21"/>
          <w:szCs w:val="22"/>
        </w:rPr>
      </w:pPr>
      <w:r>
        <w:t>Lesson Objective</w:t>
      </w:r>
      <w:r w:rsidR="00221592">
        <w:t xml:space="preserve"> </w:t>
      </w:r>
      <w:r w:rsidRPr="00221592">
        <w:rPr>
          <w:b w:val="0"/>
          <w:bCs/>
          <w:sz w:val="21"/>
          <w:szCs w:val="22"/>
        </w:rPr>
        <w:t xml:space="preserve">- Students will be able to: </w:t>
      </w:r>
    </w:p>
    <w:tbl>
      <w:tblPr>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90"/>
        <w:gridCol w:w="3870"/>
      </w:tblGrid>
      <w:tr w:rsidR="00EC71BB" w14:paraId="0EF3D370" w14:textId="77777777" w:rsidTr="00870E73">
        <w:tc>
          <w:tcPr>
            <w:tcW w:w="6290" w:type="dxa"/>
            <w:shd w:val="clear" w:color="auto" w:fill="4FC6E1"/>
            <w:tcMar>
              <w:top w:w="100" w:type="dxa"/>
              <w:left w:w="100" w:type="dxa"/>
              <w:bottom w:w="100" w:type="dxa"/>
              <w:right w:w="100" w:type="dxa"/>
            </w:tcMar>
          </w:tcPr>
          <w:p w14:paraId="182EB7E9" w14:textId="77777777" w:rsidR="00EC71BB" w:rsidRDefault="00EC71BB" w:rsidP="00221592">
            <w:pPr>
              <w:pStyle w:val="HELPsbodycopy"/>
              <w:rPr>
                <w:b/>
                <w:color w:val="FFFFFF"/>
              </w:rPr>
            </w:pPr>
            <w:r>
              <w:rPr>
                <w:b/>
                <w:color w:val="FFFFFF"/>
              </w:rPr>
              <w:t>Objective</w:t>
            </w:r>
          </w:p>
        </w:tc>
        <w:tc>
          <w:tcPr>
            <w:tcW w:w="3870" w:type="dxa"/>
            <w:shd w:val="clear" w:color="auto" w:fill="4FC6E1"/>
            <w:tcMar>
              <w:top w:w="100" w:type="dxa"/>
              <w:left w:w="100" w:type="dxa"/>
              <w:bottom w:w="100" w:type="dxa"/>
              <w:right w:w="100" w:type="dxa"/>
            </w:tcMar>
          </w:tcPr>
          <w:p w14:paraId="535214C6" w14:textId="77777777" w:rsidR="00EC71BB" w:rsidRDefault="00EC71BB" w:rsidP="00221592">
            <w:pPr>
              <w:pStyle w:val="HELPsbodycopy"/>
              <w:rPr>
                <w:b/>
                <w:color w:val="FFFFFF"/>
              </w:rPr>
            </w:pPr>
            <w:r>
              <w:rPr>
                <w:b/>
                <w:color w:val="FFFFFF"/>
              </w:rPr>
              <w:t>Assessment</w:t>
            </w:r>
          </w:p>
        </w:tc>
      </w:tr>
      <w:tr w:rsidR="00EC71BB" w14:paraId="49657E9B" w14:textId="77777777" w:rsidTr="00870E73">
        <w:tc>
          <w:tcPr>
            <w:tcW w:w="6290" w:type="dxa"/>
            <w:shd w:val="clear" w:color="auto" w:fill="auto"/>
            <w:tcMar>
              <w:top w:w="100" w:type="dxa"/>
              <w:left w:w="100" w:type="dxa"/>
              <w:bottom w:w="100" w:type="dxa"/>
              <w:right w:w="100" w:type="dxa"/>
            </w:tcMar>
            <w:vAlign w:val="center"/>
          </w:tcPr>
          <w:p w14:paraId="3B032B8E" w14:textId="77777777" w:rsidR="00EC71BB" w:rsidRPr="00221592" w:rsidRDefault="00EC71BB" w:rsidP="00221592">
            <w:pPr>
              <w:pStyle w:val="HELPsbodycopy"/>
            </w:pPr>
            <w:r w:rsidRPr="00221592">
              <w:t xml:space="preserve">Create a personalized ME Health Toolkit that reinforce the essential skills and resources they learned in the Behavioral HELPs MEH Unit. </w:t>
            </w:r>
          </w:p>
        </w:tc>
        <w:tc>
          <w:tcPr>
            <w:tcW w:w="3870" w:type="dxa"/>
            <w:shd w:val="clear" w:color="auto" w:fill="auto"/>
            <w:tcMar>
              <w:top w:w="100" w:type="dxa"/>
              <w:left w:w="100" w:type="dxa"/>
              <w:bottom w:w="100" w:type="dxa"/>
              <w:right w:w="100" w:type="dxa"/>
            </w:tcMar>
            <w:vAlign w:val="center"/>
          </w:tcPr>
          <w:p w14:paraId="03AAC573" w14:textId="77777777" w:rsidR="00EC71BB" w:rsidRPr="00221592" w:rsidRDefault="00EC71BB" w:rsidP="00221592">
            <w:pPr>
              <w:pStyle w:val="HELPsbodycopy"/>
            </w:pPr>
            <w:r w:rsidRPr="00221592">
              <w:t xml:space="preserve">Attachment #1 Mental Emotional (ME) Health Toolkit </w:t>
            </w:r>
          </w:p>
        </w:tc>
      </w:tr>
      <w:tr w:rsidR="00EC71BB" w14:paraId="0A5FA06A" w14:textId="77777777" w:rsidTr="00870E73">
        <w:tc>
          <w:tcPr>
            <w:tcW w:w="6290" w:type="dxa"/>
            <w:shd w:val="clear" w:color="auto" w:fill="auto"/>
            <w:tcMar>
              <w:top w:w="100" w:type="dxa"/>
              <w:left w:w="100" w:type="dxa"/>
              <w:bottom w:w="100" w:type="dxa"/>
              <w:right w:w="100" w:type="dxa"/>
            </w:tcMar>
            <w:vAlign w:val="center"/>
          </w:tcPr>
          <w:p w14:paraId="55B6D221" w14:textId="77777777" w:rsidR="00EC71BB" w:rsidRPr="00221592" w:rsidRDefault="00EC71BB" w:rsidP="00221592">
            <w:pPr>
              <w:pStyle w:val="HELPsbodycopy"/>
            </w:pPr>
            <w:r w:rsidRPr="00221592">
              <w:t xml:space="preserve">Identify specific activities that can enhance ME. </w:t>
            </w:r>
          </w:p>
        </w:tc>
        <w:tc>
          <w:tcPr>
            <w:tcW w:w="3870" w:type="dxa"/>
            <w:shd w:val="clear" w:color="auto" w:fill="auto"/>
            <w:tcMar>
              <w:top w:w="100" w:type="dxa"/>
              <w:left w:w="100" w:type="dxa"/>
              <w:bottom w:w="100" w:type="dxa"/>
              <w:right w:w="100" w:type="dxa"/>
            </w:tcMar>
            <w:vAlign w:val="center"/>
          </w:tcPr>
          <w:p w14:paraId="61A82350" w14:textId="77777777" w:rsidR="00EC71BB" w:rsidRPr="00221592" w:rsidRDefault="00EC71BB" w:rsidP="00221592">
            <w:pPr>
              <w:pStyle w:val="HELPsbodycopy"/>
            </w:pPr>
            <w:r w:rsidRPr="00221592">
              <w:t xml:space="preserve">Attachment #1 Mental Emotional (ME) Health Toolkit </w:t>
            </w:r>
          </w:p>
        </w:tc>
      </w:tr>
      <w:tr w:rsidR="00EC71BB" w14:paraId="28EDDB32" w14:textId="77777777" w:rsidTr="00870E73">
        <w:tc>
          <w:tcPr>
            <w:tcW w:w="6290" w:type="dxa"/>
            <w:shd w:val="clear" w:color="auto" w:fill="auto"/>
            <w:tcMar>
              <w:top w:w="100" w:type="dxa"/>
              <w:left w:w="100" w:type="dxa"/>
              <w:bottom w:w="100" w:type="dxa"/>
              <w:right w:w="100" w:type="dxa"/>
            </w:tcMar>
            <w:vAlign w:val="center"/>
          </w:tcPr>
          <w:p w14:paraId="1199A8A6" w14:textId="77777777" w:rsidR="00EC71BB" w:rsidRPr="00221592" w:rsidRDefault="00EC71BB" w:rsidP="00221592">
            <w:pPr>
              <w:pStyle w:val="HELPsbodycopy"/>
            </w:pPr>
            <w:r w:rsidRPr="00221592">
              <w:t>Identify supports and resources that can enhance ME.</w:t>
            </w:r>
          </w:p>
        </w:tc>
        <w:tc>
          <w:tcPr>
            <w:tcW w:w="3870" w:type="dxa"/>
            <w:shd w:val="clear" w:color="auto" w:fill="auto"/>
            <w:tcMar>
              <w:top w:w="100" w:type="dxa"/>
              <w:left w:w="100" w:type="dxa"/>
              <w:bottom w:w="100" w:type="dxa"/>
              <w:right w:w="100" w:type="dxa"/>
            </w:tcMar>
            <w:vAlign w:val="center"/>
          </w:tcPr>
          <w:p w14:paraId="4EE7AD3D" w14:textId="77777777" w:rsidR="00EC71BB" w:rsidRPr="00221592" w:rsidRDefault="00EC71BB" w:rsidP="00221592">
            <w:pPr>
              <w:pStyle w:val="HELPsbodycopy"/>
            </w:pPr>
            <w:r w:rsidRPr="00221592">
              <w:t xml:space="preserve">Attachment #1 Mental Emotional (ME) Health Toolkit </w:t>
            </w:r>
          </w:p>
        </w:tc>
      </w:tr>
      <w:tr w:rsidR="00EC71BB" w14:paraId="607BF9F4" w14:textId="77777777" w:rsidTr="00870E73">
        <w:tc>
          <w:tcPr>
            <w:tcW w:w="6290" w:type="dxa"/>
            <w:shd w:val="clear" w:color="auto" w:fill="auto"/>
            <w:tcMar>
              <w:top w:w="100" w:type="dxa"/>
              <w:left w:w="100" w:type="dxa"/>
              <w:bottom w:w="100" w:type="dxa"/>
              <w:right w:w="100" w:type="dxa"/>
            </w:tcMar>
            <w:vAlign w:val="center"/>
          </w:tcPr>
          <w:p w14:paraId="47FEE56E" w14:textId="77777777" w:rsidR="00EC71BB" w:rsidRPr="00221592" w:rsidRDefault="00EC71BB" w:rsidP="00221592">
            <w:pPr>
              <w:pStyle w:val="HELPsbodycopy"/>
            </w:pPr>
            <w:r w:rsidRPr="00221592">
              <w:t>Recognize signs to reach out to a ME professional, resource, or support.</w:t>
            </w:r>
          </w:p>
        </w:tc>
        <w:tc>
          <w:tcPr>
            <w:tcW w:w="3870" w:type="dxa"/>
            <w:shd w:val="clear" w:color="auto" w:fill="auto"/>
            <w:tcMar>
              <w:top w:w="100" w:type="dxa"/>
              <w:left w:w="100" w:type="dxa"/>
              <w:bottom w:w="100" w:type="dxa"/>
              <w:right w:w="100" w:type="dxa"/>
            </w:tcMar>
            <w:vAlign w:val="center"/>
          </w:tcPr>
          <w:p w14:paraId="18B485C1" w14:textId="77777777" w:rsidR="00EC71BB" w:rsidRPr="00221592" w:rsidRDefault="00EC71BB" w:rsidP="00221592">
            <w:pPr>
              <w:pStyle w:val="HELPsbodycopy"/>
            </w:pPr>
            <w:r w:rsidRPr="00221592">
              <w:t xml:space="preserve">Attachment #1 Mental Emotional (ME) Health Toolkit </w:t>
            </w:r>
          </w:p>
        </w:tc>
      </w:tr>
      <w:tr w:rsidR="00EC71BB" w14:paraId="09470FE6" w14:textId="77777777" w:rsidTr="00870E73">
        <w:tc>
          <w:tcPr>
            <w:tcW w:w="6290" w:type="dxa"/>
            <w:shd w:val="clear" w:color="auto" w:fill="auto"/>
            <w:tcMar>
              <w:top w:w="100" w:type="dxa"/>
              <w:left w:w="100" w:type="dxa"/>
              <w:bottom w:w="100" w:type="dxa"/>
              <w:right w:w="100" w:type="dxa"/>
            </w:tcMar>
            <w:vAlign w:val="center"/>
          </w:tcPr>
          <w:p w14:paraId="0F30F25D" w14:textId="77777777" w:rsidR="00EC71BB" w:rsidRPr="00221592" w:rsidRDefault="00EC71BB" w:rsidP="00221592">
            <w:pPr>
              <w:pStyle w:val="HELPsbodycopy"/>
            </w:pPr>
            <w:r w:rsidRPr="00221592">
              <w:t>Communicate messages that would ask for help to enhance behavioral health.</w:t>
            </w:r>
          </w:p>
        </w:tc>
        <w:tc>
          <w:tcPr>
            <w:tcW w:w="3870" w:type="dxa"/>
            <w:shd w:val="clear" w:color="auto" w:fill="auto"/>
            <w:tcMar>
              <w:top w:w="100" w:type="dxa"/>
              <w:left w:w="100" w:type="dxa"/>
              <w:bottom w:w="100" w:type="dxa"/>
              <w:right w:w="100" w:type="dxa"/>
            </w:tcMar>
            <w:vAlign w:val="center"/>
          </w:tcPr>
          <w:p w14:paraId="63CEA2C3" w14:textId="77777777" w:rsidR="00EC71BB" w:rsidRPr="00221592" w:rsidRDefault="00EC71BB" w:rsidP="00221592">
            <w:pPr>
              <w:pStyle w:val="HELPsbodycopy"/>
            </w:pPr>
            <w:r w:rsidRPr="00221592">
              <w:t xml:space="preserve">Attachment #1 Mental Emotional (ME) Health Toolkit </w:t>
            </w:r>
          </w:p>
        </w:tc>
      </w:tr>
    </w:tbl>
    <w:p w14:paraId="1300FEF6" w14:textId="77777777" w:rsidR="00221592" w:rsidRDefault="00221592" w:rsidP="00221592">
      <w:pPr>
        <w:pStyle w:val="HELPsbodycopy"/>
        <w:rPr>
          <w:b/>
        </w:rPr>
      </w:pPr>
    </w:p>
    <w:p w14:paraId="71A7AECE" w14:textId="35FF021E" w:rsidR="000C0621" w:rsidRDefault="000C0621" w:rsidP="00221592">
      <w:pPr>
        <w:pStyle w:val="HELPsbodycopy"/>
        <w:rPr>
          <w:b/>
          <w:szCs w:val="28"/>
        </w:rPr>
      </w:pPr>
      <w:r>
        <w:br w:type="page"/>
      </w:r>
    </w:p>
    <w:p w14:paraId="1C37E2F2" w14:textId="77777777" w:rsidR="00221592" w:rsidRDefault="00EC71BB" w:rsidP="00221592">
      <w:pPr>
        <w:pStyle w:val="HELPsHeadline"/>
      </w:pPr>
      <w:r>
        <w:lastRenderedPageBreak/>
        <w:t xml:space="preserve">Introduction: </w:t>
      </w:r>
    </w:p>
    <w:p w14:paraId="2DADEE98" w14:textId="397D6FD4" w:rsidR="00EC71BB" w:rsidRDefault="00EC71BB" w:rsidP="00EC71BB">
      <w:pPr>
        <w:pStyle w:val="HELPsbulletedlist"/>
        <w:rPr>
          <w:b/>
        </w:rPr>
      </w:pPr>
      <w:r>
        <w:t>Today you will be assembling your ME Health Toolkit by referencing the assessments from the previous lessons in this unit. Your toolkit will include essential information that will support your ME health. The components will include: A</w:t>
      </w:r>
      <w:r>
        <w:rPr>
          <w:i/>
        </w:rPr>
        <w:t xml:space="preserve"> title page</w:t>
      </w:r>
      <w:r>
        <w:t xml:space="preserve"> that includes a positive word or attribute for each letter of your first name and first letter of your last name; ways to strengthen your MEH; strategies to self-regulate; how to manage strong feelings and emotions; strategies to balance your responsibilities and maintain health boundaries; healthy ways to cope with troublesome feelings, stress, and grief; a list of valid and reliable MEH resources; and guidance for communicating help needed for MEH for yourself and others.</w:t>
      </w:r>
    </w:p>
    <w:p w14:paraId="04A7048E" w14:textId="77777777" w:rsidR="00EC71BB" w:rsidRDefault="00EC71BB" w:rsidP="00221592">
      <w:pPr>
        <w:pStyle w:val="HELPsHeadline"/>
      </w:pPr>
      <w:r>
        <w:t xml:space="preserve">Teaching Steps: </w:t>
      </w:r>
    </w:p>
    <w:p w14:paraId="13067C6E" w14:textId="77777777" w:rsidR="00221592" w:rsidRPr="00221592" w:rsidRDefault="00221592" w:rsidP="00221592">
      <w:pPr>
        <w:pStyle w:val="HELPsHeadline"/>
      </w:pPr>
    </w:p>
    <w:p w14:paraId="16666C11" w14:textId="77777777" w:rsidR="00EC71BB" w:rsidRDefault="00EC71BB" w:rsidP="00221592">
      <w:pPr>
        <w:pStyle w:val="HELPssubhead"/>
      </w:pPr>
      <w:r>
        <w:t xml:space="preserve">Activity 1: Distribute Attachment #1 - Mental Emotional (ME) Health Toolkit  </w:t>
      </w:r>
    </w:p>
    <w:p w14:paraId="724C8FA8" w14:textId="77777777" w:rsidR="00EC71BB" w:rsidRDefault="00EC71BB" w:rsidP="00EC71BB">
      <w:pPr>
        <w:pStyle w:val="HELPsbulletedlist"/>
      </w:pPr>
      <w:r>
        <w:rPr>
          <w:b/>
        </w:rPr>
        <w:t>Teacher Notes</w:t>
      </w:r>
      <w:r>
        <w:t xml:space="preserve">: Review the toolkit directions with the students and give them time in class to complete their Mental Emotional (ME) Health Toolkit. Have art supplies available for students to decorate their toolkits.  </w:t>
      </w:r>
    </w:p>
    <w:p w14:paraId="0857BDB9" w14:textId="3DD95F75" w:rsidR="00221592" w:rsidRDefault="00221592" w:rsidP="00221592">
      <w:pPr>
        <w:pStyle w:val="HELPsbulletedlist"/>
        <w:numPr>
          <w:ilvl w:val="1"/>
          <w:numId w:val="15"/>
        </w:numPr>
      </w:pPr>
      <w:r>
        <w:rPr>
          <w:bCs/>
          <w:i/>
          <w:iCs/>
        </w:rPr>
        <w:t xml:space="preserve">Note. </w:t>
      </w:r>
      <w:r>
        <w:rPr>
          <w:bCs/>
        </w:rPr>
        <w:t xml:space="preserve">Review each HELPs lesson to determine your key assessments. Students can also select artifacts from the lessons to best showcase their knowledge and skills learned in the HELPs lessons. </w:t>
      </w:r>
    </w:p>
    <w:p w14:paraId="7E3004CE" w14:textId="77777777" w:rsidR="00EC71BB" w:rsidRDefault="00EC71BB" w:rsidP="00EC71BB">
      <w:pPr>
        <w:pStyle w:val="HELPsbulletedlist"/>
        <w:rPr>
          <w:i/>
        </w:rPr>
      </w:pPr>
      <w:r>
        <w:rPr>
          <w:b/>
        </w:rPr>
        <w:t xml:space="preserve">Closure: </w:t>
      </w:r>
      <w:r>
        <w:t xml:space="preserve">Give students the opportunity to share any of the sections they choose from their ME Health Toolkit with the class, or you can have time for them to share in small groups with classmates. </w:t>
      </w:r>
    </w:p>
    <w:p w14:paraId="13355EE1" w14:textId="77777777" w:rsidR="00EC71BB" w:rsidRDefault="00EC71BB" w:rsidP="00EC71BB">
      <w:pPr>
        <w:pStyle w:val="HELPsbulletedlist"/>
      </w:pPr>
      <w:r>
        <w:rPr>
          <w:b/>
        </w:rPr>
        <w:t>Attachments:</w:t>
      </w:r>
      <w:r>
        <w:t xml:space="preserve"> Attachments #1</w:t>
      </w:r>
    </w:p>
    <w:p w14:paraId="0185A3F3" w14:textId="77777777" w:rsidR="00EC71BB" w:rsidRDefault="00EC71BB" w:rsidP="00EC71BB">
      <w:pPr>
        <w:pStyle w:val="HELPsbulletedlist"/>
      </w:pPr>
      <w:r>
        <w:rPr>
          <w:b/>
        </w:rPr>
        <w:t>Lesson Resources:</w:t>
      </w:r>
      <w:r>
        <w:t xml:space="preserve"> These are additional materials outside of the Behavioral HELP Mental Emotional Health (MEH) Curriculum that provide information that supports the development or implementation of the lesson. </w:t>
      </w:r>
    </w:p>
    <w:p w14:paraId="6F99DE0D" w14:textId="77777777" w:rsidR="00D83F5E" w:rsidRDefault="00D83F5E">
      <w:pPr>
        <w:spacing w:after="120" w:line="276" w:lineRule="auto"/>
        <w:rPr>
          <w:rFonts w:ascii="Arial" w:eastAsia="Lustria" w:hAnsi="Arial" w:cs="Arial"/>
          <w:b/>
          <w:sz w:val="20"/>
          <w:szCs w:val="20"/>
        </w:rPr>
      </w:pPr>
      <w:r>
        <w:br w:type="page"/>
      </w:r>
    </w:p>
    <w:p w14:paraId="22600C91" w14:textId="12AAEF7D" w:rsidR="00EC71BB" w:rsidRPr="00221592" w:rsidRDefault="00EC71BB" w:rsidP="00221592">
      <w:pPr>
        <w:pStyle w:val="HELPssubhead"/>
      </w:pPr>
      <w:r>
        <w:lastRenderedPageBreak/>
        <w:t xml:space="preserve">Attachment </w:t>
      </w:r>
      <w:r w:rsidR="00A30071">
        <w:t xml:space="preserve">10.1 </w:t>
      </w:r>
      <w:r>
        <w:t xml:space="preserve">Mental Emotional (ME) Health Toolkit </w:t>
      </w:r>
    </w:p>
    <w:p w14:paraId="59CECCFF" w14:textId="77777777" w:rsidR="00EC71BB" w:rsidRDefault="00EC71BB" w:rsidP="00221592">
      <w:pPr>
        <w:pStyle w:val="HELPsbodycopy"/>
      </w:pPr>
      <w:r w:rsidRPr="00221592">
        <w:rPr>
          <w:b/>
          <w:bCs/>
        </w:rPr>
        <w:t>Directions:</w:t>
      </w:r>
      <w:r>
        <w:t xml:space="preserve"> You have completed the Behavioral HELPs MEH unit and now you will compile all the information and skills you have learned into one ME Toolkit. These are YOUR strategies to keep your ME balanced throughout your lifetime. Refer to the work you did for your formative assessments in lessons 1 - 9 to answer the toolkit sections. </w:t>
      </w:r>
    </w:p>
    <w:p w14:paraId="7F1FE9FA" w14:textId="77777777" w:rsidR="00221592" w:rsidRDefault="00221592" w:rsidP="00221592">
      <w:pPr>
        <w:pStyle w:val="HELPsbodycopy"/>
      </w:pPr>
    </w:p>
    <w:p w14:paraId="6D9B46EC" w14:textId="77777777" w:rsidR="00EC71BB" w:rsidRPr="00221592" w:rsidRDefault="00EC71BB" w:rsidP="00221592">
      <w:pPr>
        <w:pStyle w:val="HELPssubhead"/>
      </w:pPr>
      <w:r>
        <w:t>Section 1: Title Page</w:t>
      </w:r>
    </w:p>
    <w:p w14:paraId="78FCC856" w14:textId="77777777" w:rsidR="00EC71BB" w:rsidRDefault="00EC71BB" w:rsidP="00221592">
      <w:pPr>
        <w:pStyle w:val="HELPsbodycopy"/>
      </w:pPr>
      <w:r>
        <w:t>Have a positive adjective or attribute for each letter of your name (option - include first initial of your last name). For example:</w:t>
      </w:r>
    </w:p>
    <w:p w14:paraId="149E8E25" w14:textId="77777777" w:rsidR="00EC71BB" w:rsidRDefault="00EC71BB" w:rsidP="00221592">
      <w:pPr>
        <w:pStyle w:val="HELPsbodycopy"/>
      </w:pPr>
      <w:r>
        <w:t>E</w:t>
      </w:r>
      <w:r w:rsidRPr="00221592">
        <w:rPr>
          <w:b/>
          <w:bCs/>
        </w:rPr>
        <w:t>X</w:t>
      </w:r>
      <w:r>
        <w:t>CELLENT BASKETBALL PLAYER</w:t>
      </w:r>
    </w:p>
    <w:p w14:paraId="21BFE182" w14:textId="77777777" w:rsidR="00EC71BB" w:rsidRDefault="00EC71BB" w:rsidP="00221592">
      <w:pPr>
        <w:pStyle w:val="HELPsbodycopy"/>
      </w:pPr>
      <w:r w:rsidRPr="00221592">
        <w:rPr>
          <w:b/>
          <w:bCs/>
        </w:rPr>
        <w:t>A</w:t>
      </w:r>
      <w:r>
        <w:t>RTIST</w:t>
      </w:r>
    </w:p>
    <w:p w14:paraId="593AF751" w14:textId="77777777" w:rsidR="00EC71BB" w:rsidRDefault="00EC71BB" w:rsidP="00221592">
      <w:pPr>
        <w:pStyle w:val="HELPsbodycopy"/>
      </w:pPr>
      <w:r w:rsidRPr="00221592">
        <w:rPr>
          <w:b/>
          <w:bCs/>
        </w:rPr>
        <w:t>V</w:t>
      </w:r>
      <w:r>
        <w:t>IBRANT</w:t>
      </w:r>
    </w:p>
    <w:p w14:paraId="462EB604" w14:textId="77777777" w:rsidR="00EC71BB" w:rsidRDefault="00EC71BB" w:rsidP="00221592">
      <w:pPr>
        <w:pStyle w:val="HELPsbodycopy"/>
      </w:pPr>
      <w:r w:rsidRPr="00221592">
        <w:rPr>
          <w:b/>
          <w:bCs/>
        </w:rPr>
        <w:t>I</w:t>
      </w:r>
      <w:r>
        <w:t>NTELLIGENT</w:t>
      </w:r>
    </w:p>
    <w:p w14:paraId="09099E42" w14:textId="77777777" w:rsidR="00EC71BB" w:rsidRDefault="00EC71BB" w:rsidP="00221592">
      <w:pPr>
        <w:pStyle w:val="HELPsbodycopy"/>
      </w:pPr>
      <w:r w:rsidRPr="00221592">
        <w:rPr>
          <w:b/>
          <w:bCs/>
        </w:rPr>
        <w:t>E</w:t>
      </w:r>
      <w:r>
        <w:t>NERGETIC</w:t>
      </w:r>
    </w:p>
    <w:p w14:paraId="5109058B" w14:textId="77777777" w:rsidR="00EC71BB" w:rsidRDefault="00EC71BB" w:rsidP="00221592">
      <w:pPr>
        <w:pStyle w:val="HELPsbodycopy"/>
      </w:pPr>
      <w:r w:rsidRPr="00221592">
        <w:rPr>
          <w:b/>
          <w:bCs/>
        </w:rPr>
        <w:t>R</w:t>
      </w:r>
      <w:r>
        <w:t>ADIANT</w:t>
      </w:r>
    </w:p>
    <w:p w14:paraId="62268ED8" w14:textId="77777777" w:rsidR="00EC71BB" w:rsidRDefault="00EC71BB" w:rsidP="00221592">
      <w:pPr>
        <w:pStyle w:val="HELPsbulletedlist"/>
      </w:pPr>
      <w:r>
        <w:t xml:space="preserve">Use markers, crayons, colored pencils, colored paper, etc. to decorate your title page; or you can use computer graphics. Be creative! </w:t>
      </w:r>
    </w:p>
    <w:p w14:paraId="2C2AA4C4" w14:textId="0144A50B" w:rsidR="00EC71BB" w:rsidRDefault="00EC71BB" w:rsidP="00221592">
      <w:pPr>
        <w:pStyle w:val="HELPssubhead"/>
      </w:pPr>
      <w:r>
        <w:t xml:space="preserve">Section 2: </w:t>
      </w:r>
      <w:r w:rsidR="00221592">
        <w:t>Mental Health Resiliency Strategies</w:t>
      </w:r>
    </w:p>
    <w:p w14:paraId="556D7638" w14:textId="55DBE96E" w:rsidR="00221592" w:rsidRPr="00221592" w:rsidRDefault="00221592" w:rsidP="00221592">
      <w:pPr>
        <w:pStyle w:val="HELPsbodycopy"/>
      </w:pPr>
      <w:r>
        <w:t xml:space="preserve">Review Attachment 1.3a. Identify strategies you can use to use for your ME health. </w:t>
      </w:r>
    </w:p>
    <w:tbl>
      <w:tblPr>
        <w:tblStyle w:val="TableGrid"/>
        <w:tblW w:w="10165" w:type="dxa"/>
        <w:tblLook w:val="04A0" w:firstRow="1" w:lastRow="0" w:firstColumn="1" w:lastColumn="0" w:noHBand="0" w:noVBand="1"/>
      </w:tblPr>
      <w:tblGrid>
        <w:gridCol w:w="3145"/>
        <w:gridCol w:w="7020"/>
      </w:tblGrid>
      <w:tr w:rsidR="00221592" w:rsidRPr="00DF0BA8" w14:paraId="712D4061" w14:textId="77777777" w:rsidTr="00221592">
        <w:tc>
          <w:tcPr>
            <w:tcW w:w="3145" w:type="dxa"/>
            <w:shd w:val="clear" w:color="auto" w:fill="00B0F0"/>
          </w:tcPr>
          <w:p w14:paraId="6E8096DE" w14:textId="77777777" w:rsidR="00221592" w:rsidRPr="00221592" w:rsidRDefault="00221592" w:rsidP="00870E73">
            <w:pPr>
              <w:pStyle w:val="HELPsbodycopy"/>
              <w:rPr>
                <w:b/>
                <w:bCs/>
                <w:color w:val="FFFFFF" w:themeColor="background1"/>
                <w:sz w:val="24"/>
                <w:szCs w:val="24"/>
              </w:rPr>
            </w:pPr>
            <w:r w:rsidRPr="00221592">
              <w:rPr>
                <w:b/>
                <w:bCs/>
                <w:color w:val="FFFFFF" w:themeColor="background1"/>
                <w:sz w:val="24"/>
                <w:szCs w:val="24"/>
              </w:rPr>
              <w:t>When I am feeling … (list feeling)</w:t>
            </w:r>
          </w:p>
        </w:tc>
        <w:tc>
          <w:tcPr>
            <w:tcW w:w="7020" w:type="dxa"/>
            <w:shd w:val="clear" w:color="auto" w:fill="00B0F0"/>
          </w:tcPr>
          <w:p w14:paraId="5628AACC" w14:textId="4E8C0E20" w:rsidR="00221592" w:rsidRPr="00221592" w:rsidRDefault="00221592" w:rsidP="00870E73">
            <w:pPr>
              <w:pStyle w:val="HELPsbodycopy"/>
              <w:rPr>
                <w:b/>
                <w:bCs/>
                <w:color w:val="FFFFFF" w:themeColor="background1"/>
                <w:sz w:val="24"/>
                <w:szCs w:val="24"/>
              </w:rPr>
            </w:pPr>
            <w:r w:rsidRPr="00221592">
              <w:rPr>
                <w:b/>
                <w:bCs/>
                <w:color w:val="FFFFFF" w:themeColor="background1"/>
                <w:sz w:val="24"/>
                <w:szCs w:val="24"/>
              </w:rPr>
              <w:t xml:space="preserve">I </w:t>
            </w:r>
            <w:r w:rsidR="00384C2F">
              <w:rPr>
                <w:b/>
                <w:bCs/>
                <w:color w:val="FFFFFF" w:themeColor="background1"/>
                <w:sz w:val="24"/>
                <w:szCs w:val="24"/>
              </w:rPr>
              <w:t>can</w:t>
            </w:r>
            <w:r w:rsidRPr="00221592">
              <w:rPr>
                <w:b/>
                <w:bCs/>
                <w:color w:val="FFFFFF" w:themeColor="background1"/>
                <w:sz w:val="24"/>
                <w:szCs w:val="24"/>
              </w:rPr>
              <w:t xml:space="preserve"> … (list activity)</w:t>
            </w:r>
          </w:p>
        </w:tc>
      </w:tr>
      <w:tr w:rsidR="00221592" w:rsidRPr="00DF0BA8" w14:paraId="46930B4D" w14:textId="77777777" w:rsidTr="00870E73">
        <w:trPr>
          <w:trHeight w:val="720"/>
        </w:trPr>
        <w:tc>
          <w:tcPr>
            <w:tcW w:w="3145" w:type="dxa"/>
          </w:tcPr>
          <w:p w14:paraId="700BB522" w14:textId="77777777" w:rsidR="00221592" w:rsidRPr="00DF0BA8" w:rsidRDefault="00221592" w:rsidP="00870E73">
            <w:pPr>
              <w:pStyle w:val="HELPsbodycopy"/>
            </w:pPr>
          </w:p>
        </w:tc>
        <w:tc>
          <w:tcPr>
            <w:tcW w:w="7020" w:type="dxa"/>
          </w:tcPr>
          <w:p w14:paraId="0C30C8C6" w14:textId="77777777" w:rsidR="00221592" w:rsidRPr="00DF0BA8" w:rsidRDefault="00221592" w:rsidP="00870E73">
            <w:pPr>
              <w:pStyle w:val="HELPsbodycopy"/>
            </w:pPr>
          </w:p>
        </w:tc>
      </w:tr>
      <w:tr w:rsidR="00221592" w:rsidRPr="00DF0BA8" w14:paraId="3B0DEB2D" w14:textId="77777777" w:rsidTr="00870E73">
        <w:trPr>
          <w:trHeight w:val="720"/>
        </w:trPr>
        <w:tc>
          <w:tcPr>
            <w:tcW w:w="3145" w:type="dxa"/>
          </w:tcPr>
          <w:p w14:paraId="12256BBB" w14:textId="77777777" w:rsidR="00221592" w:rsidRPr="00DF0BA8" w:rsidRDefault="00221592" w:rsidP="00870E73">
            <w:pPr>
              <w:pStyle w:val="HELPsbodycopy"/>
            </w:pPr>
          </w:p>
        </w:tc>
        <w:tc>
          <w:tcPr>
            <w:tcW w:w="7020" w:type="dxa"/>
          </w:tcPr>
          <w:p w14:paraId="40A2A7D8" w14:textId="77777777" w:rsidR="00221592" w:rsidRPr="00DF0BA8" w:rsidRDefault="00221592" w:rsidP="00870E73">
            <w:pPr>
              <w:pStyle w:val="HELPsbodycopy"/>
            </w:pPr>
          </w:p>
        </w:tc>
      </w:tr>
      <w:tr w:rsidR="00221592" w:rsidRPr="00DF0BA8" w14:paraId="3F72496F" w14:textId="77777777" w:rsidTr="00870E73">
        <w:trPr>
          <w:trHeight w:val="720"/>
        </w:trPr>
        <w:tc>
          <w:tcPr>
            <w:tcW w:w="3145" w:type="dxa"/>
          </w:tcPr>
          <w:p w14:paraId="2003F1CB" w14:textId="77777777" w:rsidR="00221592" w:rsidRPr="00DF0BA8" w:rsidRDefault="00221592" w:rsidP="00870E73">
            <w:pPr>
              <w:pStyle w:val="HELPsbodycopy"/>
            </w:pPr>
          </w:p>
        </w:tc>
        <w:tc>
          <w:tcPr>
            <w:tcW w:w="7020" w:type="dxa"/>
          </w:tcPr>
          <w:p w14:paraId="525FC76C" w14:textId="77777777" w:rsidR="00221592" w:rsidRPr="00DF0BA8" w:rsidRDefault="00221592" w:rsidP="00870E73">
            <w:pPr>
              <w:pStyle w:val="HELPsbodycopy"/>
            </w:pPr>
          </w:p>
        </w:tc>
      </w:tr>
    </w:tbl>
    <w:p w14:paraId="71AE7935" w14:textId="77777777" w:rsidR="00EC71BB" w:rsidRDefault="00EC71BB" w:rsidP="00221592">
      <w:pPr>
        <w:pStyle w:val="HELPsbodycopy"/>
      </w:pPr>
    </w:p>
    <w:p w14:paraId="4D6CD4D9" w14:textId="29740D54" w:rsidR="00EC71BB" w:rsidRPr="00124ACB" w:rsidRDefault="00124ACB" w:rsidP="00124ACB">
      <w:pPr>
        <w:pStyle w:val="HELPssubhead"/>
      </w:pPr>
      <w:r>
        <w:t xml:space="preserve">Section 3: </w:t>
      </w:r>
      <w:r w:rsidR="00B77BF4">
        <w:t>Recognize</w:t>
      </w:r>
    </w:p>
    <w:p w14:paraId="54245E23" w14:textId="77777777" w:rsidR="00B77BF4" w:rsidRDefault="00B77BF4" w:rsidP="00B77BF4">
      <w:pPr>
        <w:pStyle w:val="HELPsbodycopy"/>
      </w:pPr>
    </w:p>
    <w:p w14:paraId="20E724F5" w14:textId="10B34689" w:rsidR="00B77BF4" w:rsidRPr="00782A3D" w:rsidRDefault="00124ACB" w:rsidP="00B77BF4">
      <w:pPr>
        <w:pStyle w:val="HELPsbodycopy"/>
      </w:pPr>
      <w:r>
        <w:t>_______</w:t>
      </w:r>
      <w:r w:rsidR="00B77BF4" w:rsidRPr="00782A3D">
        <w:t>What should you do if you recognize or notice a reason to be concerned about ME health?</w:t>
      </w:r>
    </w:p>
    <w:p w14:paraId="5E819601" w14:textId="77777777" w:rsidR="00B77BF4" w:rsidRPr="00782A3D" w:rsidRDefault="00B77BF4" w:rsidP="00124ACB">
      <w:pPr>
        <w:pStyle w:val="HELPsbodycopy"/>
        <w:numPr>
          <w:ilvl w:val="0"/>
          <w:numId w:val="61"/>
        </w:numPr>
        <w:spacing w:before="120" w:after="120"/>
        <w:rPr>
          <w:color w:val="000000" w:themeColor="text1"/>
        </w:rPr>
      </w:pPr>
      <w:r w:rsidRPr="00782A3D">
        <w:rPr>
          <w:color w:val="000000" w:themeColor="text1"/>
        </w:rPr>
        <w:t>Ignore it.</w:t>
      </w:r>
    </w:p>
    <w:p w14:paraId="2C649DC0" w14:textId="77777777" w:rsidR="00B77BF4" w:rsidRPr="00782A3D" w:rsidRDefault="00B77BF4" w:rsidP="00124ACB">
      <w:pPr>
        <w:pStyle w:val="HELPsbodycopy"/>
        <w:numPr>
          <w:ilvl w:val="0"/>
          <w:numId w:val="61"/>
        </w:numPr>
        <w:spacing w:before="120" w:after="120"/>
        <w:rPr>
          <w:color w:val="000000" w:themeColor="text1"/>
        </w:rPr>
      </w:pPr>
      <w:r w:rsidRPr="00782A3D">
        <w:rPr>
          <w:color w:val="000000" w:themeColor="text1"/>
        </w:rPr>
        <w:t>Reach out to a trusted adult for help.</w:t>
      </w:r>
    </w:p>
    <w:p w14:paraId="2B048C1E" w14:textId="77777777" w:rsidR="00B77BF4" w:rsidRPr="00782A3D" w:rsidRDefault="00B77BF4" w:rsidP="00124ACB">
      <w:pPr>
        <w:pStyle w:val="HELPsbodycopy"/>
        <w:numPr>
          <w:ilvl w:val="0"/>
          <w:numId w:val="61"/>
        </w:numPr>
        <w:spacing w:before="120" w:after="120"/>
        <w:rPr>
          <w:color w:val="000000" w:themeColor="text1"/>
        </w:rPr>
      </w:pPr>
      <w:r w:rsidRPr="00782A3D">
        <w:rPr>
          <w:color w:val="000000" w:themeColor="text1"/>
        </w:rPr>
        <w:t>Wait and see.</w:t>
      </w:r>
    </w:p>
    <w:p w14:paraId="68802BAB" w14:textId="77777777" w:rsidR="00B77BF4" w:rsidRPr="00782A3D" w:rsidRDefault="00B77BF4" w:rsidP="00124ACB">
      <w:pPr>
        <w:pStyle w:val="HELPsbodycopy"/>
        <w:numPr>
          <w:ilvl w:val="0"/>
          <w:numId w:val="61"/>
        </w:numPr>
        <w:spacing w:before="120" w:after="120"/>
        <w:rPr>
          <w:color w:val="000000" w:themeColor="text1"/>
        </w:rPr>
      </w:pPr>
      <w:r w:rsidRPr="00782A3D">
        <w:rPr>
          <w:color w:val="000000" w:themeColor="text1"/>
        </w:rPr>
        <w:t>Get over it and move on.</w:t>
      </w:r>
    </w:p>
    <w:p w14:paraId="6F6215B1" w14:textId="77777777" w:rsidR="00B77BF4" w:rsidRDefault="00B77BF4" w:rsidP="00EC71BB"/>
    <w:p w14:paraId="2CAB9A16" w14:textId="3B4441A2" w:rsidR="00B77BF4" w:rsidRPr="00124ACB" w:rsidRDefault="00B77BF4" w:rsidP="00124ACB">
      <w:pPr>
        <w:pStyle w:val="HELPsbodycopy"/>
      </w:pPr>
      <w:r>
        <w:t>Write a sentence to share your feelings using an “I Message”</w:t>
      </w:r>
    </w:p>
    <w:p w14:paraId="632E74F4" w14:textId="77777777" w:rsidR="00EC71BB" w:rsidRDefault="00EC71BB" w:rsidP="00EC71BB"/>
    <w:p w14:paraId="0989EF3F" w14:textId="7ED629C3" w:rsidR="00EC71BB" w:rsidRDefault="00EC71BB" w:rsidP="00221592">
      <w:r>
        <w:br w:type="page"/>
      </w:r>
    </w:p>
    <w:p w14:paraId="1CCE6FCB" w14:textId="77777777" w:rsidR="00EC71BB" w:rsidRPr="00221592" w:rsidRDefault="00EC71BB" w:rsidP="00221592">
      <w:pPr>
        <w:pStyle w:val="HELPssubhead"/>
      </w:pPr>
      <w:r w:rsidRPr="00221592">
        <w:lastRenderedPageBreak/>
        <w:t>Section 4: Emotions and Responses</w:t>
      </w:r>
    </w:p>
    <w:p w14:paraId="36A38D59" w14:textId="32E5276C" w:rsidR="00EC71BB" w:rsidRPr="00221592" w:rsidRDefault="00221592" w:rsidP="00221592">
      <w:pPr>
        <w:pStyle w:val="HELPsbodycopy"/>
      </w:pPr>
      <w:r w:rsidRPr="00221592">
        <w:t>When I have strong emotions I can</w:t>
      </w:r>
      <w:proofErr w:type="gramStart"/>
      <w:r w:rsidRPr="00221592">
        <w:t>…..</w:t>
      </w:r>
      <w:proofErr w:type="gramEnd"/>
    </w:p>
    <w:tbl>
      <w:tblPr>
        <w:tblStyle w:val="TableGrid"/>
        <w:tblW w:w="0" w:type="auto"/>
        <w:tblLook w:val="04A0" w:firstRow="1" w:lastRow="0" w:firstColumn="1" w:lastColumn="0" w:noHBand="0" w:noVBand="1"/>
      </w:tblPr>
      <w:tblGrid>
        <w:gridCol w:w="715"/>
        <w:gridCol w:w="9355"/>
      </w:tblGrid>
      <w:tr w:rsidR="00221592" w:rsidRPr="00221592" w14:paraId="3D741725" w14:textId="77777777" w:rsidTr="00B77BF4">
        <w:tc>
          <w:tcPr>
            <w:tcW w:w="715" w:type="dxa"/>
            <w:shd w:val="clear" w:color="auto" w:fill="00B0F0"/>
            <w:vAlign w:val="center"/>
          </w:tcPr>
          <w:p w14:paraId="7B9B111E" w14:textId="77777777" w:rsidR="00221592" w:rsidRPr="00B77BF4" w:rsidRDefault="00221592" w:rsidP="00B77BF4">
            <w:pPr>
              <w:pStyle w:val="HELPsbodycopy"/>
              <w:jc w:val="center"/>
              <w:rPr>
                <w:b/>
                <w:bCs/>
                <w:color w:val="FFFFFF" w:themeColor="background1"/>
                <w:sz w:val="22"/>
                <w:szCs w:val="22"/>
              </w:rPr>
            </w:pPr>
            <w:r w:rsidRPr="00B77BF4">
              <w:rPr>
                <w:b/>
                <w:bCs/>
                <w:color w:val="FFFFFF" w:themeColor="background1"/>
                <w:sz w:val="22"/>
                <w:szCs w:val="22"/>
              </w:rPr>
              <w:t>1</w:t>
            </w:r>
          </w:p>
        </w:tc>
        <w:tc>
          <w:tcPr>
            <w:tcW w:w="9355" w:type="dxa"/>
          </w:tcPr>
          <w:p w14:paraId="06EC9746" w14:textId="784BE966" w:rsidR="00221592" w:rsidRPr="00221592" w:rsidRDefault="00221592" w:rsidP="00221592">
            <w:pPr>
              <w:pStyle w:val="HELPsbodycopy"/>
              <w:spacing w:before="120" w:after="480"/>
            </w:pPr>
            <w:r w:rsidRPr="00221592">
              <w:t xml:space="preserve">Reach out to Trusted Adult at home </w:t>
            </w:r>
          </w:p>
        </w:tc>
      </w:tr>
      <w:tr w:rsidR="00221592" w:rsidRPr="00221592" w14:paraId="51ADB58C" w14:textId="77777777" w:rsidTr="00B77BF4">
        <w:tc>
          <w:tcPr>
            <w:tcW w:w="715" w:type="dxa"/>
            <w:shd w:val="clear" w:color="auto" w:fill="00B0F0"/>
            <w:vAlign w:val="center"/>
          </w:tcPr>
          <w:p w14:paraId="29A8C18E" w14:textId="77777777" w:rsidR="00221592" w:rsidRPr="00B77BF4" w:rsidRDefault="00221592" w:rsidP="00B77BF4">
            <w:pPr>
              <w:pStyle w:val="HELPsbodycopy"/>
              <w:jc w:val="center"/>
              <w:rPr>
                <w:b/>
                <w:bCs/>
                <w:color w:val="FFFFFF" w:themeColor="background1"/>
                <w:sz w:val="22"/>
                <w:szCs w:val="22"/>
              </w:rPr>
            </w:pPr>
            <w:r w:rsidRPr="00B77BF4">
              <w:rPr>
                <w:b/>
                <w:bCs/>
                <w:color w:val="FFFFFF" w:themeColor="background1"/>
                <w:sz w:val="22"/>
                <w:szCs w:val="22"/>
              </w:rPr>
              <w:t>2</w:t>
            </w:r>
          </w:p>
        </w:tc>
        <w:tc>
          <w:tcPr>
            <w:tcW w:w="9355" w:type="dxa"/>
          </w:tcPr>
          <w:p w14:paraId="4A1639A1" w14:textId="01962667" w:rsidR="00221592" w:rsidRPr="00221592" w:rsidRDefault="00221592" w:rsidP="00221592">
            <w:pPr>
              <w:pStyle w:val="HELPsbodycopy"/>
              <w:spacing w:before="120" w:after="480"/>
            </w:pPr>
            <w:r w:rsidRPr="00221592">
              <w:t xml:space="preserve">Reach out to Trusted Adult at school </w:t>
            </w:r>
          </w:p>
        </w:tc>
      </w:tr>
      <w:tr w:rsidR="00221592" w:rsidRPr="00221592" w14:paraId="23854913" w14:textId="77777777" w:rsidTr="00B77BF4">
        <w:tc>
          <w:tcPr>
            <w:tcW w:w="715" w:type="dxa"/>
            <w:shd w:val="clear" w:color="auto" w:fill="00B0F0"/>
            <w:vAlign w:val="center"/>
          </w:tcPr>
          <w:p w14:paraId="101A9075" w14:textId="77777777" w:rsidR="00221592" w:rsidRPr="00B77BF4" w:rsidRDefault="00221592" w:rsidP="00B77BF4">
            <w:pPr>
              <w:pStyle w:val="HELPsbodycopy"/>
              <w:jc w:val="center"/>
              <w:rPr>
                <w:b/>
                <w:bCs/>
                <w:color w:val="FFFFFF" w:themeColor="background1"/>
                <w:sz w:val="22"/>
                <w:szCs w:val="22"/>
              </w:rPr>
            </w:pPr>
            <w:r w:rsidRPr="00B77BF4">
              <w:rPr>
                <w:b/>
                <w:bCs/>
                <w:color w:val="FFFFFF" w:themeColor="background1"/>
                <w:sz w:val="22"/>
                <w:szCs w:val="22"/>
              </w:rPr>
              <w:t>3</w:t>
            </w:r>
          </w:p>
        </w:tc>
        <w:tc>
          <w:tcPr>
            <w:tcW w:w="9355" w:type="dxa"/>
          </w:tcPr>
          <w:p w14:paraId="66248EC0" w14:textId="04862FE2" w:rsidR="00221592" w:rsidRPr="00221592" w:rsidRDefault="00221592" w:rsidP="00221592">
            <w:pPr>
              <w:pStyle w:val="HELPsbodycopy"/>
              <w:spacing w:before="120" w:after="480"/>
            </w:pPr>
            <w:r w:rsidRPr="00221592">
              <w:t xml:space="preserve">Stay calm </w:t>
            </w:r>
          </w:p>
        </w:tc>
      </w:tr>
      <w:tr w:rsidR="00221592" w:rsidRPr="00221592" w14:paraId="329BB445" w14:textId="77777777" w:rsidTr="00B77BF4">
        <w:tc>
          <w:tcPr>
            <w:tcW w:w="715" w:type="dxa"/>
            <w:shd w:val="clear" w:color="auto" w:fill="00B0F0"/>
            <w:vAlign w:val="center"/>
          </w:tcPr>
          <w:p w14:paraId="4B5111E7" w14:textId="77777777" w:rsidR="00221592" w:rsidRPr="00B77BF4" w:rsidRDefault="00221592" w:rsidP="00B77BF4">
            <w:pPr>
              <w:pStyle w:val="HELPsbodycopy"/>
              <w:jc w:val="center"/>
              <w:rPr>
                <w:b/>
                <w:bCs/>
                <w:color w:val="FFFFFF" w:themeColor="background1"/>
                <w:sz w:val="22"/>
                <w:szCs w:val="22"/>
              </w:rPr>
            </w:pPr>
            <w:r w:rsidRPr="00B77BF4">
              <w:rPr>
                <w:b/>
                <w:bCs/>
                <w:color w:val="FFFFFF" w:themeColor="background1"/>
                <w:sz w:val="22"/>
                <w:szCs w:val="22"/>
              </w:rPr>
              <w:t>4</w:t>
            </w:r>
          </w:p>
        </w:tc>
        <w:tc>
          <w:tcPr>
            <w:tcW w:w="9355" w:type="dxa"/>
          </w:tcPr>
          <w:p w14:paraId="0028A702" w14:textId="616730F5" w:rsidR="00221592" w:rsidRPr="00221592" w:rsidRDefault="00221592" w:rsidP="00221592">
            <w:pPr>
              <w:pStyle w:val="HELPsbodycopy"/>
              <w:spacing w:before="120" w:after="480"/>
            </w:pPr>
            <w:r w:rsidRPr="00221592">
              <w:t xml:space="preserve">Be positive – Write a positive thought or quote you can use to be positive. </w:t>
            </w:r>
          </w:p>
        </w:tc>
      </w:tr>
      <w:tr w:rsidR="00221592" w:rsidRPr="00221592" w14:paraId="0E0E0353" w14:textId="77777777" w:rsidTr="00B77BF4">
        <w:tc>
          <w:tcPr>
            <w:tcW w:w="715" w:type="dxa"/>
            <w:shd w:val="clear" w:color="auto" w:fill="00B0F0"/>
            <w:vAlign w:val="center"/>
          </w:tcPr>
          <w:p w14:paraId="1A5F8BEB" w14:textId="77777777" w:rsidR="00221592" w:rsidRPr="00B77BF4" w:rsidRDefault="00221592" w:rsidP="00B77BF4">
            <w:pPr>
              <w:pStyle w:val="HELPsbodycopy"/>
              <w:jc w:val="center"/>
              <w:rPr>
                <w:b/>
                <w:bCs/>
                <w:color w:val="FFFFFF" w:themeColor="background1"/>
                <w:sz w:val="22"/>
                <w:szCs w:val="22"/>
              </w:rPr>
            </w:pPr>
            <w:r w:rsidRPr="00B77BF4">
              <w:rPr>
                <w:b/>
                <w:bCs/>
                <w:color w:val="FFFFFF" w:themeColor="background1"/>
                <w:sz w:val="22"/>
                <w:szCs w:val="22"/>
              </w:rPr>
              <w:t>5</w:t>
            </w:r>
          </w:p>
        </w:tc>
        <w:tc>
          <w:tcPr>
            <w:tcW w:w="9355" w:type="dxa"/>
          </w:tcPr>
          <w:p w14:paraId="5E8777DB" w14:textId="077906B0" w:rsidR="00221592" w:rsidRPr="00221592" w:rsidRDefault="00221592" w:rsidP="00221592">
            <w:pPr>
              <w:pStyle w:val="HELPsbodycopy"/>
              <w:spacing w:before="120" w:after="480"/>
            </w:pPr>
            <w:r w:rsidRPr="00221592">
              <w:t xml:space="preserve">Distraction – Write or draw an activity that can distract you. </w:t>
            </w:r>
          </w:p>
        </w:tc>
      </w:tr>
      <w:tr w:rsidR="00221592" w:rsidRPr="00221592" w14:paraId="1F9559DD" w14:textId="77777777" w:rsidTr="00B77BF4">
        <w:tc>
          <w:tcPr>
            <w:tcW w:w="715" w:type="dxa"/>
            <w:shd w:val="clear" w:color="auto" w:fill="00B0F0"/>
            <w:vAlign w:val="center"/>
          </w:tcPr>
          <w:p w14:paraId="4AA236CE" w14:textId="77777777" w:rsidR="00221592" w:rsidRPr="00B77BF4" w:rsidRDefault="00221592" w:rsidP="00B77BF4">
            <w:pPr>
              <w:pStyle w:val="HELPsbodycopy"/>
              <w:jc w:val="center"/>
              <w:rPr>
                <w:b/>
                <w:bCs/>
                <w:color w:val="FFFFFF" w:themeColor="background1"/>
                <w:sz w:val="22"/>
                <w:szCs w:val="22"/>
              </w:rPr>
            </w:pPr>
            <w:r w:rsidRPr="00B77BF4">
              <w:rPr>
                <w:b/>
                <w:bCs/>
                <w:color w:val="FFFFFF" w:themeColor="background1"/>
                <w:sz w:val="22"/>
                <w:szCs w:val="22"/>
              </w:rPr>
              <w:t>6</w:t>
            </w:r>
          </w:p>
        </w:tc>
        <w:tc>
          <w:tcPr>
            <w:tcW w:w="9355" w:type="dxa"/>
          </w:tcPr>
          <w:p w14:paraId="4C1D6AC1" w14:textId="7B01053C" w:rsidR="00221592" w:rsidRPr="00221592" w:rsidRDefault="00221592" w:rsidP="00221592">
            <w:pPr>
              <w:pStyle w:val="HELPsbodycopy"/>
              <w:spacing w:before="120" w:after="480"/>
            </w:pPr>
            <w:r w:rsidRPr="00221592">
              <w:t>Move – Write or draw a movement, physical activity or exercise</w:t>
            </w:r>
          </w:p>
        </w:tc>
      </w:tr>
      <w:tr w:rsidR="00221592" w:rsidRPr="00221592" w14:paraId="66A923D3" w14:textId="77777777" w:rsidTr="00B77BF4">
        <w:tc>
          <w:tcPr>
            <w:tcW w:w="715" w:type="dxa"/>
            <w:shd w:val="clear" w:color="auto" w:fill="00B0F0"/>
            <w:vAlign w:val="center"/>
          </w:tcPr>
          <w:p w14:paraId="3FA52E67" w14:textId="77777777" w:rsidR="00221592" w:rsidRPr="00B77BF4" w:rsidRDefault="00221592" w:rsidP="00B77BF4">
            <w:pPr>
              <w:pStyle w:val="HELPsbodycopy"/>
              <w:jc w:val="center"/>
              <w:rPr>
                <w:b/>
                <w:bCs/>
                <w:color w:val="FFFFFF" w:themeColor="background1"/>
                <w:sz w:val="22"/>
                <w:szCs w:val="22"/>
              </w:rPr>
            </w:pPr>
            <w:r w:rsidRPr="00B77BF4">
              <w:rPr>
                <w:b/>
                <w:bCs/>
                <w:color w:val="FFFFFF" w:themeColor="background1"/>
                <w:sz w:val="22"/>
                <w:szCs w:val="22"/>
              </w:rPr>
              <w:t>7</w:t>
            </w:r>
          </w:p>
        </w:tc>
        <w:tc>
          <w:tcPr>
            <w:tcW w:w="9355" w:type="dxa"/>
          </w:tcPr>
          <w:p w14:paraId="3EF20B52" w14:textId="33DEFA68" w:rsidR="00221592" w:rsidRPr="00221592" w:rsidRDefault="00221592" w:rsidP="00221592">
            <w:pPr>
              <w:pStyle w:val="HELPsbodycopy"/>
              <w:spacing w:before="120" w:after="480"/>
            </w:pPr>
            <w:r w:rsidRPr="00221592">
              <w:t>Move – Write or draw a movement, physical activity or exercise</w:t>
            </w:r>
          </w:p>
        </w:tc>
      </w:tr>
      <w:tr w:rsidR="00221592" w:rsidRPr="00221592" w14:paraId="4600B3FE" w14:textId="77777777" w:rsidTr="00B77BF4">
        <w:tc>
          <w:tcPr>
            <w:tcW w:w="715" w:type="dxa"/>
            <w:shd w:val="clear" w:color="auto" w:fill="00B0F0"/>
            <w:vAlign w:val="center"/>
          </w:tcPr>
          <w:p w14:paraId="01D04A18" w14:textId="77777777" w:rsidR="00221592" w:rsidRPr="00B77BF4" w:rsidRDefault="00221592" w:rsidP="00B77BF4">
            <w:pPr>
              <w:pStyle w:val="HELPsbodycopy"/>
              <w:jc w:val="center"/>
              <w:rPr>
                <w:b/>
                <w:bCs/>
                <w:color w:val="FFFFFF" w:themeColor="background1"/>
                <w:sz w:val="22"/>
                <w:szCs w:val="22"/>
              </w:rPr>
            </w:pPr>
            <w:r w:rsidRPr="00B77BF4">
              <w:rPr>
                <w:b/>
                <w:bCs/>
                <w:color w:val="FFFFFF" w:themeColor="background1"/>
                <w:sz w:val="22"/>
                <w:szCs w:val="22"/>
              </w:rPr>
              <w:t>8</w:t>
            </w:r>
          </w:p>
        </w:tc>
        <w:tc>
          <w:tcPr>
            <w:tcW w:w="9355" w:type="dxa"/>
          </w:tcPr>
          <w:p w14:paraId="2EB73889" w14:textId="77777777" w:rsidR="00221592" w:rsidRPr="00221592" w:rsidRDefault="00221592" w:rsidP="00221592">
            <w:pPr>
              <w:pStyle w:val="HELPsbodycopy"/>
              <w:spacing w:before="120" w:after="480"/>
            </w:pPr>
            <w:r w:rsidRPr="00221592">
              <w:t>Your Choice – Write or draw another way to think and act in a healthy way</w:t>
            </w:r>
          </w:p>
        </w:tc>
      </w:tr>
    </w:tbl>
    <w:p w14:paraId="5BA6187F" w14:textId="77777777" w:rsidR="00B77BF4" w:rsidRDefault="00B77BF4" w:rsidP="00EC71BB"/>
    <w:p w14:paraId="36CBD24B" w14:textId="527A55C8" w:rsidR="00EC71BB" w:rsidRPr="00124ACB" w:rsidRDefault="00EC71BB" w:rsidP="00124ACB">
      <w:pPr>
        <w:pStyle w:val="HELPssubhead"/>
      </w:pPr>
      <w:r>
        <w:t xml:space="preserve">Section 5: </w:t>
      </w:r>
      <w:r w:rsidR="00B77BF4">
        <w:t>Resources</w:t>
      </w:r>
    </w:p>
    <w:p w14:paraId="1E7F0D6B" w14:textId="77777777" w:rsidR="00B77BF4" w:rsidRPr="00576451" w:rsidRDefault="00B77BF4" w:rsidP="00B77BF4">
      <w:pPr>
        <w:pStyle w:val="HELPsbodycopy"/>
      </w:pPr>
    </w:p>
    <w:tbl>
      <w:tblPr>
        <w:tblStyle w:val="TableGrid"/>
        <w:tblW w:w="0" w:type="auto"/>
        <w:tblLook w:val="04A0" w:firstRow="1" w:lastRow="0" w:firstColumn="1" w:lastColumn="0" w:noHBand="0" w:noVBand="1"/>
      </w:tblPr>
      <w:tblGrid>
        <w:gridCol w:w="3356"/>
        <w:gridCol w:w="3357"/>
        <w:gridCol w:w="3357"/>
      </w:tblGrid>
      <w:tr w:rsidR="00B77BF4" w:rsidRPr="00576451" w14:paraId="46506C59" w14:textId="77777777" w:rsidTr="00384C2F">
        <w:trPr>
          <w:trHeight w:val="576"/>
        </w:trPr>
        <w:tc>
          <w:tcPr>
            <w:tcW w:w="3356" w:type="dxa"/>
            <w:vAlign w:val="center"/>
          </w:tcPr>
          <w:p w14:paraId="0B328071" w14:textId="77777777" w:rsidR="00B77BF4" w:rsidRPr="00946718" w:rsidRDefault="00B77BF4" w:rsidP="00384C2F">
            <w:pPr>
              <w:pStyle w:val="HELPsbodycopy"/>
              <w:jc w:val="center"/>
              <w:rPr>
                <w:b/>
                <w:bCs/>
              </w:rPr>
            </w:pPr>
            <w:r w:rsidRPr="00946718">
              <w:rPr>
                <w:b/>
                <w:bCs/>
              </w:rPr>
              <w:t xml:space="preserve">Trusted </w:t>
            </w:r>
            <w:r>
              <w:rPr>
                <w:b/>
                <w:bCs/>
              </w:rPr>
              <w:t>a</w:t>
            </w:r>
            <w:r w:rsidRPr="00946718">
              <w:rPr>
                <w:b/>
                <w:bCs/>
              </w:rPr>
              <w:t>dults</w:t>
            </w:r>
          </w:p>
        </w:tc>
        <w:tc>
          <w:tcPr>
            <w:tcW w:w="3357" w:type="dxa"/>
            <w:vAlign w:val="center"/>
          </w:tcPr>
          <w:p w14:paraId="2B7615DD" w14:textId="77777777" w:rsidR="00B77BF4" w:rsidRPr="00946718" w:rsidRDefault="00B77BF4" w:rsidP="00384C2F">
            <w:pPr>
              <w:pStyle w:val="HELPsbodycopy"/>
              <w:jc w:val="center"/>
              <w:rPr>
                <w:b/>
                <w:bCs/>
              </w:rPr>
            </w:pPr>
            <w:r>
              <w:rPr>
                <w:b/>
                <w:bCs/>
              </w:rPr>
              <w:t>Mental health r</w:t>
            </w:r>
            <w:r w:rsidRPr="00946718">
              <w:rPr>
                <w:b/>
                <w:bCs/>
              </w:rPr>
              <w:t>esources</w:t>
            </w:r>
          </w:p>
        </w:tc>
        <w:tc>
          <w:tcPr>
            <w:tcW w:w="3357" w:type="dxa"/>
            <w:vAlign w:val="center"/>
          </w:tcPr>
          <w:p w14:paraId="6C319C92" w14:textId="77777777" w:rsidR="00B77BF4" w:rsidRPr="00946718" w:rsidRDefault="00B77BF4" w:rsidP="00384C2F">
            <w:pPr>
              <w:pStyle w:val="HELPsbodycopy"/>
              <w:jc w:val="center"/>
              <w:rPr>
                <w:b/>
                <w:bCs/>
              </w:rPr>
            </w:pPr>
            <w:r w:rsidRPr="00946718">
              <w:rPr>
                <w:b/>
                <w:bCs/>
              </w:rPr>
              <w:t xml:space="preserve">Health </w:t>
            </w:r>
            <w:r>
              <w:rPr>
                <w:b/>
                <w:bCs/>
              </w:rPr>
              <w:t>p</w:t>
            </w:r>
            <w:r w:rsidRPr="00946718">
              <w:rPr>
                <w:b/>
                <w:bCs/>
              </w:rPr>
              <w:t>rofessionals</w:t>
            </w:r>
          </w:p>
        </w:tc>
      </w:tr>
      <w:tr w:rsidR="00B77BF4" w:rsidRPr="00576451" w14:paraId="29DA3D67" w14:textId="77777777" w:rsidTr="00870E73">
        <w:trPr>
          <w:trHeight w:val="576"/>
        </w:trPr>
        <w:tc>
          <w:tcPr>
            <w:tcW w:w="3356" w:type="dxa"/>
          </w:tcPr>
          <w:p w14:paraId="16596DF9" w14:textId="77777777" w:rsidR="00B77BF4" w:rsidRPr="00576451" w:rsidRDefault="00B77BF4" w:rsidP="00870E73">
            <w:pPr>
              <w:pStyle w:val="HELPsbodycopy"/>
            </w:pPr>
          </w:p>
        </w:tc>
        <w:tc>
          <w:tcPr>
            <w:tcW w:w="3357" w:type="dxa"/>
          </w:tcPr>
          <w:p w14:paraId="7FDCA28C" w14:textId="77777777" w:rsidR="00B77BF4" w:rsidRPr="00576451" w:rsidRDefault="00B77BF4" w:rsidP="00870E73">
            <w:pPr>
              <w:pStyle w:val="HELPsbodycopy"/>
            </w:pPr>
          </w:p>
        </w:tc>
        <w:tc>
          <w:tcPr>
            <w:tcW w:w="3357" w:type="dxa"/>
          </w:tcPr>
          <w:p w14:paraId="4E54E4CC" w14:textId="77777777" w:rsidR="00B77BF4" w:rsidRPr="00576451" w:rsidRDefault="00B77BF4" w:rsidP="00870E73">
            <w:pPr>
              <w:pStyle w:val="HELPsbodycopy"/>
            </w:pPr>
          </w:p>
        </w:tc>
      </w:tr>
      <w:tr w:rsidR="00B77BF4" w:rsidRPr="00576451" w14:paraId="79C0AE89" w14:textId="77777777" w:rsidTr="00870E73">
        <w:trPr>
          <w:trHeight w:val="576"/>
        </w:trPr>
        <w:tc>
          <w:tcPr>
            <w:tcW w:w="3356" w:type="dxa"/>
          </w:tcPr>
          <w:p w14:paraId="34726359" w14:textId="77777777" w:rsidR="00B77BF4" w:rsidRPr="00576451" w:rsidRDefault="00B77BF4" w:rsidP="00870E73">
            <w:pPr>
              <w:pStyle w:val="HELPsbodycopy"/>
            </w:pPr>
          </w:p>
        </w:tc>
        <w:tc>
          <w:tcPr>
            <w:tcW w:w="3357" w:type="dxa"/>
          </w:tcPr>
          <w:p w14:paraId="235A1963" w14:textId="77777777" w:rsidR="00B77BF4" w:rsidRPr="00576451" w:rsidRDefault="00B77BF4" w:rsidP="00870E73">
            <w:pPr>
              <w:pStyle w:val="HELPsbodycopy"/>
            </w:pPr>
          </w:p>
        </w:tc>
        <w:tc>
          <w:tcPr>
            <w:tcW w:w="3357" w:type="dxa"/>
          </w:tcPr>
          <w:p w14:paraId="528CAC74" w14:textId="77777777" w:rsidR="00B77BF4" w:rsidRPr="00576451" w:rsidRDefault="00B77BF4" w:rsidP="00870E73">
            <w:pPr>
              <w:pStyle w:val="HELPsbodycopy"/>
            </w:pPr>
          </w:p>
        </w:tc>
      </w:tr>
      <w:tr w:rsidR="00B77BF4" w:rsidRPr="00576451" w14:paraId="52695EFE" w14:textId="77777777" w:rsidTr="00870E73">
        <w:trPr>
          <w:trHeight w:val="576"/>
        </w:trPr>
        <w:tc>
          <w:tcPr>
            <w:tcW w:w="3356" w:type="dxa"/>
          </w:tcPr>
          <w:p w14:paraId="6FF4BA26" w14:textId="77777777" w:rsidR="00B77BF4" w:rsidRPr="00576451" w:rsidRDefault="00B77BF4" w:rsidP="00870E73">
            <w:pPr>
              <w:pStyle w:val="HELPsbodycopy"/>
            </w:pPr>
          </w:p>
        </w:tc>
        <w:tc>
          <w:tcPr>
            <w:tcW w:w="3357" w:type="dxa"/>
          </w:tcPr>
          <w:p w14:paraId="1A9631BA" w14:textId="77777777" w:rsidR="00B77BF4" w:rsidRPr="00576451" w:rsidRDefault="00B77BF4" w:rsidP="00870E73">
            <w:pPr>
              <w:pStyle w:val="HELPsbodycopy"/>
            </w:pPr>
          </w:p>
        </w:tc>
        <w:tc>
          <w:tcPr>
            <w:tcW w:w="3357" w:type="dxa"/>
          </w:tcPr>
          <w:p w14:paraId="0EFE7208" w14:textId="77777777" w:rsidR="00B77BF4" w:rsidRPr="00576451" w:rsidRDefault="00B77BF4" w:rsidP="00870E73">
            <w:pPr>
              <w:pStyle w:val="HELPsbodycopy"/>
            </w:pPr>
          </w:p>
        </w:tc>
      </w:tr>
    </w:tbl>
    <w:p w14:paraId="52296680" w14:textId="77777777" w:rsidR="00B77BF4" w:rsidRDefault="00B77BF4" w:rsidP="00EC71BB">
      <w:pPr>
        <w:spacing w:before="120" w:after="120"/>
      </w:pPr>
    </w:p>
    <w:p w14:paraId="02DF8254" w14:textId="77777777" w:rsidR="00124ACB" w:rsidRDefault="00124ACB">
      <w:pPr>
        <w:spacing w:after="120" w:line="276" w:lineRule="auto"/>
        <w:rPr>
          <w:rFonts w:ascii="Arial" w:eastAsia="Lustria" w:hAnsi="Arial" w:cs="Arial"/>
          <w:b/>
          <w:sz w:val="20"/>
          <w:szCs w:val="20"/>
        </w:rPr>
      </w:pPr>
      <w:r>
        <w:br w:type="page"/>
      </w:r>
    </w:p>
    <w:p w14:paraId="0EDD1B92" w14:textId="6BFA7821" w:rsidR="00B77BF4" w:rsidRPr="00124ACB" w:rsidRDefault="00B77BF4" w:rsidP="00124ACB">
      <w:pPr>
        <w:pStyle w:val="HELPssubhead"/>
      </w:pPr>
      <w:r>
        <w:lastRenderedPageBreak/>
        <w:t>Section 6: Reach out</w:t>
      </w:r>
    </w:p>
    <w:p w14:paraId="6A1F448F" w14:textId="77777777" w:rsidR="00B77BF4" w:rsidRDefault="00B77BF4" w:rsidP="00B77BF4">
      <w:pPr>
        <w:pStyle w:val="HELPsbodycopy"/>
        <w:numPr>
          <w:ilvl w:val="0"/>
          <w:numId w:val="69"/>
        </w:numPr>
      </w:pPr>
      <w:r>
        <w:t>List the three steps to ACT.</w:t>
      </w:r>
    </w:p>
    <w:p w14:paraId="4C9622FA" w14:textId="77777777" w:rsidR="00B77BF4" w:rsidRDefault="00B77BF4" w:rsidP="00B77BF4">
      <w:pPr>
        <w:pStyle w:val="HELPsbodycopy"/>
        <w:ind w:left="360"/>
      </w:pPr>
    </w:p>
    <w:p w14:paraId="36C8A26B" w14:textId="77777777" w:rsidR="00B77BF4" w:rsidRDefault="00B77BF4" w:rsidP="00B77BF4">
      <w:pPr>
        <w:pStyle w:val="HELPsbodycopy"/>
        <w:spacing w:line="480" w:lineRule="auto"/>
        <w:ind w:left="360"/>
      </w:pPr>
      <w:r>
        <w:t>A</w:t>
      </w:r>
    </w:p>
    <w:p w14:paraId="4A0BB54B" w14:textId="77777777" w:rsidR="00B77BF4" w:rsidRDefault="00B77BF4" w:rsidP="00B77BF4">
      <w:pPr>
        <w:pStyle w:val="HELPsbodycopy"/>
        <w:spacing w:line="480" w:lineRule="auto"/>
        <w:ind w:left="360"/>
      </w:pPr>
      <w:r>
        <w:t>C</w:t>
      </w:r>
    </w:p>
    <w:p w14:paraId="3E36D098" w14:textId="77777777" w:rsidR="00B77BF4" w:rsidRDefault="00B77BF4" w:rsidP="00B77BF4">
      <w:pPr>
        <w:pStyle w:val="HELPsbodycopy"/>
        <w:spacing w:line="480" w:lineRule="auto"/>
        <w:ind w:left="360"/>
      </w:pPr>
      <w:r>
        <w:t>T</w:t>
      </w:r>
    </w:p>
    <w:p w14:paraId="5603C812" w14:textId="60669257" w:rsidR="00B77BF4" w:rsidRDefault="00124ACB" w:rsidP="00384C2F">
      <w:pPr>
        <w:pStyle w:val="HELPsbodycopy"/>
        <w:numPr>
          <w:ilvl w:val="0"/>
          <w:numId w:val="69"/>
        </w:numPr>
      </w:pPr>
      <w:r>
        <w:t xml:space="preserve">Write a message you would say to reach out for help for your mental and emotional health. </w:t>
      </w:r>
    </w:p>
    <w:p w14:paraId="2595288D" w14:textId="77777777" w:rsidR="00124ACB" w:rsidRDefault="00124ACB" w:rsidP="00124ACB">
      <w:pPr>
        <w:spacing w:before="120" w:after="120"/>
      </w:pPr>
    </w:p>
    <w:p w14:paraId="76569EEB" w14:textId="77777777" w:rsidR="00124ACB" w:rsidRDefault="00124ACB" w:rsidP="00124ACB">
      <w:pPr>
        <w:spacing w:before="120" w:after="120"/>
      </w:pPr>
    </w:p>
    <w:p w14:paraId="63227A71" w14:textId="77777777" w:rsidR="00124ACB" w:rsidRDefault="00124ACB" w:rsidP="00124ACB">
      <w:pPr>
        <w:spacing w:before="120" w:after="120"/>
      </w:pPr>
    </w:p>
    <w:p w14:paraId="6C0E977E" w14:textId="3494834E" w:rsidR="00EC71BB" w:rsidRDefault="00EC71BB" w:rsidP="00124ACB">
      <w:pPr>
        <w:pStyle w:val="HELPssubhead"/>
      </w:pPr>
      <w:r>
        <w:t xml:space="preserve">Section </w:t>
      </w:r>
      <w:r w:rsidR="00124ACB">
        <w:t>7</w:t>
      </w:r>
      <w:r>
        <w:t xml:space="preserve">: </w:t>
      </w:r>
      <w:r w:rsidR="00B77BF4">
        <w:t>Stress</w:t>
      </w:r>
    </w:p>
    <w:p w14:paraId="06D6A1B5" w14:textId="5AAAE226" w:rsidR="00EC71BB" w:rsidRDefault="00B77BF4" w:rsidP="00124ACB">
      <w:pPr>
        <w:pStyle w:val="HELPsbodycopy"/>
      </w:pPr>
      <w:r>
        <w:t xml:space="preserve">When I am </w:t>
      </w:r>
      <w:proofErr w:type="gramStart"/>
      <w:r>
        <w:t>stressed</w:t>
      </w:r>
      <w:proofErr w:type="gramEnd"/>
      <w:r>
        <w:t xml:space="preserve"> I feel…….</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0"/>
      </w:tblGrid>
      <w:tr w:rsidR="00EC71BB" w14:paraId="73D49C90" w14:textId="77777777" w:rsidTr="00870E73">
        <w:tc>
          <w:tcPr>
            <w:tcW w:w="10250" w:type="dxa"/>
            <w:shd w:val="clear" w:color="auto" w:fill="auto"/>
            <w:tcMar>
              <w:top w:w="100" w:type="dxa"/>
              <w:left w:w="100" w:type="dxa"/>
              <w:bottom w:w="100" w:type="dxa"/>
              <w:right w:w="100" w:type="dxa"/>
            </w:tcMar>
          </w:tcPr>
          <w:p w14:paraId="730643A4" w14:textId="77777777" w:rsidR="00EC71BB" w:rsidRDefault="00EC71BB" w:rsidP="00124ACB">
            <w:pPr>
              <w:pStyle w:val="HELPsbodycopy"/>
            </w:pPr>
          </w:p>
          <w:p w14:paraId="525DCED5" w14:textId="77777777" w:rsidR="00EC71BB" w:rsidRDefault="00EC71BB" w:rsidP="00124ACB">
            <w:pPr>
              <w:pStyle w:val="HELPsbodycopy"/>
            </w:pPr>
          </w:p>
        </w:tc>
      </w:tr>
      <w:tr w:rsidR="00EC71BB" w14:paraId="7D1DA757" w14:textId="77777777" w:rsidTr="00870E73">
        <w:tc>
          <w:tcPr>
            <w:tcW w:w="10250" w:type="dxa"/>
            <w:shd w:val="clear" w:color="auto" w:fill="auto"/>
            <w:tcMar>
              <w:top w:w="100" w:type="dxa"/>
              <w:left w:w="100" w:type="dxa"/>
              <w:bottom w:w="100" w:type="dxa"/>
              <w:right w:w="100" w:type="dxa"/>
            </w:tcMar>
          </w:tcPr>
          <w:p w14:paraId="3E8742B0" w14:textId="77777777" w:rsidR="00EC71BB" w:rsidRDefault="00EC71BB" w:rsidP="00124ACB">
            <w:pPr>
              <w:pStyle w:val="HELPsbodycopy"/>
            </w:pPr>
          </w:p>
          <w:p w14:paraId="661635DF" w14:textId="77777777" w:rsidR="00EC71BB" w:rsidRDefault="00EC71BB" w:rsidP="00124ACB">
            <w:pPr>
              <w:pStyle w:val="HELPsbodycopy"/>
            </w:pPr>
          </w:p>
        </w:tc>
      </w:tr>
      <w:tr w:rsidR="00EC71BB" w14:paraId="25441371" w14:textId="77777777" w:rsidTr="00870E73">
        <w:tc>
          <w:tcPr>
            <w:tcW w:w="10250" w:type="dxa"/>
            <w:shd w:val="clear" w:color="auto" w:fill="auto"/>
            <w:tcMar>
              <w:top w:w="100" w:type="dxa"/>
              <w:left w:w="100" w:type="dxa"/>
              <w:bottom w:w="100" w:type="dxa"/>
              <w:right w:w="100" w:type="dxa"/>
            </w:tcMar>
          </w:tcPr>
          <w:p w14:paraId="75A9B40E" w14:textId="77777777" w:rsidR="00EC71BB" w:rsidRDefault="00EC71BB" w:rsidP="00124ACB">
            <w:pPr>
              <w:pStyle w:val="HELPsbodycopy"/>
            </w:pPr>
          </w:p>
          <w:p w14:paraId="0A6D7C3E" w14:textId="77777777" w:rsidR="00EC71BB" w:rsidRDefault="00EC71BB" w:rsidP="00124ACB">
            <w:pPr>
              <w:pStyle w:val="HELPsbodycopy"/>
            </w:pPr>
          </w:p>
        </w:tc>
      </w:tr>
    </w:tbl>
    <w:p w14:paraId="67810137" w14:textId="77777777" w:rsidR="00EC71BB" w:rsidRDefault="00EC71BB" w:rsidP="00EC71BB"/>
    <w:p w14:paraId="35C3BF10" w14:textId="5C376668" w:rsidR="00B77BF4" w:rsidRPr="005562A3" w:rsidRDefault="00B77BF4" w:rsidP="00B77BF4">
      <w:pPr>
        <w:pStyle w:val="HELPsbodycopy"/>
      </w:pPr>
      <w:r w:rsidRPr="005562A3">
        <w:t xml:space="preserve">My Stress Management and Recharge Plan </w:t>
      </w:r>
    </w:p>
    <w:p w14:paraId="31859FCE" w14:textId="77777777" w:rsidR="00B77BF4" w:rsidRPr="005562A3" w:rsidRDefault="00B77BF4" w:rsidP="00B77BF4">
      <w:pPr>
        <w:pStyle w:val="HELPsbodycopy"/>
      </w:pPr>
      <w:r w:rsidRPr="005562A3">
        <w:t xml:space="preserve">Directions – List activities and strategies to prevent or manage your feelings when you are stressed. </w:t>
      </w:r>
    </w:p>
    <w:p w14:paraId="6E507740" w14:textId="77777777" w:rsidR="00B77BF4" w:rsidRPr="005562A3" w:rsidRDefault="00B77BF4" w:rsidP="00B77BF4">
      <w:pPr>
        <w:pStyle w:val="HELPsbodycopy"/>
      </w:pPr>
      <w:r w:rsidRPr="005562A3">
        <w:t xml:space="preserve"> </w:t>
      </w:r>
    </w:p>
    <w:tbl>
      <w:tblPr>
        <w:tblStyle w:val="TableGrid"/>
        <w:tblW w:w="0" w:type="auto"/>
        <w:tblLook w:val="04A0" w:firstRow="1" w:lastRow="0" w:firstColumn="1" w:lastColumn="0" w:noHBand="0" w:noVBand="1"/>
      </w:tblPr>
      <w:tblGrid>
        <w:gridCol w:w="2781"/>
        <w:gridCol w:w="600"/>
        <w:gridCol w:w="6689"/>
      </w:tblGrid>
      <w:tr w:rsidR="00B77BF4" w:rsidRPr="005562A3" w14:paraId="690264E3" w14:textId="77777777" w:rsidTr="00870E73">
        <w:tc>
          <w:tcPr>
            <w:tcW w:w="2796" w:type="dxa"/>
            <w:tcBorders>
              <w:right w:val="nil"/>
            </w:tcBorders>
          </w:tcPr>
          <w:p w14:paraId="1FFBD527" w14:textId="1AD5F92E" w:rsidR="00B77BF4" w:rsidRPr="00124ACB" w:rsidRDefault="00B77BF4" w:rsidP="00124ACB">
            <w:pPr>
              <w:pStyle w:val="HELPsbodycopy"/>
            </w:pPr>
            <w:r w:rsidRPr="00124ACB">
              <w:rPr>
                <w:b/>
                <w:bCs/>
              </w:rPr>
              <w:t>Quick charge</w:t>
            </w:r>
            <w:r w:rsidRPr="00124ACB">
              <w:t xml:space="preserve"> </w:t>
            </w:r>
            <w:r w:rsidR="00124ACB">
              <w:t xml:space="preserve">- </w:t>
            </w:r>
            <w:r w:rsidRPr="00124ACB">
              <w:t>Limited time and resources available.</w:t>
            </w:r>
          </w:p>
          <w:p w14:paraId="1B2CF93C" w14:textId="77777777" w:rsidR="00B77BF4" w:rsidRPr="00124ACB" w:rsidRDefault="00B77BF4" w:rsidP="00124ACB">
            <w:pPr>
              <w:pStyle w:val="HELPsbodycopy"/>
            </w:pPr>
          </w:p>
        </w:tc>
        <w:tc>
          <w:tcPr>
            <w:tcW w:w="536" w:type="dxa"/>
            <w:tcBorders>
              <w:left w:val="nil"/>
            </w:tcBorders>
          </w:tcPr>
          <w:p w14:paraId="276231E3" w14:textId="77777777" w:rsidR="00B77BF4" w:rsidRPr="00124ACB" w:rsidRDefault="00B77BF4" w:rsidP="00124ACB">
            <w:pPr>
              <w:pStyle w:val="HELPsbodycopy"/>
            </w:pPr>
            <w:r w:rsidRPr="00124ACB">
              <w:rPr>
                <w:noProof/>
              </w:rPr>
              <w:drawing>
                <wp:inline distT="0" distB="0" distL="0" distR="0" wp14:anchorId="153C79DA" wp14:editId="4C1B4F7A">
                  <wp:extent cx="202290" cy="401444"/>
                  <wp:effectExtent l="0" t="0" r="1270" b="5080"/>
                  <wp:docPr id="160931555" name="Picture 10">
                    <a:extLst xmlns:a="http://schemas.openxmlformats.org/drawingml/2006/main">
                      <a:ext uri="{FF2B5EF4-FFF2-40B4-BE49-F238E27FC236}">
                        <a16:creationId xmlns:a16="http://schemas.microsoft.com/office/drawing/2014/main" id="{47EE9BE1-CD3F-124F-8BB3-ADF0B023DB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47EE9BE1-CD3F-124F-8BB3-ADF0B023DB15}"/>
                              </a:ext>
                            </a:extLst>
                          </pic:cNvPr>
                          <pic:cNvPicPr>
                            <a:picLocks noChangeAspect="1"/>
                          </pic:cNvPicPr>
                        </pic:nvPicPr>
                        <pic:blipFill>
                          <a:blip r:embed="rId7"/>
                          <a:stretch>
                            <a:fillRect/>
                          </a:stretch>
                        </pic:blipFill>
                        <pic:spPr>
                          <a:xfrm flipH="1">
                            <a:off x="0" y="0"/>
                            <a:ext cx="222254" cy="441062"/>
                          </a:xfrm>
                          <a:prstGeom prst="rect">
                            <a:avLst/>
                          </a:prstGeom>
                        </pic:spPr>
                      </pic:pic>
                    </a:graphicData>
                  </a:graphic>
                </wp:inline>
              </w:drawing>
            </w:r>
          </w:p>
        </w:tc>
        <w:tc>
          <w:tcPr>
            <w:tcW w:w="6738" w:type="dxa"/>
          </w:tcPr>
          <w:p w14:paraId="7D20A90D" w14:textId="77777777" w:rsidR="00B77BF4" w:rsidRPr="00112524" w:rsidRDefault="00B77BF4" w:rsidP="00870E73">
            <w:pPr>
              <w:pStyle w:val="HELPsbodycopy"/>
              <w:rPr>
                <w:i/>
                <w:iCs/>
              </w:rPr>
            </w:pPr>
            <w:r w:rsidRPr="00112524">
              <w:rPr>
                <w:i/>
                <w:iCs/>
              </w:rPr>
              <w:t>Strategies and activities</w:t>
            </w:r>
          </w:p>
        </w:tc>
      </w:tr>
      <w:tr w:rsidR="00B77BF4" w:rsidRPr="005562A3" w14:paraId="736FFD05" w14:textId="77777777" w:rsidTr="00870E73">
        <w:tc>
          <w:tcPr>
            <w:tcW w:w="2796" w:type="dxa"/>
            <w:tcBorders>
              <w:right w:val="nil"/>
            </w:tcBorders>
          </w:tcPr>
          <w:p w14:paraId="1BE53A66" w14:textId="2DBCC369" w:rsidR="00B77BF4" w:rsidRPr="00124ACB" w:rsidRDefault="00B77BF4" w:rsidP="00124ACB">
            <w:pPr>
              <w:pStyle w:val="HELPsbodycopy"/>
            </w:pPr>
            <w:r w:rsidRPr="00124ACB">
              <w:rPr>
                <w:b/>
                <w:bCs/>
              </w:rPr>
              <w:t>Plug-it-in</w:t>
            </w:r>
            <w:r w:rsidRPr="00124ACB">
              <w:t xml:space="preserve"> </w:t>
            </w:r>
            <w:r w:rsidR="00124ACB">
              <w:t xml:space="preserve">- </w:t>
            </w:r>
            <w:r w:rsidRPr="00124ACB">
              <w:t>Time frame of less than 30 minutes and some resources available</w:t>
            </w:r>
          </w:p>
        </w:tc>
        <w:tc>
          <w:tcPr>
            <w:tcW w:w="536" w:type="dxa"/>
            <w:tcBorders>
              <w:left w:val="nil"/>
            </w:tcBorders>
          </w:tcPr>
          <w:p w14:paraId="43FE1E0A" w14:textId="77777777" w:rsidR="00B77BF4" w:rsidRPr="00124ACB" w:rsidRDefault="00B77BF4" w:rsidP="00124ACB">
            <w:pPr>
              <w:pStyle w:val="HELPsbodycopy"/>
            </w:pPr>
            <w:r w:rsidRPr="00124ACB">
              <w:rPr>
                <w:noProof/>
              </w:rPr>
              <w:drawing>
                <wp:inline distT="0" distB="0" distL="0" distR="0" wp14:anchorId="4EC4C666" wp14:editId="6DFC110B">
                  <wp:extent cx="230385" cy="457200"/>
                  <wp:effectExtent l="0" t="0" r="0" b="0"/>
                  <wp:docPr id="11" name="Picture 10">
                    <a:extLst xmlns:a="http://schemas.openxmlformats.org/drawingml/2006/main">
                      <a:ext uri="{FF2B5EF4-FFF2-40B4-BE49-F238E27FC236}">
                        <a16:creationId xmlns:a16="http://schemas.microsoft.com/office/drawing/2014/main" id="{5D07DA66-2772-C046-BF62-5294C2892D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D07DA66-2772-C046-BF62-5294C2892DED}"/>
                              </a:ext>
                            </a:extLst>
                          </pic:cNvPr>
                          <pic:cNvPicPr>
                            <a:picLocks noChangeAspect="1"/>
                          </pic:cNvPicPr>
                        </pic:nvPicPr>
                        <pic:blipFill>
                          <a:blip r:embed="rId8"/>
                          <a:stretch>
                            <a:fillRect/>
                          </a:stretch>
                        </pic:blipFill>
                        <pic:spPr>
                          <a:xfrm>
                            <a:off x="0" y="0"/>
                            <a:ext cx="245061" cy="486324"/>
                          </a:xfrm>
                          <a:prstGeom prst="rect">
                            <a:avLst/>
                          </a:prstGeom>
                        </pic:spPr>
                      </pic:pic>
                    </a:graphicData>
                  </a:graphic>
                </wp:inline>
              </w:drawing>
            </w:r>
          </w:p>
        </w:tc>
        <w:tc>
          <w:tcPr>
            <w:tcW w:w="6738" w:type="dxa"/>
          </w:tcPr>
          <w:p w14:paraId="06D34E50" w14:textId="77777777" w:rsidR="00B77BF4" w:rsidRPr="00112524" w:rsidRDefault="00B77BF4" w:rsidP="00870E73">
            <w:pPr>
              <w:pStyle w:val="HELPsbodycopy"/>
              <w:rPr>
                <w:i/>
                <w:iCs/>
              </w:rPr>
            </w:pPr>
            <w:r w:rsidRPr="00112524">
              <w:rPr>
                <w:i/>
                <w:iCs/>
              </w:rPr>
              <w:t>Strategies and activities</w:t>
            </w:r>
          </w:p>
        </w:tc>
      </w:tr>
      <w:tr w:rsidR="00B77BF4" w:rsidRPr="005562A3" w14:paraId="1C26BD65" w14:textId="77777777" w:rsidTr="00870E73">
        <w:tc>
          <w:tcPr>
            <w:tcW w:w="2796" w:type="dxa"/>
            <w:tcBorders>
              <w:right w:val="nil"/>
            </w:tcBorders>
          </w:tcPr>
          <w:p w14:paraId="2A4A9E3B" w14:textId="1D37D3EB" w:rsidR="00B77BF4" w:rsidRPr="00124ACB" w:rsidRDefault="00124ACB" w:rsidP="00124ACB">
            <w:pPr>
              <w:pStyle w:val="HELPsbodycopy"/>
            </w:pPr>
            <w:r>
              <w:rPr>
                <w:b/>
                <w:bCs/>
              </w:rPr>
              <w:t xml:space="preserve">Optimal </w:t>
            </w:r>
            <w:r w:rsidR="00B77BF4" w:rsidRPr="00124ACB">
              <w:rPr>
                <w:b/>
                <w:bCs/>
              </w:rPr>
              <w:t>Battery health</w:t>
            </w:r>
            <w:r w:rsidR="00B77BF4" w:rsidRPr="00124ACB">
              <w:t xml:space="preserve"> Activities to keep my mind and body healthy</w:t>
            </w:r>
          </w:p>
        </w:tc>
        <w:tc>
          <w:tcPr>
            <w:tcW w:w="536" w:type="dxa"/>
            <w:tcBorders>
              <w:left w:val="nil"/>
            </w:tcBorders>
          </w:tcPr>
          <w:p w14:paraId="0BA50931" w14:textId="77777777" w:rsidR="00B77BF4" w:rsidRPr="00124ACB" w:rsidRDefault="00B77BF4" w:rsidP="00124ACB">
            <w:pPr>
              <w:pStyle w:val="HELPsbodycopy"/>
            </w:pPr>
            <w:r w:rsidRPr="00124ACB">
              <w:rPr>
                <w:noProof/>
              </w:rPr>
              <w:drawing>
                <wp:inline distT="0" distB="0" distL="0" distR="0" wp14:anchorId="7A26B29A" wp14:editId="399EB575">
                  <wp:extent cx="244398" cy="485007"/>
                  <wp:effectExtent l="0" t="0" r="0" b="0"/>
                  <wp:docPr id="14" name="Picture 13">
                    <a:extLst xmlns:a="http://schemas.openxmlformats.org/drawingml/2006/main">
                      <a:ext uri="{FF2B5EF4-FFF2-40B4-BE49-F238E27FC236}">
                        <a16:creationId xmlns:a16="http://schemas.microsoft.com/office/drawing/2014/main" id="{5D51F9F8-5CEA-7D45-A68B-2C75FDB09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D51F9F8-5CEA-7D45-A68B-2C75FDB091AF}"/>
                              </a:ext>
                            </a:extLst>
                          </pic:cNvPr>
                          <pic:cNvPicPr>
                            <a:picLocks noChangeAspect="1"/>
                          </pic:cNvPicPr>
                        </pic:nvPicPr>
                        <pic:blipFill>
                          <a:blip r:embed="rId9"/>
                          <a:stretch>
                            <a:fillRect/>
                          </a:stretch>
                        </pic:blipFill>
                        <pic:spPr>
                          <a:xfrm>
                            <a:off x="0" y="0"/>
                            <a:ext cx="249261" cy="494658"/>
                          </a:xfrm>
                          <a:prstGeom prst="rect">
                            <a:avLst/>
                          </a:prstGeom>
                        </pic:spPr>
                      </pic:pic>
                    </a:graphicData>
                  </a:graphic>
                </wp:inline>
              </w:drawing>
            </w:r>
          </w:p>
        </w:tc>
        <w:tc>
          <w:tcPr>
            <w:tcW w:w="6738" w:type="dxa"/>
          </w:tcPr>
          <w:p w14:paraId="555E426A" w14:textId="77777777" w:rsidR="00B77BF4" w:rsidRPr="00112524" w:rsidRDefault="00B77BF4" w:rsidP="00870E73">
            <w:pPr>
              <w:pStyle w:val="HELPsbodycopy"/>
              <w:rPr>
                <w:i/>
                <w:iCs/>
              </w:rPr>
            </w:pPr>
            <w:r w:rsidRPr="00112524">
              <w:rPr>
                <w:i/>
                <w:iCs/>
              </w:rPr>
              <w:t>Strategies and activities</w:t>
            </w:r>
          </w:p>
        </w:tc>
      </w:tr>
    </w:tbl>
    <w:p w14:paraId="27A666D5" w14:textId="77777777" w:rsidR="00B77BF4" w:rsidRDefault="00B77BF4" w:rsidP="00EC71BB"/>
    <w:p w14:paraId="5B188C1F" w14:textId="77777777" w:rsidR="00EC71BB" w:rsidRDefault="00EC71BB" w:rsidP="00EC71BB"/>
    <w:p w14:paraId="537A9FFD" w14:textId="77777777" w:rsidR="00124ACB" w:rsidRDefault="00124ACB">
      <w:pPr>
        <w:spacing w:after="120" w:line="276" w:lineRule="auto"/>
        <w:rPr>
          <w:rFonts w:ascii="Arial" w:eastAsia="Lustria" w:hAnsi="Arial" w:cs="Arial"/>
          <w:b/>
          <w:sz w:val="20"/>
          <w:szCs w:val="20"/>
        </w:rPr>
      </w:pPr>
      <w:r>
        <w:br w:type="page"/>
      </w:r>
    </w:p>
    <w:p w14:paraId="4D6E450D" w14:textId="22589FA1" w:rsidR="00124ACB" w:rsidRPr="00124ACB" w:rsidRDefault="00124ACB" w:rsidP="00124ACB">
      <w:pPr>
        <w:pStyle w:val="HELPssubhead"/>
      </w:pPr>
      <w:r>
        <w:lastRenderedPageBreak/>
        <w:t>Section 7: Boundaries</w:t>
      </w:r>
    </w:p>
    <w:p w14:paraId="4963D497" w14:textId="1F3B9FCD" w:rsidR="00124ACB" w:rsidRPr="00EC1256" w:rsidRDefault="00124ACB" w:rsidP="00124ACB">
      <w:pPr>
        <w:pStyle w:val="HELPsbodycopy"/>
        <w:rPr>
          <w:b/>
          <w:bCs/>
        </w:rPr>
      </w:pPr>
      <w:r w:rsidRPr="008E4468">
        <w:t xml:space="preserve">List your boundaries that support ME (Mental </w:t>
      </w:r>
      <w:r>
        <w:t>and</w:t>
      </w:r>
      <w:r w:rsidRPr="008E4468">
        <w:t xml:space="preserve"> Emotional) Health</w:t>
      </w:r>
    </w:p>
    <w:tbl>
      <w:tblPr>
        <w:tblStyle w:val="TableGrid"/>
        <w:tblW w:w="0" w:type="auto"/>
        <w:tblLook w:val="04A0" w:firstRow="1" w:lastRow="0" w:firstColumn="1" w:lastColumn="0" w:noHBand="0" w:noVBand="1"/>
      </w:tblPr>
      <w:tblGrid>
        <w:gridCol w:w="2517"/>
        <w:gridCol w:w="2517"/>
        <w:gridCol w:w="2518"/>
        <w:gridCol w:w="2518"/>
      </w:tblGrid>
      <w:tr w:rsidR="00124ACB" w:rsidRPr="008E4468" w14:paraId="4436B63F" w14:textId="77777777" w:rsidTr="00870E73">
        <w:tc>
          <w:tcPr>
            <w:tcW w:w="2517" w:type="dxa"/>
            <w:shd w:val="clear" w:color="auto" w:fill="4FC6E1"/>
            <w:vAlign w:val="center"/>
          </w:tcPr>
          <w:p w14:paraId="15DF8E95" w14:textId="77777777" w:rsidR="00124ACB" w:rsidRPr="005D1B32" w:rsidRDefault="00124ACB" w:rsidP="00384C2F">
            <w:pPr>
              <w:pStyle w:val="HELPsbodycopy"/>
              <w:jc w:val="center"/>
              <w:rPr>
                <w:b/>
                <w:color w:val="FFFFFF" w:themeColor="background1"/>
                <w:sz w:val="22"/>
              </w:rPr>
            </w:pPr>
            <w:r w:rsidRPr="005D1B32">
              <w:rPr>
                <w:b/>
                <w:color w:val="FFFFFF" w:themeColor="background1"/>
                <w:sz w:val="22"/>
              </w:rPr>
              <w:t>Sleep</w:t>
            </w:r>
          </w:p>
        </w:tc>
        <w:tc>
          <w:tcPr>
            <w:tcW w:w="2517" w:type="dxa"/>
            <w:shd w:val="clear" w:color="auto" w:fill="4FC6E1"/>
            <w:vAlign w:val="center"/>
          </w:tcPr>
          <w:p w14:paraId="3C6DA8EB" w14:textId="4688C771" w:rsidR="00124ACB" w:rsidRPr="005D1B32" w:rsidRDefault="00124ACB" w:rsidP="00384C2F">
            <w:pPr>
              <w:pStyle w:val="HELPsbodycopy"/>
              <w:jc w:val="center"/>
              <w:rPr>
                <w:b/>
                <w:color w:val="FFFFFF" w:themeColor="background1"/>
                <w:sz w:val="22"/>
              </w:rPr>
            </w:pPr>
            <w:r w:rsidRPr="005D1B32">
              <w:rPr>
                <w:b/>
                <w:color w:val="FFFFFF" w:themeColor="background1"/>
                <w:sz w:val="22"/>
              </w:rPr>
              <w:t xml:space="preserve">Technology </w:t>
            </w:r>
            <w:r>
              <w:rPr>
                <w:b/>
                <w:color w:val="FFFFFF" w:themeColor="background1"/>
                <w:sz w:val="22"/>
              </w:rPr>
              <w:t>use</w:t>
            </w:r>
          </w:p>
        </w:tc>
        <w:tc>
          <w:tcPr>
            <w:tcW w:w="2518" w:type="dxa"/>
            <w:shd w:val="clear" w:color="auto" w:fill="4FC6E1"/>
            <w:vAlign w:val="center"/>
          </w:tcPr>
          <w:p w14:paraId="55F62174" w14:textId="77777777" w:rsidR="00124ACB" w:rsidRPr="005D1B32" w:rsidRDefault="00124ACB" w:rsidP="00384C2F">
            <w:pPr>
              <w:pStyle w:val="HELPsbodycopy"/>
              <w:jc w:val="center"/>
              <w:rPr>
                <w:b/>
                <w:color w:val="FFFFFF" w:themeColor="background1"/>
                <w:sz w:val="22"/>
              </w:rPr>
            </w:pPr>
            <w:r w:rsidRPr="005D1B32">
              <w:rPr>
                <w:b/>
                <w:color w:val="FFFFFF" w:themeColor="background1"/>
                <w:sz w:val="22"/>
              </w:rPr>
              <w:t>Another boundary</w:t>
            </w:r>
          </w:p>
        </w:tc>
        <w:tc>
          <w:tcPr>
            <w:tcW w:w="2518" w:type="dxa"/>
            <w:shd w:val="clear" w:color="auto" w:fill="4FC6E1"/>
            <w:vAlign w:val="center"/>
          </w:tcPr>
          <w:p w14:paraId="5E6E3010" w14:textId="77777777" w:rsidR="00124ACB" w:rsidRPr="005D1B32" w:rsidRDefault="00124ACB" w:rsidP="00384C2F">
            <w:pPr>
              <w:pStyle w:val="HELPsbodycopy"/>
              <w:jc w:val="center"/>
              <w:rPr>
                <w:b/>
                <w:color w:val="FFFFFF" w:themeColor="background1"/>
                <w:sz w:val="22"/>
              </w:rPr>
            </w:pPr>
            <w:r w:rsidRPr="005D1B32">
              <w:rPr>
                <w:b/>
                <w:color w:val="FFFFFF" w:themeColor="background1"/>
                <w:sz w:val="22"/>
              </w:rPr>
              <w:t>Another boundary</w:t>
            </w:r>
          </w:p>
        </w:tc>
      </w:tr>
      <w:tr w:rsidR="00124ACB" w:rsidRPr="008E4468" w14:paraId="5E13CECD" w14:textId="77777777" w:rsidTr="00870E73">
        <w:trPr>
          <w:trHeight w:val="998"/>
        </w:trPr>
        <w:tc>
          <w:tcPr>
            <w:tcW w:w="2517" w:type="dxa"/>
          </w:tcPr>
          <w:p w14:paraId="36EE78C4" w14:textId="77777777" w:rsidR="00124ACB" w:rsidRDefault="00124ACB" w:rsidP="00124ACB">
            <w:pPr>
              <w:pStyle w:val="HELPsbodycopy"/>
              <w:rPr>
                <w:sz w:val="22"/>
              </w:rPr>
            </w:pPr>
          </w:p>
          <w:p w14:paraId="7619BFE1" w14:textId="77777777" w:rsidR="00384C2F" w:rsidRDefault="00384C2F" w:rsidP="00124ACB">
            <w:pPr>
              <w:pStyle w:val="HELPsbodycopy"/>
              <w:rPr>
                <w:sz w:val="22"/>
              </w:rPr>
            </w:pPr>
          </w:p>
          <w:p w14:paraId="27A46044" w14:textId="77777777" w:rsidR="00384C2F" w:rsidRDefault="00384C2F" w:rsidP="00124ACB">
            <w:pPr>
              <w:pStyle w:val="HELPsbodycopy"/>
              <w:rPr>
                <w:sz w:val="22"/>
              </w:rPr>
            </w:pPr>
          </w:p>
          <w:p w14:paraId="01FA5FF7" w14:textId="77777777" w:rsidR="00384C2F" w:rsidRPr="008E4468" w:rsidRDefault="00384C2F" w:rsidP="00124ACB">
            <w:pPr>
              <w:pStyle w:val="HELPsbodycopy"/>
              <w:rPr>
                <w:sz w:val="22"/>
              </w:rPr>
            </w:pPr>
          </w:p>
        </w:tc>
        <w:tc>
          <w:tcPr>
            <w:tcW w:w="2517" w:type="dxa"/>
          </w:tcPr>
          <w:p w14:paraId="7D40285F" w14:textId="77777777" w:rsidR="00124ACB" w:rsidRPr="008E4468" w:rsidRDefault="00124ACB" w:rsidP="00124ACB">
            <w:pPr>
              <w:pStyle w:val="HELPsbodycopy"/>
              <w:rPr>
                <w:sz w:val="22"/>
              </w:rPr>
            </w:pPr>
          </w:p>
        </w:tc>
        <w:tc>
          <w:tcPr>
            <w:tcW w:w="2518" w:type="dxa"/>
          </w:tcPr>
          <w:p w14:paraId="2159B3B6" w14:textId="77777777" w:rsidR="00124ACB" w:rsidRPr="008E4468" w:rsidRDefault="00124ACB" w:rsidP="00124ACB">
            <w:pPr>
              <w:pStyle w:val="HELPsbodycopy"/>
              <w:rPr>
                <w:sz w:val="22"/>
              </w:rPr>
            </w:pPr>
          </w:p>
        </w:tc>
        <w:tc>
          <w:tcPr>
            <w:tcW w:w="2518" w:type="dxa"/>
          </w:tcPr>
          <w:p w14:paraId="09500671" w14:textId="77777777" w:rsidR="00124ACB" w:rsidRPr="008E4468" w:rsidRDefault="00124ACB" w:rsidP="00124ACB">
            <w:pPr>
              <w:pStyle w:val="HELPsbodycopy"/>
              <w:rPr>
                <w:sz w:val="22"/>
              </w:rPr>
            </w:pPr>
          </w:p>
        </w:tc>
      </w:tr>
    </w:tbl>
    <w:p w14:paraId="1BE7911A" w14:textId="77777777" w:rsidR="00124ACB" w:rsidRDefault="00124ACB" w:rsidP="00124ACB">
      <w:pPr>
        <w:pStyle w:val="HELPsbodycopy"/>
      </w:pPr>
    </w:p>
    <w:p w14:paraId="3C8F95F4" w14:textId="7B42F408" w:rsidR="00124ACB" w:rsidRDefault="00EC71BB" w:rsidP="00124ACB">
      <w:pPr>
        <w:pStyle w:val="HELPssubhead"/>
      </w:pPr>
      <w:r>
        <w:t xml:space="preserve">Section 8: </w:t>
      </w:r>
      <w:r w:rsidR="00124ACB">
        <w:t>Sleep</w:t>
      </w:r>
    </w:p>
    <w:tbl>
      <w:tblPr>
        <w:tblW w:w="0" w:type="auto"/>
        <w:jc w:val="center"/>
        <w:tblCellMar>
          <w:top w:w="15" w:type="dxa"/>
          <w:left w:w="15" w:type="dxa"/>
          <w:bottom w:w="15" w:type="dxa"/>
          <w:right w:w="15" w:type="dxa"/>
        </w:tblCellMar>
        <w:tblLook w:val="04A0" w:firstRow="1" w:lastRow="0" w:firstColumn="1" w:lastColumn="0" w:noHBand="0" w:noVBand="1"/>
      </w:tblPr>
      <w:tblGrid>
        <w:gridCol w:w="10060"/>
      </w:tblGrid>
      <w:tr w:rsidR="00124ACB" w:rsidRPr="00250764" w14:paraId="3ED32D70" w14:textId="77777777" w:rsidTr="00124ACB">
        <w:trPr>
          <w:trHeight w:val="1239"/>
          <w:jc w:val="center"/>
        </w:trPr>
        <w:tc>
          <w:tcPr>
            <w:tcW w:w="10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56011" w14:textId="77777777" w:rsidR="00124ACB" w:rsidRPr="00250764" w:rsidRDefault="00124ACB" w:rsidP="00124ACB">
            <w:pPr>
              <w:pStyle w:val="HELPsbodycopy"/>
            </w:pPr>
            <w:r w:rsidRPr="00250764">
              <w:t>List your barriers or distractors to getting good sleep.</w:t>
            </w:r>
          </w:p>
        </w:tc>
      </w:tr>
      <w:tr w:rsidR="00124ACB" w:rsidRPr="00250764" w14:paraId="0610FD66" w14:textId="77777777" w:rsidTr="00124ACB">
        <w:trPr>
          <w:trHeight w:val="330"/>
          <w:jc w:val="center"/>
        </w:trPr>
        <w:tc>
          <w:tcPr>
            <w:tcW w:w="10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3038B" w14:textId="77777777" w:rsidR="00124ACB" w:rsidRPr="00250764" w:rsidRDefault="00124ACB" w:rsidP="00124ACB">
            <w:pPr>
              <w:pStyle w:val="HELPsbodycopy"/>
            </w:pPr>
            <w:r w:rsidRPr="00250764">
              <w:t>What are three things you could do to improve your sleep habits?</w:t>
            </w:r>
          </w:p>
          <w:p w14:paraId="2B2BCDE1" w14:textId="77777777" w:rsidR="00124ACB" w:rsidRPr="00250764" w:rsidRDefault="00124ACB" w:rsidP="00124ACB">
            <w:pPr>
              <w:pStyle w:val="HELPsbodycopy"/>
            </w:pPr>
          </w:p>
          <w:p w14:paraId="4A85F72C" w14:textId="77777777" w:rsidR="00124ACB" w:rsidRPr="00250764" w:rsidRDefault="00124ACB" w:rsidP="00124ACB">
            <w:pPr>
              <w:pStyle w:val="HELPsbodycopy"/>
            </w:pPr>
          </w:p>
          <w:p w14:paraId="106822F0" w14:textId="77777777" w:rsidR="00124ACB" w:rsidRPr="00250764" w:rsidRDefault="00124ACB" w:rsidP="00124ACB">
            <w:pPr>
              <w:pStyle w:val="HELPsbodycopy"/>
            </w:pPr>
          </w:p>
        </w:tc>
      </w:tr>
    </w:tbl>
    <w:p w14:paraId="62737A0B" w14:textId="77777777" w:rsidR="00124ACB" w:rsidRDefault="00124ACB" w:rsidP="00124ACB">
      <w:pPr>
        <w:pStyle w:val="HELPsbodycopy"/>
      </w:pPr>
    </w:p>
    <w:p w14:paraId="25A56672" w14:textId="26213177" w:rsidR="00124ACB" w:rsidRDefault="00124ACB" w:rsidP="00124ACB">
      <w:pPr>
        <w:pStyle w:val="HELPsbodycopy"/>
      </w:pPr>
      <w:r>
        <w:t>To get the recommended amount of sleep, I should be in bed by ________ on school nights.</w:t>
      </w:r>
    </w:p>
    <w:p w14:paraId="5557DA09" w14:textId="77777777" w:rsidR="00124ACB" w:rsidRDefault="00124ACB" w:rsidP="00124ACB">
      <w:pPr>
        <w:pStyle w:val="HELPsbodycopy"/>
      </w:pPr>
    </w:p>
    <w:p w14:paraId="26547512" w14:textId="77777777" w:rsidR="00124ACB" w:rsidRPr="004D3B0E" w:rsidRDefault="00124ACB" w:rsidP="00124ACB">
      <w:pPr>
        <w:pStyle w:val="HELPsbodycopy"/>
      </w:pPr>
      <w:r>
        <w:t xml:space="preserve">To get the recommended amount of sleep, I should be in bed by ________ on non-school nights. </w:t>
      </w:r>
    </w:p>
    <w:p w14:paraId="10E16B13" w14:textId="77777777" w:rsidR="00124ACB" w:rsidRDefault="00124ACB" w:rsidP="00124ACB">
      <w:pPr>
        <w:pStyle w:val="HELPsbodycopy"/>
      </w:pPr>
    </w:p>
    <w:p w14:paraId="5BB702C3" w14:textId="77777777" w:rsidR="00EC71BB" w:rsidRDefault="00EC71BB" w:rsidP="00124ACB">
      <w:pPr>
        <w:pStyle w:val="HELPsbodycopy"/>
      </w:pPr>
      <w:r>
        <w:t xml:space="preserve">I will cope with grief in positive ways, such as: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0"/>
      </w:tblGrid>
      <w:tr w:rsidR="00EC71BB" w14:paraId="7F7080C9" w14:textId="77777777" w:rsidTr="00870E73">
        <w:tc>
          <w:tcPr>
            <w:tcW w:w="10250" w:type="dxa"/>
            <w:shd w:val="clear" w:color="auto" w:fill="auto"/>
            <w:tcMar>
              <w:top w:w="100" w:type="dxa"/>
              <w:left w:w="100" w:type="dxa"/>
              <w:bottom w:w="100" w:type="dxa"/>
              <w:right w:w="100" w:type="dxa"/>
            </w:tcMar>
          </w:tcPr>
          <w:p w14:paraId="16F1CFE7" w14:textId="77777777" w:rsidR="00EC71BB" w:rsidRDefault="00EC71BB" w:rsidP="00124ACB">
            <w:pPr>
              <w:pStyle w:val="HELPsbodycopy"/>
            </w:pPr>
          </w:p>
          <w:p w14:paraId="55C19B52" w14:textId="77777777" w:rsidR="00EC71BB" w:rsidRDefault="00EC71BB" w:rsidP="00124ACB">
            <w:pPr>
              <w:pStyle w:val="HELPsbodycopy"/>
            </w:pPr>
          </w:p>
        </w:tc>
      </w:tr>
      <w:tr w:rsidR="00EC71BB" w14:paraId="22FA56F1" w14:textId="77777777" w:rsidTr="00870E73">
        <w:tc>
          <w:tcPr>
            <w:tcW w:w="10250" w:type="dxa"/>
            <w:shd w:val="clear" w:color="auto" w:fill="auto"/>
            <w:tcMar>
              <w:top w:w="100" w:type="dxa"/>
              <w:left w:w="100" w:type="dxa"/>
              <w:bottom w:w="100" w:type="dxa"/>
              <w:right w:w="100" w:type="dxa"/>
            </w:tcMar>
          </w:tcPr>
          <w:p w14:paraId="1A09A3B8" w14:textId="77777777" w:rsidR="00EC71BB" w:rsidRDefault="00EC71BB" w:rsidP="00124ACB">
            <w:pPr>
              <w:pStyle w:val="HELPsbodycopy"/>
            </w:pPr>
          </w:p>
          <w:p w14:paraId="7EDA97B1" w14:textId="77777777" w:rsidR="00EC71BB" w:rsidRDefault="00EC71BB" w:rsidP="00124ACB">
            <w:pPr>
              <w:pStyle w:val="HELPsbodycopy"/>
            </w:pPr>
          </w:p>
        </w:tc>
      </w:tr>
      <w:tr w:rsidR="00EC71BB" w14:paraId="3988BE88" w14:textId="77777777" w:rsidTr="00870E73">
        <w:tc>
          <w:tcPr>
            <w:tcW w:w="10250" w:type="dxa"/>
            <w:shd w:val="clear" w:color="auto" w:fill="auto"/>
            <w:tcMar>
              <w:top w:w="100" w:type="dxa"/>
              <w:left w:w="100" w:type="dxa"/>
              <w:bottom w:w="100" w:type="dxa"/>
              <w:right w:w="100" w:type="dxa"/>
            </w:tcMar>
          </w:tcPr>
          <w:p w14:paraId="78E615C4" w14:textId="77777777" w:rsidR="00EC71BB" w:rsidRDefault="00EC71BB" w:rsidP="00124ACB">
            <w:pPr>
              <w:pStyle w:val="HELPsbodycopy"/>
            </w:pPr>
          </w:p>
          <w:p w14:paraId="2DDE0594" w14:textId="77777777" w:rsidR="00EC71BB" w:rsidRDefault="00EC71BB" w:rsidP="00124ACB">
            <w:pPr>
              <w:pStyle w:val="HELPsbodycopy"/>
            </w:pPr>
          </w:p>
        </w:tc>
      </w:tr>
      <w:tr w:rsidR="00EC71BB" w14:paraId="2F168811" w14:textId="77777777" w:rsidTr="00870E73">
        <w:tc>
          <w:tcPr>
            <w:tcW w:w="10250" w:type="dxa"/>
            <w:shd w:val="clear" w:color="auto" w:fill="auto"/>
            <w:tcMar>
              <w:top w:w="100" w:type="dxa"/>
              <w:left w:w="100" w:type="dxa"/>
              <w:bottom w:w="100" w:type="dxa"/>
              <w:right w:w="100" w:type="dxa"/>
            </w:tcMar>
          </w:tcPr>
          <w:p w14:paraId="4E0230FC" w14:textId="77777777" w:rsidR="00EC71BB" w:rsidRDefault="00EC71BB" w:rsidP="00124ACB">
            <w:pPr>
              <w:pStyle w:val="HELPsbodycopy"/>
            </w:pPr>
          </w:p>
          <w:p w14:paraId="451E1B9F" w14:textId="77777777" w:rsidR="00EC71BB" w:rsidRDefault="00EC71BB" w:rsidP="00124ACB">
            <w:pPr>
              <w:pStyle w:val="HELPsbodycopy"/>
            </w:pPr>
          </w:p>
        </w:tc>
      </w:tr>
    </w:tbl>
    <w:p w14:paraId="0450BC7A" w14:textId="77777777" w:rsidR="00124ACB" w:rsidRDefault="00124ACB" w:rsidP="00124ACB">
      <w:pPr>
        <w:pStyle w:val="HELPsbodycopy"/>
        <w:rPr>
          <w:b/>
        </w:rPr>
      </w:pPr>
    </w:p>
    <w:p w14:paraId="4FEF9984" w14:textId="77777777" w:rsidR="00124ACB" w:rsidRDefault="00124ACB">
      <w:pPr>
        <w:spacing w:after="120" w:line="276" w:lineRule="auto"/>
        <w:rPr>
          <w:rFonts w:ascii="Arial" w:eastAsia="Lustria" w:hAnsi="Arial" w:cs="Arial"/>
          <w:b/>
          <w:sz w:val="20"/>
          <w:szCs w:val="20"/>
        </w:rPr>
      </w:pPr>
      <w:r>
        <w:rPr>
          <w:b/>
        </w:rPr>
        <w:br w:type="page"/>
      </w:r>
    </w:p>
    <w:p w14:paraId="0E6EBDD5" w14:textId="285B4194" w:rsidR="00EC71BB" w:rsidRDefault="00EC71BB" w:rsidP="00124ACB">
      <w:pPr>
        <w:pStyle w:val="HELPssubhead"/>
      </w:pPr>
      <w:r>
        <w:lastRenderedPageBreak/>
        <w:t xml:space="preserve">Section 9: </w:t>
      </w:r>
      <w:r w:rsidR="00124ACB">
        <w:t>Boundaries for Screen Time and Technology</w:t>
      </w:r>
    </w:p>
    <w:p w14:paraId="1174C078" w14:textId="77777777" w:rsidR="00124ACB" w:rsidRDefault="00124ACB" w:rsidP="00124ACB">
      <w:pPr>
        <w:pStyle w:val="HELPsbodycopy"/>
      </w:pPr>
      <w:r>
        <w:t xml:space="preserve">Describe a boundary for each category and a strategy or helper to maintain the boundary. </w:t>
      </w:r>
    </w:p>
    <w:p w14:paraId="47086FBE" w14:textId="77777777" w:rsidR="00124ACB" w:rsidRDefault="00124ACB" w:rsidP="00124ACB">
      <w:pPr>
        <w:pStyle w:val="HELPsbodycopy"/>
      </w:pPr>
    </w:p>
    <w:tbl>
      <w:tblPr>
        <w:tblStyle w:val="TableGrid"/>
        <w:tblW w:w="0" w:type="auto"/>
        <w:tblLook w:val="04A0" w:firstRow="1" w:lastRow="0" w:firstColumn="1" w:lastColumn="0" w:noHBand="0" w:noVBand="1"/>
      </w:tblPr>
      <w:tblGrid>
        <w:gridCol w:w="4765"/>
        <w:gridCol w:w="5305"/>
      </w:tblGrid>
      <w:tr w:rsidR="00124ACB" w14:paraId="51A248C7" w14:textId="77777777" w:rsidTr="00124ACB">
        <w:trPr>
          <w:trHeight w:val="260"/>
        </w:trPr>
        <w:tc>
          <w:tcPr>
            <w:tcW w:w="4765" w:type="dxa"/>
            <w:vAlign w:val="center"/>
          </w:tcPr>
          <w:p w14:paraId="29B3B60C" w14:textId="77777777" w:rsidR="00124ACB" w:rsidRPr="00AD6714" w:rsidRDefault="00124ACB" w:rsidP="00124ACB">
            <w:pPr>
              <w:pStyle w:val="HELPsbodycopy"/>
              <w:jc w:val="center"/>
              <w:rPr>
                <w:b/>
                <w:bCs/>
              </w:rPr>
            </w:pPr>
            <w:r w:rsidRPr="00AD6714">
              <w:rPr>
                <w:b/>
                <w:bCs/>
              </w:rPr>
              <w:t>Boundary</w:t>
            </w:r>
          </w:p>
        </w:tc>
        <w:tc>
          <w:tcPr>
            <w:tcW w:w="5305" w:type="dxa"/>
            <w:vAlign w:val="center"/>
          </w:tcPr>
          <w:p w14:paraId="6E5BC505" w14:textId="77777777" w:rsidR="00124ACB" w:rsidRPr="00AD6714" w:rsidRDefault="00124ACB" w:rsidP="00124ACB">
            <w:pPr>
              <w:pStyle w:val="HELPsbodycopy"/>
              <w:jc w:val="center"/>
              <w:rPr>
                <w:b/>
                <w:bCs/>
              </w:rPr>
            </w:pPr>
            <w:r w:rsidRPr="00AD6714">
              <w:rPr>
                <w:b/>
                <w:bCs/>
              </w:rPr>
              <w:t>Strategy</w:t>
            </w:r>
          </w:p>
        </w:tc>
      </w:tr>
      <w:tr w:rsidR="00124ACB" w14:paraId="443FAC49" w14:textId="77777777" w:rsidTr="00124ACB">
        <w:trPr>
          <w:trHeight w:val="720"/>
        </w:trPr>
        <w:tc>
          <w:tcPr>
            <w:tcW w:w="4765" w:type="dxa"/>
            <w:vAlign w:val="center"/>
          </w:tcPr>
          <w:p w14:paraId="59CECCCA" w14:textId="77777777" w:rsidR="00124ACB" w:rsidRDefault="00124ACB" w:rsidP="00124ACB">
            <w:pPr>
              <w:pStyle w:val="HELPsbodycopy"/>
            </w:pPr>
            <w:r>
              <w:t>Time</w:t>
            </w:r>
          </w:p>
        </w:tc>
        <w:tc>
          <w:tcPr>
            <w:tcW w:w="5305" w:type="dxa"/>
            <w:vAlign w:val="center"/>
          </w:tcPr>
          <w:p w14:paraId="6D933AB2" w14:textId="77777777" w:rsidR="00124ACB" w:rsidRDefault="00124ACB" w:rsidP="00124ACB">
            <w:pPr>
              <w:pStyle w:val="HELPsbodycopy"/>
            </w:pPr>
          </w:p>
        </w:tc>
      </w:tr>
      <w:tr w:rsidR="00124ACB" w14:paraId="6DDC1D8A" w14:textId="77777777" w:rsidTr="00124ACB">
        <w:trPr>
          <w:trHeight w:val="720"/>
        </w:trPr>
        <w:tc>
          <w:tcPr>
            <w:tcW w:w="4765" w:type="dxa"/>
            <w:vAlign w:val="center"/>
          </w:tcPr>
          <w:p w14:paraId="59C13C77" w14:textId="77777777" w:rsidR="00124ACB" w:rsidRDefault="00124ACB" w:rsidP="00124ACB">
            <w:pPr>
              <w:pStyle w:val="HELPsbodycopy"/>
            </w:pPr>
            <w:r>
              <w:t>Interactions</w:t>
            </w:r>
          </w:p>
        </w:tc>
        <w:tc>
          <w:tcPr>
            <w:tcW w:w="5305" w:type="dxa"/>
            <w:vAlign w:val="center"/>
          </w:tcPr>
          <w:p w14:paraId="65399A2A" w14:textId="77777777" w:rsidR="00124ACB" w:rsidRDefault="00124ACB" w:rsidP="00124ACB">
            <w:pPr>
              <w:pStyle w:val="HELPsbodycopy"/>
            </w:pPr>
          </w:p>
        </w:tc>
      </w:tr>
      <w:tr w:rsidR="00124ACB" w14:paraId="3EC32887" w14:textId="77777777" w:rsidTr="00124ACB">
        <w:trPr>
          <w:trHeight w:val="720"/>
        </w:trPr>
        <w:tc>
          <w:tcPr>
            <w:tcW w:w="4765" w:type="dxa"/>
            <w:vAlign w:val="center"/>
          </w:tcPr>
          <w:p w14:paraId="306620A2" w14:textId="77777777" w:rsidR="00124ACB" w:rsidRDefault="00124ACB" w:rsidP="00124ACB">
            <w:pPr>
              <w:pStyle w:val="HELPsbodycopy"/>
            </w:pPr>
            <w:r>
              <w:t>Activities</w:t>
            </w:r>
          </w:p>
        </w:tc>
        <w:tc>
          <w:tcPr>
            <w:tcW w:w="5305" w:type="dxa"/>
            <w:vAlign w:val="center"/>
          </w:tcPr>
          <w:p w14:paraId="58FEB719" w14:textId="77777777" w:rsidR="00124ACB" w:rsidRDefault="00124ACB" w:rsidP="00124ACB">
            <w:pPr>
              <w:pStyle w:val="HELPsbodycopy"/>
            </w:pPr>
          </w:p>
        </w:tc>
      </w:tr>
    </w:tbl>
    <w:p w14:paraId="5FF692D7" w14:textId="77777777" w:rsidR="00124ACB" w:rsidRPr="00534846" w:rsidRDefault="00124ACB" w:rsidP="00124ACB">
      <w:pPr>
        <w:pStyle w:val="HELPsbodycopy"/>
      </w:pPr>
    </w:p>
    <w:p w14:paraId="116C2D1B" w14:textId="77777777" w:rsidR="00124ACB" w:rsidRDefault="00124ACB" w:rsidP="00124ACB">
      <w:pPr>
        <w:pStyle w:val="HELPsbodycopy"/>
      </w:pPr>
      <w:r>
        <w:t>What are signs that you have exceeded your boundaries for social media/technology use?</w:t>
      </w:r>
    </w:p>
    <w:p w14:paraId="7E0B26F8" w14:textId="77777777" w:rsidR="00124ACB" w:rsidRDefault="00124ACB" w:rsidP="00124ACB">
      <w:pPr>
        <w:pStyle w:val="HELPsbodycopy"/>
      </w:pPr>
    </w:p>
    <w:p w14:paraId="0CE2E0D9" w14:textId="77777777" w:rsidR="00124ACB" w:rsidRDefault="00124ACB" w:rsidP="00124ACB">
      <w:pPr>
        <w:pStyle w:val="HELPsbodycopy"/>
      </w:pPr>
    </w:p>
    <w:p w14:paraId="76D895C2" w14:textId="77777777" w:rsidR="00124ACB" w:rsidRDefault="00124ACB" w:rsidP="00124ACB">
      <w:pPr>
        <w:pStyle w:val="HELPsbodycopy"/>
      </w:pPr>
    </w:p>
    <w:p w14:paraId="6DF624C4" w14:textId="77777777" w:rsidR="00124ACB" w:rsidRDefault="00124ACB" w:rsidP="00124ACB">
      <w:pPr>
        <w:pStyle w:val="HELPsbodycopy"/>
      </w:pPr>
    </w:p>
    <w:p w14:paraId="16ED659F" w14:textId="77777777" w:rsidR="00124ACB" w:rsidRDefault="00124ACB" w:rsidP="00124ACB">
      <w:pPr>
        <w:pStyle w:val="HELPsbodycopy"/>
      </w:pPr>
      <w:r>
        <w:t xml:space="preserve">Instead of spending time in front of a screen, I can … </w:t>
      </w:r>
    </w:p>
    <w:p w14:paraId="2C604653" w14:textId="77777777" w:rsidR="00124ACB" w:rsidRDefault="00124ACB" w:rsidP="00124ACB">
      <w:pPr>
        <w:pStyle w:val="HELPsbodycopy"/>
      </w:pPr>
    </w:p>
    <w:p w14:paraId="4B7CE547" w14:textId="77777777" w:rsidR="00124ACB" w:rsidRDefault="00124ACB" w:rsidP="00124ACB">
      <w:pPr>
        <w:pStyle w:val="HELPsbodycopy"/>
      </w:pPr>
    </w:p>
    <w:p w14:paraId="3DB4E9E7" w14:textId="77777777" w:rsidR="00EC71BB" w:rsidRDefault="00EC71BB" w:rsidP="00124ACB">
      <w:pPr>
        <w:pStyle w:val="HELPsbodycopy"/>
        <w:rPr>
          <w:b/>
        </w:rPr>
      </w:pPr>
    </w:p>
    <w:p w14:paraId="59E26A69" w14:textId="38ACDB38" w:rsidR="00EC71BB" w:rsidRDefault="00EC71BB" w:rsidP="00124ACB">
      <w:pPr>
        <w:pStyle w:val="HELPsbodycopy"/>
        <w:rPr>
          <w:sz w:val="22"/>
          <w:szCs w:val="22"/>
        </w:rPr>
      </w:pPr>
      <w:r>
        <w:rPr>
          <w:b/>
        </w:rPr>
        <w:t xml:space="preserve">In Summary- </w:t>
      </w:r>
      <w:r w:rsidR="00A30071">
        <w:t>Rate your confidence for each “I can” statement.</w:t>
      </w:r>
    </w:p>
    <w:p w14:paraId="71F90366" w14:textId="5A2FB2DD" w:rsidR="00250764" w:rsidRDefault="00250764" w:rsidP="00384C2F">
      <w:pPr>
        <w:pStyle w:val="HELPssubhead"/>
        <w:shd w:val="clear" w:color="auto" w:fill="FFFFFF" w:themeFill="background1"/>
      </w:pPr>
    </w:p>
    <w:tbl>
      <w:tblPr>
        <w:tblStyle w:val="TableGrid"/>
        <w:tblW w:w="0" w:type="auto"/>
        <w:tblInd w:w="10" w:type="dxa"/>
        <w:tblLook w:val="04A0" w:firstRow="1" w:lastRow="0" w:firstColumn="1" w:lastColumn="0" w:noHBand="0" w:noVBand="1"/>
      </w:tblPr>
      <w:tblGrid>
        <w:gridCol w:w="6119"/>
        <w:gridCol w:w="1178"/>
        <w:gridCol w:w="1497"/>
        <w:gridCol w:w="1266"/>
      </w:tblGrid>
      <w:tr w:rsidR="00A30071" w:rsidRPr="00E36115" w14:paraId="76B71C7B" w14:textId="77777777" w:rsidTr="00384C2F">
        <w:tc>
          <w:tcPr>
            <w:tcW w:w="6119" w:type="dxa"/>
            <w:shd w:val="clear" w:color="auto" w:fill="F2F2F2" w:themeFill="background1" w:themeFillShade="F2"/>
          </w:tcPr>
          <w:p w14:paraId="4AC113FB" w14:textId="77777777" w:rsidR="00A30071" w:rsidRPr="00E36115" w:rsidRDefault="00A30071" w:rsidP="00870E73">
            <w:pPr>
              <w:pStyle w:val="HELPsbodycopy"/>
              <w:jc w:val="center"/>
              <w:rPr>
                <w:b/>
                <w:sz w:val="24"/>
                <w:szCs w:val="24"/>
              </w:rPr>
            </w:pPr>
            <w:r w:rsidRPr="00E36115">
              <w:rPr>
                <w:b/>
                <w:sz w:val="24"/>
                <w:szCs w:val="24"/>
              </w:rPr>
              <w:t>I can….</w:t>
            </w:r>
          </w:p>
        </w:tc>
        <w:tc>
          <w:tcPr>
            <w:tcW w:w="1178" w:type="dxa"/>
            <w:shd w:val="clear" w:color="auto" w:fill="F2F2F2" w:themeFill="background1" w:themeFillShade="F2"/>
          </w:tcPr>
          <w:p w14:paraId="6C2867E9" w14:textId="680DD017" w:rsidR="00A30071" w:rsidRPr="00384C2F" w:rsidRDefault="00A30071" w:rsidP="00384C2F">
            <w:pPr>
              <w:pStyle w:val="HELPsbodycopy"/>
              <w:jc w:val="center"/>
              <w:rPr>
                <w:b/>
                <w:sz w:val="22"/>
                <w:szCs w:val="22"/>
              </w:rPr>
            </w:pPr>
            <w:r w:rsidRPr="00384C2F">
              <w:rPr>
                <w:b/>
                <w:sz w:val="22"/>
                <w:szCs w:val="22"/>
              </w:rPr>
              <w:t>Always</w:t>
            </w:r>
          </w:p>
        </w:tc>
        <w:tc>
          <w:tcPr>
            <w:tcW w:w="1497" w:type="dxa"/>
            <w:shd w:val="clear" w:color="auto" w:fill="F2F2F2" w:themeFill="background1" w:themeFillShade="F2"/>
          </w:tcPr>
          <w:p w14:paraId="65274CC7" w14:textId="3F3E33FE" w:rsidR="00A30071" w:rsidRPr="00384C2F" w:rsidRDefault="00A30071" w:rsidP="00384C2F">
            <w:pPr>
              <w:pStyle w:val="HELPsbodycopy"/>
              <w:jc w:val="center"/>
              <w:rPr>
                <w:b/>
                <w:sz w:val="22"/>
                <w:szCs w:val="22"/>
              </w:rPr>
            </w:pPr>
            <w:r w:rsidRPr="00384C2F">
              <w:rPr>
                <w:b/>
                <w:sz w:val="22"/>
                <w:szCs w:val="22"/>
              </w:rPr>
              <w:t>Sometimes</w:t>
            </w:r>
          </w:p>
        </w:tc>
        <w:tc>
          <w:tcPr>
            <w:tcW w:w="1266" w:type="dxa"/>
            <w:shd w:val="clear" w:color="auto" w:fill="F2F2F2" w:themeFill="background1" w:themeFillShade="F2"/>
          </w:tcPr>
          <w:p w14:paraId="2FB96727" w14:textId="7BC97B7F" w:rsidR="00A30071" w:rsidRPr="00384C2F" w:rsidRDefault="00A30071" w:rsidP="00384C2F">
            <w:pPr>
              <w:pStyle w:val="HELPsbodycopy"/>
              <w:jc w:val="center"/>
              <w:rPr>
                <w:b/>
                <w:sz w:val="22"/>
                <w:szCs w:val="22"/>
              </w:rPr>
            </w:pPr>
            <w:r w:rsidRPr="00384C2F">
              <w:rPr>
                <w:b/>
                <w:sz w:val="22"/>
                <w:szCs w:val="22"/>
              </w:rPr>
              <w:t>Never</w:t>
            </w:r>
          </w:p>
        </w:tc>
      </w:tr>
      <w:tr w:rsidR="00A30071" w:rsidRPr="00EA066A" w14:paraId="3BEA37E4" w14:textId="77777777" w:rsidTr="00A30071">
        <w:trPr>
          <w:trHeight w:val="576"/>
        </w:trPr>
        <w:tc>
          <w:tcPr>
            <w:tcW w:w="6119" w:type="dxa"/>
            <w:vAlign w:val="center"/>
          </w:tcPr>
          <w:p w14:paraId="69CC884D" w14:textId="77777777" w:rsidR="00A30071" w:rsidRPr="00A30071" w:rsidRDefault="00A30071" w:rsidP="00A30071">
            <w:pPr>
              <w:pStyle w:val="HELPsbodycopy"/>
              <w:spacing w:before="120" w:after="120"/>
              <w:rPr>
                <w:sz w:val="24"/>
                <w:szCs w:val="24"/>
              </w:rPr>
            </w:pPr>
            <w:r w:rsidRPr="00A30071">
              <w:rPr>
                <w:b/>
                <w:bCs/>
                <w:sz w:val="24"/>
                <w:szCs w:val="24"/>
              </w:rPr>
              <w:t>Recognize</w:t>
            </w:r>
            <w:r w:rsidRPr="00A30071">
              <w:rPr>
                <w:sz w:val="24"/>
                <w:szCs w:val="24"/>
              </w:rPr>
              <w:t xml:space="preserve"> my feelings.</w:t>
            </w:r>
          </w:p>
        </w:tc>
        <w:tc>
          <w:tcPr>
            <w:tcW w:w="1178" w:type="dxa"/>
            <w:vAlign w:val="center"/>
          </w:tcPr>
          <w:p w14:paraId="1FFD0B18" w14:textId="74F4F5D1" w:rsidR="00A30071" w:rsidRPr="00384C2F" w:rsidRDefault="00A30071" w:rsidP="00384C2F">
            <w:pPr>
              <w:pStyle w:val="HELPsbodycopy"/>
              <w:spacing w:before="120" w:after="120"/>
              <w:jc w:val="center"/>
              <w:rPr>
                <w:bCs/>
                <w:sz w:val="22"/>
                <w:szCs w:val="22"/>
              </w:rPr>
            </w:pPr>
            <w:r w:rsidRPr="00384C2F">
              <w:rPr>
                <w:bCs/>
                <w:sz w:val="22"/>
                <w:szCs w:val="22"/>
              </w:rPr>
              <w:t>Always</w:t>
            </w:r>
          </w:p>
        </w:tc>
        <w:tc>
          <w:tcPr>
            <w:tcW w:w="1497" w:type="dxa"/>
            <w:vAlign w:val="center"/>
          </w:tcPr>
          <w:p w14:paraId="000BC3B8" w14:textId="5670336D" w:rsidR="00A30071" w:rsidRPr="00384C2F" w:rsidRDefault="00A30071" w:rsidP="00384C2F">
            <w:pPr>
              <w:pStyle w:val="HELPsbodycopy"/>
              <w:spacing w:before="120" w:after="120"/>
              <w:jc w:val="center"/>
              <w:rPr>
                <w:bCs/>
                <w:sz w:val="22"/>
                <w:szCs w:val="22"/>
              </w:rPr>
            </w:pPr>
            <w:r w:rsidRPr="00384C2F">
              <w:rPr>
                <w:bCs/>
                <w:sz w:val="22"/>
                <w:szCs w:val="22"/>
              </w:rPr>
              <w:t>Sometimes</w:t>
            </w:r>
          </w:p>
        </w:tc>
        <w:tc>
          <w:tcPr>
            <w:tcW w:w="1266" w:type="dxa"/>
            <w:vAlign w:val="center"/>
          </w:tcPr>
          <w:p w14:paraId="26E1B505" w14:textId="0A9EB64B" w:rsidR="00A30071" w:rsidRPr="00384C2F" w:rsidRDefault="00A30071" w:rsidP="00384C2F">
            <w:pPr>
              <w:pStyle w:val="HELPsbodycopy"/>
              <w:spacing w:before="120" w:after="120"/>
              <w:jc w:val="center"/>
              <w:rPr>
                <w:bCs/>
                <w:sz w:val="22"/>
                <w:szCs w:val="22"/>
              </w:rPr>
            </w:pPr>
            <w:r w:rsidRPr="00384C2F">
              <w:rPr>
                <w:bCs/>
                <w:sz w:val="22"/>
                <w:szCs w:val="22"/>
              </w:rPr>
              <w:t>Never</w:t>
            </w:r>
          </w:p>
        </w:tc>
      </w:tr>
      <w:tr w:rsidR="00A30071" w:rsidRPr="00EA066A" w14:paraId="0CF5E5C3" w14:textId="77777777" w:rsidTr="00384C2F">
        <w:tc>
          <w:tcPr>
            <w:tcW w:w="6119" w:type="dxa"/>
            <w:shd w:val="clear" w:color="auto" w:fill="F2F2F2" w:themeFill="background1" w:themeFillShade="F2"/>
            <w:vAlign w:val="center"/>
          </w:tcPr>
          <w:p w14:paraId="236EECB6" w14:textId="77777777" w:rsidR="00A30071" w:rsidRPr="00A30071" w:rsidRDefault="00A30071" w:rsidP="00A30071">
            <w:pPr>
              <w:pStyle w:val="HELPsbodycopy"/>
              <w:spacing w:before="120" w:after="120"/>
              <w:rPr>
                <w:sz w:val="24"/>
                <w:szCs w:val="24"/>
              </w:rPr>
            </w:pPr>
            <w:r w:rsidRPr="00A30071">
              <w:rPr>
                <w:b/>
                <w:bCs/>
                <w:sz w:val="24"/>
                <w:szCs w:val="24"/>
              </w:rPr>
              <w:t>Reach out</w:t>
            </w:r>
            <w:r w:rsidRPr="00A30071">
              <w:rPr>
                <w:sz w:val="24"/>
                <w:szCs w:val="24"/>
              </w:rPr>
              <w:t xml:space="preserve"> and share how I feel.</w:t>
            </w:r>
          </w:p>
        </w:tc>
        <w:tc>
          <w:tcPr>
            <w:tcW w:w="1178" w:type="dxa"/>
            <w:shd w:val="clear" w:color="auto" w:fill="F2F2F2" w:themeFill="background1" w:themeFillShade="F2"/>
            <w:vAlign w:val="center"/>
          </w:tcPr>
          <w:p w14:paraId="36BAE2CC" w14:textId="74874F9B" w:rsidR="00A30071" w:rsidRPr="00384C2F" w:rsidRDefault="00A30071" w:rsidP="00384C2F">
            <w:pPr>
              <w:pStyle w:val="HELPsbodycopy"/>
              <w:spacing w:before="120" w:after="120"/>
              <w:jc w:val="center"/>
              <w:rPr>
                <w:bCs/>
                <w:sz w:val="22"/>
                <w:szCs w:val="22"/>
              </w:rPr>
            </w:pPr>
            <w:r w:rsidRPr="00384C2F">
              <w:rPr>
                <w:bCs/>
                <w:sz w:val="22"/>
                <w:szCs w:val="22"/>
              </w:rPr>
              <w:t>Always</w:t>
            </w:r>
          </w:p>
        </w:tc>
        <w:tc>
          <w:tcPr>
            <w:tcW w:w="1497" w:type="dxa"/>
            <w:shd w:val="clear" w:color="auto" w:fill="F2F2F2" w:themeFill="background1" w:themeFillShade="F2"/>
            <w:vAlign w:val="center"/>
          </w:tcPr>
          <w:p w14:paraId="7CBBFDF2" w14:textId="34204932" w:rsidR="00A30071" w:rsidRPr="00384C2F" w:rsidRDefault="00A30071" w:rsidP="00384C2F">
            <w:pPr>
              <w:pStyle w:val="HELPsbodycopy"/>
              <w:spacing w:before="120" w:after="120"/>
              <w:jc w:val="center"/>
              <w:rPr>
                <w:bCs/>
                <w:sz w:val="22"/>
                <w:szCs w:val="22"/>
              </w:rPr>
            </w:pPr>
            <w:r w:rsidRPr="00384C2F">
              <w:rPr>
                <w:bCs/>
                <w:sz w:val="22"/>
                <w:szCs w:val="22"/>
              </w:rPr>
              <w:t>Sometimes</w:t>
            </w:r>
          </w:p>
        </w:tc>
        <w:tc>
          <w:tcPr>
            <w:tcW w:w="1266" w:type="dxa"/>
            <w:shd w:val="clear" w:color="auto" w:fill="F2F2F2" w:themeFill="background1" w:themeFillShade="F2"/>
            <w:vAlign w:val="center"/>
          </w:tcPr>
          <w:p w14:paraId="45BA08F1" w14:textId="308B835D" w:rsidR="00A30071" w:rsidRPr="00384C2F" w:rsidRDefault="00A30071" w:rsidP="00384C2F">
            <w:pPr>
              <w:pStyle w:val="HELPsbodycopy"/>
              <w:spacing w:before="120" w:after="120"/>
              <w:jc w:val="center"/>
              <w:rPr>
                <w:bCs/>
                <w:sz w:val="22"/>
                <w:szCs w:val="22"/>
              </w:rPr>
            </w:pPr>
            <w:r w:rsidRPr="00384C2F">
              <w:rPr>
                <w:bCs/>
                <w:sz w:val="22"/>
                <w:szCs w:val="22"/>
              </w:rPr>
              <w:t>Never</w:t>
            </w:r>
          </w:p>
        </w:tc>
      </w:tr>
      <w:tr w:rsidR="00A30071" w:rsidRPr="00EA066A" w14:paraId="65C4EF21" w14:textId="77777777" w:rsidTr="00A30071">
        <w:tc>
          <w:tcPr>
            <w:tcW w:w="6119" w:type="dxa"/>
            <w:vAlign w:val="center"/>
          </w:tcPr>
          <w:p w14:paraId="507C2602" w14:textId="77777777" w:rsidR="00A30071" w:rsidRPr="00A30071" w:rsidRDefault="00A30071" w:rsidP="00A30071">
            <w:pPr>
              <w:pStyle w:val="HELPsbodycopy"/>
              <w:spacing w:before="120" w:after="120"/>
              <w:rPr>
                <w:sz w:val="24"/>
                <w:szCs w:val="24"/>
              </w:rPr>
            </w:pPr>
            <w:r w:rsidRPr="00A30071">
              <w:rPr>
                <w:b/>
                <w:bCs/>
                <w:sz w:val="24"/>
                <w:szCs w:val="24"/>
              </w:rPr>
              <w:t>Reach out</w:t>
            </w:r>
            <w:r w:rsidRPr="00A30071">
              <w:rPr>
                <w:sz w:val="24"/>
                <w:szCs w:val="24"/>
              </w:rPr>
              <w:t xml:space="preserve"> and ask for help.</w:t>
            </w:r>
          </w:p>
        </w:tc>
        <w:tc>
          <w:tcPr>
            <w:tcW w:w="1178" w:type="dxa"/>
            <w:vAlign w:val="center"/>
          </w:tcPr>
          <w:p w14:paraId="154359CB" w14:textId="0605D0BE" w:rsidR="00A30071" w:rsidRPr="00384C2F" w:rsidRDefault="00A30071" w:rsidP="00384C2F">
            <w:pPr>
              <w:pStyle w:val="HELPsbodycopy"/>
              <w:spacing w:before="120" w:after="120"/>
              <w:jc w:val="center"/>
              <w:rPr>
                <w:bCs/>
                <w:sz w:val="22"/>
                <w:szCs w:val="22"/>
              </w:rPr>
            </w:pPr>
            <w:r w:rsidRPr="00384C2F">
              <w:rPr>
                <w:bCs/>
                <w:sz w:val="22"/>
                <w:szCs w:val="22"/>
              </w:rPr>
              <w:t>Always</w:t>
            </w:r>
          </w:p>
        </w:tc>
        <w:tc>
          <w:tcPr>
            <w:tcW w:w="1497" w:type="dxa"/>
            <w:vAlign w:val="center"/>
          </w:tcPr>
          <w:p w14:paraId="30F56BA2" w14:textId="19C6969E" w:rsidR="00A30071" w:rsidRPr="00384C2F" w:rsidRDefault="00A30071" w:rsidP="00384C2F">
            <w:pPr>
              <w:pStyle w:val="HELPsbodycopy"/>
              <w:spacing w:before="120" w:after="120"/>
              <w:jc w:val="center"/>
              <w:rPr>
                <w:bCs/>
                <w:sz w:val="22"/>
                <w:szCs w:val="22"/>
              </w:rPr>
            </w:pPr>
            <w:r w:rsidRPr="00384C2F">
              <w:rPr>
                <w:bCs/>
                <w:sz w:val="22"/>
                <w:szCs w:val="22"/>
              </w:rPr>
              <w:t>Sometimes</w:t>
            </w:r>
          </w:p>
        </w:tc>
        <w:tc>
          <w:tcPr>
            <w:tcW w:w="1266" w:type="dxa"/>
            <w:vAlign w:val="center"/>
          </w:tcPr>
          <w:p w14:paraId="6C3FC712" w14:textId="230F74E0" w:rsidR="00A30071" w:rsidRPr="00384C2F" w:rsidRDefault="00A30071" w:rsidP="00384C2F">
            <w:pPr>
              <w:pStyle w:val="HELPsbodycopy"/>
              <w:spacing w:before="120" w:after="120"/>
              <w:jc w:val="center"/>
              <w:rPr>
                <w:bCs/>
                <w:sz w:val="22"/>
                <w:szCs w:val="22"/>
              </w:rPr>
            </w:pPr>
            <w:r w:rsidRPr="00384C2F">
              <w:rPr>
                <w:bCs/>
                <w:sz w:val="22"/>
                <w:szCs w:val="22"/>
              </w:rPr>
              <w:t>Never</w:t>
            </w:r>
          </w:p>
        </w:tc>
      </w:tr>
      <w:tr w:rsidR="00A30071" w:rsidRPr="00EA066A" w14:paraId="4F519E57" w14:textId="77777777" w:rsidTr="00384C2F">
        <w:tc>
          <w:tcPr>
            <w:tcW w:w="6119" w:type="dxa"/>
            <w:shd w:val="clear" w:color="auto" w:fill="F2F2F2" w:themeFill="background1" w:themeFillShade="F2"/>
            <w:vAlign w:val="center"/>
          </w:tcPr>
          <w:p w14:paraId="4F16ACEA" w14:textId="77777777" w:rsidR="00A30071" w:rsidRPr="00A30071" w:rsidRDefault="00A30071" w:rsidP="00A30071">
            <w:pPr>
              <w:pStyle w:val="HELPsbodycopy"/>
              <w:spacing w:before="120" w:after="120"/>
              <w:rPr>
                <w:sz w:val="24"/>
                <w:szCs w:val="24"/>
              </w:rPr>
            </w:pPr>
            <w:r w:rsidRPr="00A30071">
              <w:rPr>
                <w:sz w:val="24"/>
                <w:szCs w:val="24"/>
              </w:rPr>
              <w:t>I know a trusted adult who can help me.</w:t>
            </w:r>
          </w:p>
        </w:tc>
        <w:tc>
          <w:tcPr>
            <w:tcW w:w="1178" w:type="dxa"/>
            <w:shd w:val="clear" w:color="auto" w:fill="F2F2F2" w:themeFill="background1" w:themeFillShade="F2"/>
            <w:vAlign w:val="center"/>
          </w:tcPr>
          <w:p w14:paraId="41BB88C6" w14:textId="2825BE00" w:rsidR="00A30071" w:rsidRPr="00384C2F" w:rsidRDefault="00A30071" w:rsidP="00384C2F">
            <w:pPr>
              <w:pStyle w:val="HELPsbodycopy"/>
              <w:spacing w:before="120" w:after="120"/>
              <w:jc w:val="center"/>
              <w:rPr>
                <w:bCs/>
                <w:sz w:val="22"/>
                <w:szCs w:val="22"/>
              </w:rPr>
            </w:pPr>
            <w:r w:rsidRPr="00384C2F">
              <w:rPr>
                <w:bCs/>
                <w:sz w:val="22"/>
                <w:szCs w:val="22"/>
              </w:rPr>
              <w:t>Always</w:t>
            </w:r>
          </w:p>
        </w:tc>
        <w:tc>
          <w:tcPr>
            <w:tcW w:w="1497" w:type="dxa"/>
            <w:shd w:val="clear" w:color="auto" w:fill="F2F2F2" w:themeFill="background1" w:themeFillShade="F2"/>
            <w:vAlign w:val="center"/>
          </w:tcPr>
          <w:p w14:paraId="4E516F26" w14:textId="58038FC9" w:rsidR="00A30071" w:rsidRPr="00384C2F" w:rsidRDefault="00A30071" w:rsidP="00384C2F">
            <w:pPr>
              <w:pStyle w:val="HELPsbodycopy"/>
              <w:spacing w:before="120" w:after="120"/>
              <w:jc w:val="center"/>
              <w:rPr>
                <w:bCs/>
                <w:sz w:val="22"/>
                <w:szCs w:val="22"/>
              </w:rPr>
            </w:pPr>
            <w:r w:rsidRPr="00384C2F">
              <w:rPr>
                <w:bCs/>
                <w:sz w:val="22"/>
                <w:szCs w:val="22"/>
              </w:rPr>
              <w:t>Sometimes</w:t>
            </w:r>
          </w:p>
        </w:tc>
        <w:tc>
          <w:tcPr>
            <w:tcW w:w="1266" w:type="dxa"/>
            <w:shd w:val="clear" w:color="auto" w:fill="F2F2F2" w:themeFill="background1" w:themeFillShade="F2"/>
            <w:vAlign w:val="center"/>
          </w:tcPr>
          <w:p w14:paraId="1D75E7FD" w14:textId="45D2F5C9" w:rsidR="00A30071" w:rsidRPr="00384C2F" w:rsidRDefault="00A30071" w:rsidP="00384C2F">
            <w:pPr>
              <w:pStyle w:val="HELPsbodycopy"/>
              <w:spacing w:before="120" w:after="120"/>
              <w:jc w:val="center"/>
              <w:rPr>
                <w:bCs/>
                <w:sz w:val="22"/>
                <w:szCs w:val="22"/>
              </w:rPr>
            </w:pPr>
            <w:r w:rsidRPr="00384C2F">
              <w:rPr>
                <w:bCs/>
                <w:sz w:val="22"/>
                <w:szCs w:val="22"/>
              </w:rPr>
              <w:t>Never</w:t>
            </w:r>
          </w:p>
        </w:tc>
      </w:tr>
      <w:tr w:rsidR="00A30071" w14:paraId="65231573" w14:textId="77777777" w:rsidTr="00A30071">
        <w:tc>
          <w:tcPr>
            <w:tcW w:w="6119" w:type="dxa"/>
            <w:vAlign w:val="center"/>
          </w:tcPr>
          <w:p w14:paraId="093449BF" w14:textId="77777777" w:rsidR="00A30071" w:rsidRPr="00A30071" w:rsidRDefault="00A30071" w:rsidP="00A30071">
            <w:pPr>
              <w:pStyle w:val="HELPsbodycopy"/>
              <w:spacing w:before="120" w:after="120"/>
              <w:rPr>
                <w:sz w:val="24"/>
                <w:szCs w:val="24"/>
              </w:rPr>
            </w:pPr>
            <w:r w:rsidRPr="00A30071">
              <w:rPr>
                <w:rFonts w:eastAsia="Calibri"/>
                <w:color w:val="000000" w:themeColor="text1"/>
                <w:sz w:val="24"/>
                <w:szCs w:val="24"/>
              </w:rPr>
              <w:t>I can use tools or resources to regulate my emotions</w:t>
            </w:r>
          </w:p>
        </w:tc>
        <w:tc>
          <w:tcPr>
            <w:tcW w:w="1178" w:type="dxa"/>
            <w:vAlign w:val="center"/>
          </w:tcPr>
          <w:p w14:paraId="694308F1" w14:textId="4AF6C996" w:rsidR="00A30071" w:rsidRPr="00384C2F" w:rsidRDefault="00A30071" w:rsidP="00384C2F">
            <w:pPr>
              <w:pStyle w:val="HELPsbodycopy"/>
              <w:spacing w:before="120" w:after="120"/>
              <w:jc w:val="center"/>
              <w:rPr>
                <w:bCs/>
                <w:noProof/>
                <w:sz w:val="22"/>
                <w:szCs w:val="22"/>
              </w:rPr>
            </w:pPr>
            <w:r w:rsidRPr="00384C2F">
              <w:rPr>
                <w:bCs/>
                <w:sz w:val="22"/>
                <w:szCs w:val="22"/>
              </w:rPr>
              <w:t>Always</w:t>
            </w:r>
          </w:p>
        </w:tc>
        <w:tc>
          <w:tcPr>
            <w:tcW w:w="1497" w:type="dxa"/>
            <w:vAlign w:val="center"/>
          </w:tcPr>
          <w:p w14:paraId="5F54803E" w14:textId="03383739" w:rsidR="00A30071" w:rsidRPr="00384C2F" w:rsidRDefault="00A30071" w:rsidP="00384C2F">
            <w:pPr>
              <w:pStyle w:val="HELPsbodycopy"/>
              <w:spacing w:before="120" w:after="120"/>
              <w:jc w:val="center"/>
              <w:rPr>
                <w:bCs/>
                <w:noProof/>
                <w:sz w:val="22"/>
                <w:szCs w:val="22"/>
              </w:rPr>
            </w:pPr>
            <w:r w:rsidRPr="00384C2F">
              <w:rPr>
                <w:bCs/>
                <w:sz w:val="22"/>
                <w:szCs w:val="22"/>
              </w:rPr>
              <w:t>Sometimes</w:t>
            </w:r>
          </w:p>
        </w:tc>
        <w:tc>
          <w:tcPr>
            <w:tcW w:w="1266" w:type="dxa"/>
            <w:vAlign w:val="center"/>
          </w:tcPr>
          <w:p w14:paraId="7A27D4FE" w14:textId="2AE8844D" w:rsidR="00A30071" w:rsidRPr="00384C2F" w:rsidRDefault="00A30071" w:rsidP="00384C2F">
            <w:pPr>
              <w:pStyle w:val="HELPsbodycopy"/>
              <w:spacing w:before="120" w:after="120"/>
              <w:jc w:val="center"/>
              <w:rPr>
                <w:bCs/>
                <w:noProof/>
                <w:sz w:val="22"/>
                <w:szCs w:val="22"/>
              </w:rPr>
            </w:pPr>
            <w:r w:rsidRPr="00384C2F">
              <w:rPr>
                <w:bCs/>
                <w:sz w:val="22"/>
                <w:szCs w:val="22"/>
              </w:rPr>
              <w:t>Never</w:t>
            </w:r>
          </w:p>
        </w:tc>
      </w:tr>
    </w:tbl>
    <w:p w14:paraId="61A72553" w14:textId="77777777" w:rsidR="003731E3" w:rsidRDefault="003731E3" w:rsidP="00250764">
      <w:pPr>
        <w:pStyle w:val="HELPssubhead"/>
      </w:pPr>
    </w:p>
    <w:p w14:paraId="5D476EE9" w14:textId="17E46706" w:rsidR="003731E3" w:rsidRPr="00124ACB" w:rsidRDefault="003731E3" w:rsidP="00124ACB">
      <w:pPr>
        <w:spacing w:after="120" w:line="276" w:lineRule="auto"/>
        <w:rPr>
          <w:rFonts w:ascii="Arial" w:hAnsi="Arial" w:cs="Arial"/>
          <w:b/>
          <w:bCs/>
          <w:sz w:val="22"/>
          <w:szCs w:val="22"/>
        </w:rPr>
      </w:pPr>
    </w:p>
    <w:sectPr w:rsidR="003731E3" w:rsidRPr="00124ACB" w:rsidSect="002357C7">
      <w:headerReference w:type="even" r:id="rId10"/>
      <w:headerReference w:type="default" r:id="rId11"/>
      <w:footerReference w:type="even" r:id="rId12"/>
      <w:footerReference w:type="default" r:id="rId13"/>
      <w:headerReference w:type="first" r:id="rId14"/>
      <w:footerReference w:type="first" r:id="rId15"/>
      <w:pgSz w:w="12240" w:h="15840"/>
      <w:pgMar w:top="93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14C2" w14:textId="77777777" w:rsidR="00E579E1" w:rsidRDefault="00E579E1" w:rsidP="00B36DD9">
      <w:r>
        <w:separator/>
      </w:r>
    </w:p>
  </w:endnote>
  <w:endnote w:type="continuationSeparator" w:id="0">
    <w:p w14:paraId="72AE852B" w14:textId="77777777" w:rsidR="00E579E1" w:rsidRDefault="00E579E1"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p w14:paraId="2270EBC1" w14:textId="77777777" w:rsidR="00B65BBC" w:rsidRDefault="00B65BBC"/>
  <w:p w14:paraId="7835C9A9" w14:textId="77777777" w:rsidR="00500CF8" w:rsidRDefault="00500CF8"/>
  <w:p w14:paraId="7B13F495" w14:textId="77777777" w:rsidR="00500CF8" w:rsidRDefault="00500CF8"/>
  <w:p w14:paraId="3AA8477C" w14:textId="77777777" w:rsidR="007F6F96" w:rsidRDefault="007F6F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264CE685" w14:textId="1B80BFE6" w:rsidR="007F6F96" w:rsidRPr="00A225DB" w:rsidRDefault="00F372DA" w:rsidP="00A225DB">
    <w:pPr>
      <w:pStyle w:val="Footer"/>
      <w:ind w:right="360"/>
      <w:rPr>
        <w:rFonts w:asciiTheme="minorHAnsi" w:hAnsiTheme="minorHAnsi" w:cstheme="minorHAnsi"/>
        <w:sz w:val="21"/>
        <w:szCs w:val="21"/>
      </w:rPr>
    </w:pPr>
    <w:r w:rsidRPr="00EA6EE3">
      <w:rPr>
        <w:rFonts w:asciiTheme="minorHAnsi" w:hAnsiTheme="minorHAnsi" w:cstheme="minorHAnsi"/>
        <w:sz w:val="21"/>
        <w:szCs w:val="21"/>
      </w:rPr>
      <w:t xml:space="preserve">Middle School - </w:t>
    </w:r>
    <w:r w:rsidR="00E16316" w:rsidRPr="00EA6EE3">
      <w:rPr>
        <w:rFonts w:asciiTheme="minorHAnsi" w:hAnsiTheme="minorHAnsi" w:cstheme="minorHAnsi"/>
        <w:sz w:val="21"/>
        <w:szCs w:val="21"/>
      </w:rPr>
      <w:t xml:space="preserve">Lesson </w:t>
    </w:r>
    <w:r w:rsidR="00124ACB">
      <w:rPr>
        <w:rFonts w:asciiTheme="minorHAnsi" w:hAnsiTheme="minorHAnsi" w:cstheme="minorHAnsi"/>
        <w:sz w:val="21"/>
        <w:szCs w:val="21"/>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8CFFD" w14:textId="77777777" w:rsidR="00124ACB" w:rsidRDefault="0012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DC56A" w14:textId="77777777" w:rsidR="00E579E1" w:rsidRDefault="00E579E1" w:rsidP="00B36DD9">
      <w:r>
        <w:separator/>
      </w:r>
    </w:p>
  </w:footnote>
  <w:footnote w:type="continuationSeparator" w:id="0">
    <w:p w14:paraId="4C692DDE" w14:textId="77777777" w:rsidR="00E579E1" w:rsidRDefault="00E579E1"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E579E1">
    <w:pPr>
      <w:pStyle w:val="Header"/>
    </w:pPr>
    <w:r>
      <w:rPr>
        <w:noProof/>
      </w:rPr>
      <w:pict w14:anchorId="7CE2C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p w14:paraId="5CB65F34" w14:textId="77777777" w:rsidR="00B65BBC" w:rsidRDefault="00B65BBC"/>
  <w:p w14:paraId="3C08908E" w14:textId="77777777" w:rsidR="00500CF8" w:rsidRDefault="00500CF8"/>
  <w:p w14:paraId="16820B61" w14:textId="77777777" w:rsidR="00500CF8" w:rsidRDefault="00500CF8"/>
  <w:p w14:paraId="785D1291" w14:textId="77777777" w:rsidR="007F6F96" w:rsidRDefault="007F6F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2D8B8857"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0F0585" w:rsidRPr="00C03D5E">
      <w:rPr>
        <w:rFonts w:asciiTheme="minorHAnsi" w:hAnsiTheme="minorHAnsi" w:cstheme="minorHAnsi"/>
        <w:b/>
        <w:bCs/>
        <w:color w:val="7F7F7F" w:themeColor="text1" w:themeTint="80"/>
        <w:sz w:val="21"/>
        <w:szCs w:val="21"/>
      </w:rPr>
      <w:t>Mental and Emotional Health</w:t>
    </w:r>
    <w:r w:rsidRPr="00C03D5E">
      <w:rPr>
        <w:rFonts w:asciiTheme="minorHAnsi" w:hAnsiTheme="minorHAnsi" w:cstheme="minorHAnsi"/>
        <w:b/>
        <w:bCs/>
        <w:color w:val="7F7F7F" w:themeColor="text1" w:themeTint="80"/>
        <w:sz w:val="21"/>
        <w:szCs w:val="21"/>
      </w:rPr>
      <w:t xml:space="preserve"> – </w:t>
    </w:r>
    <w:r w:rsidR="000F0585" w:rsidRPr="00C03D5E">
      <w:rPr>
        <w:rFonts w:asciiTheme="minorHAnsi" w:hAnsiTheme="minorHAnsi" w:cstheme="minorHAnsi"/>
        <w:b/>
        <w:bCs/>
        <w:color w:val="7F7F7F" w:themeColor="text1" w:themeTint="80"/>
        <w:sz w:val="21"/>
        <w:szCs w:val="21"/>
      </w:rPr>
      <w:t>Middle</w:t>
    </w:r>
    <w:r w:rsidRPr="00C03D5E">
      <w:rPr>
        <w:rFonts w:asciiTheme="minorHAnsi" w:hAnsiTheme="minorHAnsi" w:cstheme="minorHAnsi"/>
        <w:b/>
        <w:bCs/>
        <w:color w:val="7F7F7F" w:themeColor="text1" w:themeTint="80"/>
        <w:sz w:val="21"/>
        <w:szCs w:val="21"/>
      </w:rPr>
      <w:t xml:space="preserve"> School: Lesson </w:t>
    </w:r>
    <w:r w:rsidR="00EC71BB">
      <w:rPr>
        <w:rFonts w:asciiTheme="minorHAnsi" w:hAnsiTheme="minorHAnsi" w:cstheme="minorHAnsi"/>
        <w:b/>
        <w:bCs/>
        <w:color w:val="7F7F7F" w:themeColor="text1" w:themeTint="80"/>
        <w:sz w:val="21"/>
        <w:szCs w:val="21"/>
      </w:rPr>
      <w:t>10</w:t>
    </w:r>
  </w:p>
  <w:p w14:paraId="5ACA3EF4" w14:textId="43EBD9ED" w:rsidR="007F6F96" w:rsidRPr="005562A3" w:rsidRDefault="00E92431" w:rsidP="005562A3">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8901E7"/>
    <w:multiLevelType w:val="hybridMultilevel"/>
    <w:tmpl w:val="79A40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41589"/>
    <w:multiLevelType w:val="multilevel"/>
    <w:tmpl w:val="D3AE5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B50C0"/>
    <w:multiLevelType w:val="multilevel"/>
    <w:tmpl w:val="2A242C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6AE6354"/>
    <w:multiLevelType w:val="hybridMultilevel"/>
    <w:tmpl w:val="8F1E1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CF144C"/>
    <w:multiLevelType w:val="hybridMultilevel"/>
    <w:tmpl w:val="C122E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6317E4"/>
    <w:multiLevelType w:val="hybridMultilevel"/>
    <w:tmpl w:val="7506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6007F4"/>
    <w:multiLevelType w:val="multilevel"/>
    <w:tmpl w:val="A864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FB3000F"/>
    <w:multiLevelType w:val="hybridMultilevel"/>
    <w:tmpl w:val="BCE2B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18470E7F"/>
    <w:multiLevelType w:val="hybridMultilevel"/>
    <w:tmpl w:val="95D0F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8971177"/>
    <w:multiLevelType w:val="hybridMultilevel"/>
    <w:tmpl w:val="60B09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050214"/>
    <w:multiLevelType w:val="multilevel"/>
    <w:tmpl w:val="C63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220F4"/>
    <w:multiLevelType w:val="hybridMultilevel"/>
    <w:tmpl w:val="AB1CD5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6856F4"/>
    <w:multiLevelType w:val="hybridMultilevel"/>
    <w:tmpl w:val="1C36C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4F491B"/>
    <w:multiLevelType w:val="hybridMultilevel"/>
    <w:tmpl w:val="94448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702243"/>
    <w:multiLevelType w:val="multilevel"/>
    <w:tmpl w:val="D674994E"/>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1D93E85"/>
    <w:multiLevelType w:val="hybridMultilevel"/>
    <w:tmpl w:val="6B6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26D7331"/>
    <w:multiLevelType w:val="multilevel"/>
    <w:tmpl w:val="5CFE1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28157E6"/>
    <w:multiLevelType w:val="hybridMultilevel"/>
    <w:tmpl w:val="A59839A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541D95"/>
    <w:multiLevelType w:val="hybridMultilevel"/>
    <w:tmpl w:val="158E6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8BD1862"/>
    <w:multiLevelType w:val="hybridMultilevel"/>
    <w:tmpl w:val="E0B4F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A373B34"/>
    <w:multiLevelType w:val="hybridMultilevel"/>
    <w:tmpl w:val="0652B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D8636B"/>
    <w:multiLevelType w:val="hybridMultilevel"/>
    <w:tmpl w:val="722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2B500B"/>
    <w:multiLevelType w:val="multilevel"/>
    <w:tmpl w:val="0FFEC9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D2931C5"/>
    <w:multiLevelType w:val="multilevel"/>
    <w:tmpl w:val="953C8FE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D537A45"/>
    <w:multiLevelType w:val="multilevel"/>
    <w:tmpl w:val="FBE2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7" w15:restartNumberingAfterBreak="0">
    <w:nsid w:val="2F1330C6"/>
    <w:multiLevelType w:val="hybridMultilevel"/>
    <w:tmpl w:val="A990A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6C350F"/>
    <w:multiLevelType w:val="multilevel"/>
    <w:tmpl w:val="78B2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1E84A09"/>
    <w:multiLevelType w:val="multilevel"/>
    <w:tmpl w:val="91B43CB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decimal"/>
      <w:lvlText w:val="%3."/>
      <w:lvlJc w:val="left"/>
      <w:pPr>
        <w:ind w:left="1800" w:hanging="360"/>
      </w:p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0" w15:restartNumberingAfterBreak="0">
    <w:nsid w:val="320D6A8C"/>
    <w:multiLevelType w:val="hybridMultilevel"/>
    <w:tmpl w:val="851C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350532C2"/>
    <w:multiLevelType w:val="hybridMultilevel"/>
    <w:tmpl w:val="E2A45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53323DC"/>
    <w:multiLevelType w:val="hybridMultilevel"/>
    <w:tmpl w:val="BF5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5792D8A"/>
    <w:multiLevelType w:val="hybridMultilevel"/>
    <w:tmpl w:val="8C8C7C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5D26601"/>
    <w:multiLevelType w:val="hybridMultilevel"/>
    <w:tmpl w:val="0CDC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D64AA7"/>
    <w:multiLevelType w:val="multilevel"/>
    <w:tmpl w:val="0FFEC9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39522D4B"/>
    <w:multiLevelType w:val="hybridMultilevel"/>
    <w:tmpl w:val="94C02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3D00658E"/>
    <w:multiLevelType w:val="multilevel"/>
    <w:tmpl w:val="9F10A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02E6135"/>
    <w:multiLevelType w:val="hybridMultilevel"/>
    <w:tmpl w:val="FD9E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507D51"/>
    <w:multiLevelType w:val="multilevel"/>
    <w:tmpl w:val="E2EE83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2115700"/>
    <w:multiLevelType w:val="hybridMultilevel"/>
    <w:tmpl w:val="D46E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2614F38"/>
    <w:multiLevelType w:val="multilevel"/>
    <w:tmpl w:val="C20A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2E75588"/>
    <w:multiLevelType w:val="hybridMultilevel"/>
    <w:tmpl w:val="32FC3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BD7BDA"/>
    <w:multiLevelType w:val="multilevel"/>
    <w:tmpl w:val="0FFEC9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8176232"/>
    <w:multiLevelType w:val="hybridMultilevel"/>
    <w:tmpl w:val="B70A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C10248"/>
    <w:multiLevelType w:val="multilevel"/>
    <w:tmpl w:val="D970487A"/>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decimal"/>
      <w:lvlText w:val="%3."/>
      <w:lvlJc w:val="left"/>
      <w:pPr>
        <w:ind w:left="1800" w:hanging="360"/>
      </w:p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2" w15:restartNumberingAfterBreak="0">
    <w:nsid w:val="4CB20B87"/>
    <w:multiLevelType w:val="hybridMultilevel"/>
    <w:tmpl w:val="D7162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35F1949"/>
    <w:multiLevelType w:val="hybridMultilevel"/>
    <w:tmpl w:val="5898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A6354C2"/>
    <w:multiLevelType w:val="multilevel"/>
    <w:tmpl w:val="3BDCF22C"/>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5ED31F3F"/>
    <w:multiLevelType w:val="multilevel"/>
    <w:tmpl w:val="C37AB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1"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1F54060"/>
    <w:multiLevelType w:val="multilevel"/>
    <w:tmpl w:val="91B43CB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decimal"/>
      <w:lvlText w:val="%3."/>
      <w:lvlJc w:val="left"/>
      <w:pPr>
        <w:ind w:left="1800" w:hanging="360"/>
      </w:p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5"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44E4EC9"/>
    <w:multiLevelType w:val="multilevel"/>
    <w:tmpl w:val="5CC0A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5EB3664"/>
    <w:multiLevelType w:val="hybridMultilevel"/>
    <w:tmpl w:val="8C88C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6324ABB"/>
    <w:multiLevelType w:val="hybridMultilevel"/>
    <w:tmpl w:val="D25E0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6A8F31DA"/>
    <w:multiLevelType w:val="multilevel"/>
    <w:tmpl w:val="6446419C"/>
    <w:lvl w:ilvl="0">
      <w:start w:val="1"/>
      <w:numFmt w:val="decimal"/>
      <w:lvlText w:val="%1."/>
      <w:lvlJc w:val="left"/>
      <w:pPr>
        <w:ind w:left="72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92"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C01380D"/>
    <w:multiLevelType w:val="hybridMultilevel"/>
    <w:tmpl w:val="AB1CD5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E5208A6"/>
    <w:multiLevelType w:val="hybridMultilevel"/>
    <w:tmpl w:val="D964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EA6165"/>
    <w:multiLevelType w:val="multilevel"/>
    <w:tmpl w:val="5A7C9D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6" w15:restartNumberingAfterBreak="0">
    <w:nsid w:val="70B11006"/>
    <w:multiLevelType w:val="multilevel"/>
    <w:tmpl w:val="CF6C1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0F2551A"/>
    <w:multiLevelType w:val="multilevel"/>
    <w:tmpl w:val="8E42ED1E"/>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8" w15:restartNumberingAfterBreak="0">
    <w:nsid w:val="72E87BA5"/>
    <w:multiLevelType w:val="multilevel"/>
    <w:tmpl w:val="6446419C"/>
    <w:lvl w:ilvl="0">
      <w:start w:val="1"/>
      <w:numFmt w:val="decimal"/>
      <w:lvlText w:val="%1."/>
      <w:lvlJc w:val="left"/>
      <w:pPr>
        <w:ind w:left="72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99" w15:restartNumberingAfterBreak="0">
    <w:nsid w:val="735C6696"/>
    <w:multiLevelType w:val="multilevel"/>
    <w:tmpl w:val="BF5A7B30"/>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79230404"/>
    <w:multiLevelType w:val="hybridMultilevel"/>
    <w:tmpl w:val="497C9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92314B4"/>
    <w:multiLevelType w:val="hybridMultilevel"/>
    <w:tmpl w:val="D0DAD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5"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7D7961E5"/>
    <w:multiLevelType w:val="multilevel"/>
    <w:tmpl w:val="CE9C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F372D5"/>
    <w:multiLevelType w:val="hybridMultilevel"/>
    <w:tmpl w:val="1A326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6908786">
    <w:abstractNumId w:val="90"/>
  </w:num>
  <w:num w:numId="2" w16cid:durableId="1435633608">
    <w:abstractNumId w:val="32"/>
  </w:num>
  <w:num w:numId="3" w16cid:durableId="714735947">
    <w:abstractNumId w:val="17"/>
  </w:num>
  <w:num w:numId="4" w16cid:durableId="1279530705">
    <w:abstractNumId w:val="83"/>
  </w:num>
  <w:num w:numId="5" w16cid:durableId="141509556">
    <w:abstractNumId w:val="74"/>
  </w:num>
  <w:num w:numId="6" w16cid:durableId="1264651535">
    <w:abstractNumId w:val="25"/>
  </w:num>
  <w:num w:numId="7" w16cid:durableId="1363743799">
    <w:abstractNumId w:val="20"/>
  </w:num>
  <w:num w:numId="8" w16cid:durableId="941373190">
    <w:abstractNumId w:val="27"/>
  </w:num>
  <w:num w:numId="9" w16cid:durableId="1033115908">
    <w:abstractNumId w:val="100"/>
  </w:num>
  <w:num w:numId="10" w16cid:durableId="1428428366">
    <w:abstractNumId w:val="76"/>
  </w:num>
  <w:num w:numId="11" w16cid:durableId="448863195">
    <w:abstractNumId w:val="0"/>
  </w:num>
  <w:num w:numId="12" w16cid:durableId="356733600">
    <w:abstractNumId w:val="105"/>
  </w:num>
  <w:num w:numId="13" w16cid:durableId="1051003176">
    <w:abstractNumId w:val="85"/>
  </w:num>
  <w:num w:numId="14" w16cid:durableId="553082954">
    <w:abstractNumId w:val="62"/>
  </w:num>
  <w:num w:numId="15" w16cid:durableId="373239916">
    <w:abstractNumId w:val="46"/>
  </w:num>
  <w:num w:numId="16" w16cid:durableId="1257322668">
    <w:abstractNumId w:val="7"/>
  </w:num>
  <w:num w:numId="17" w16cid:durableId="1582447574">
    <w:abstractNumId w:val="101"/>
  </w:num>
  <w:num w:numId="18" w16cid:durableId="847645713">
    <w:abstractNumId w:val="26"/>
  </w:num>
  <w:num w:numId="19" w16cid:durableId="330065566">
    <w:abstractNumId w:val="60"/>
  </w:num>
  <w:num w:numId="20" w16cid:durableId="285816594">
    <w:abstractNumId w:val="89"/>
    <w:lvlOverride w:ilvl="0">
      <w:lvl w:ilvl="0">
        <w:numFmt w:val="decimal"/>
        <w:lvlText w:val="%1."/>
        <w:lvlJc w:val="left"/>
      </w:lvl>
    </w:lvlOverride>
  </w:num>
  <w:num w:numId="21" w16cid:durableId="907690302">
    <w:abstractNumId w:val="29"/>
    <w:lvlOverride w:ilvl="0">
      <w:lvl w:ilvl="0">
        <w:numFmt w:val="decimal"/>
        <w:lvlText w:val="%1."/>
        <w:lvlJc w:val="left"/>
      </w:lvl>
    </w:lvlOverride>
  </w:num>
  <w:num w:numId="22" w16cid:durableId="64036491">
    <w:abstractNumId w:val="38"/>
    <w:lvlOverride w:ilvl="0">
      <w:lvl w:ilvl="0">
        <w:numFmt w:val="decimal"/>
        <w:lvlText w:val="%1."/>
        <w:lvlJc w:val="left"/>
      </w:lvl>
    </w:lvlOverride>
  </w:num>
  <w:num w:numId="23" w16cid:durableId="705519961">
    <w:abstractNumId w:val="14"/>
    <w:lvlOverride w:ilvl="0">
      <w:lvl w:ilvl="0">
        <w:numFmt w:val="decimal"/>
        <w:lvlText w:val="%1."/>
        <w:lvlJc w:val="left"/>
      </w:lvl>
    </w:lvlOverride>
  </w:num>
  <w:num w:numId="24" w16cid:durableId="1550268022">
    <w:abstractNumId w:val="73"/>
    <w:lvlOverride w:ilvl="0">
      <w:lvl w:ilvl="0">
        <w:numFmt w:val="decimal"/>
        <w:lvlText w:val="%1."/>
        <w:lvlJc w:val="left"/>
      </w:lvl>
    </w:lvlOverride>
  </w:num>
  <w:num w:numId="25" w16cid:durableId="1551528745">
    <w:abstractNumId w:val="81"/>
    <w:lvlOverride w:ilvl="0">
      <w:lvl w:ilvl="0">
        <w:numFmt w:val="decimal"/>
        <w:lvlText w:val="%1."/>
        <w:lvlJc w:val="left"/>
      </w:lvl>
    </w:lvlOverride>
  </w:num>
  <w:num w:numId="26" w16cid:durableId="453259357">
    <w:abstractNumId w:val="37"/>
  </w:num>
  <w:num w:numId="27" w16cid:durableId="990908014">
    <w:abstractNumId w:val="16"/>
  </w:num>
  <w:num w:numId="28" w16cid:durableId="1694072395">
    <w:abstractNumId w:val="80"/>
  </w:num>
  <w:num w:numId="29" w16cid:durableId="1341392329">
    <w:abstractNumId w:val="104"/>
  </w:num>
  <w:num w:numId="30" w16cid:durableId="1353873860">
    <w:abstractNumId w:val="35"/>
  </w:num>
  <w:num w:numId="31" w16cid:durableId="962535581">
    <w:abstractNumId w:val="78"/>
  </w:num>
  <w:num w:numId="32" w16cid:durableId="1544054529">
    <w:abstractNumId w:val="19"/>
  </w:num>
  <w:num w:numId="33" w16cid:durableId="1196894040">
    <w:abstractNumId w:val="2"/>
  </w:num>
  <w:num w:numId="34" w16cid:durableId="1585340541">
    <w:abstractNumId w:val="15"/>
  </w:num>
  <w:num w:numId="35" w16cid:durableId="1616206354">
    <w:abstractNumId w:val="36"/>
  </w:num>
  <w:num w:numId="36" w16cid:durableId="1750346858">
    <w:abstractNumId w:val="52"/>
  </w:num>
  <w:num w:numId="37" w16cid:durableId="222640186">
    <w:abstractNumId w:val="58"/>
  </w:num>
  <w:num w:numId="38" w16cid:durableId="339427652">
    <w:abstractNumId w:val="12"/>
  </w:num>
  <w:num w:numId="39" w16cid:durableId="1860122640">
    <w:abstractNumId w:val="92"/>
  </w:num>
  <w:num w:numId="40" w16cid:durableId="1083529650">
    <w:abstractNumId w:val="11"/>
  </w:num>
  <w:num w:numId="41" w16cid:durableId="2096436156">
    <w:abstractNumId w:val="51"/>
  </w:num>
  <w:num w:numId="42" w16cid:durableId="1700275736">
    <w:abstractNumId w:val="65"/>
  </w:num>
  <w:num w:numId="43" w16cid:durableId="561452830">
    <w:abstractNumId w:val="6"/>
  </w:num>
  <w:num w:numId="44" w16cid:durableId="683483210">
    <w:abstractNumId w:val="82"/>
  </w:num>
  <w:num w:numId="45" w16cid:durableId="831679500">
    <w:abstractNumId w:val="88"/>
  </w:num>
  <w:num w:numId="46" w16cid:durableId="1331105303">
    <w:abstractNumId w:val="59"/>
  </w:num>
  <w:num w:numId="47" w16cid:durableId="1035035114">
    <w:abstractNumId w:val="21"/>
  </w:num>
  <w:num w:numId="48" w16cid:durableId="738862329">
    <w:abstractNumId w:val="31"/>
  </w:num>
  <w:num w:numId="49" w16cid:durableId="873814473">
    <w:abstractNumId w:val="63"/>
  </w:num>
  <w:num w:numId="50" w16cid:durableId="1480462494">
    <w:abstractNumId w:val="56"/>
  </w:num>
  <w:num w:numId="51" w16cid:durableId="1681423959">
    <w:abstractNumId w:val="61"/>
  </w:num>
  <w:num w:numId="52" w16cid:durableId="898327150">
    <w:abstractNumId w:val="75"/>
  </w:num>
  <w:num w:numId="53" w16cid:durableId="1524781591">
    <w:abstractNumId w:val="107"/>
  </w:num>
  <w:num w:numId="54" w16cid:durableId="564073049">
    <w:abstractNumId w:val="106"/>
  </w:num>
  <w:num w:numId="55" w16cid:durableId="1864702836">
    <w:abstractNumId w:val="23"/>
  </w:num>
  <w:num w:numId="56" w16cid:durableId="14313215">
    <w:abstractNumId w:val="93"/>
  </w:num>
  <w:num w:numId="57" w16cid:durableId="1145973786">
    <w:abstractNumId w:val="40"/>
  </w:num>
  <w:num w:numId="58" w16cid:durableId="1204488006">
    <w:abstractNumId w:val="47"/>
  </w:num>
  <w:num w:numId="59" w16cid:durableId="1793593682">
    <w:abstractNumId w:val="54"/>
  </w:num>
  <w:num w:numId="60" w16cid:durableId="1549954564">
    <w:abstractNumId w:val="99"/>
  </w:num>
  <w:num w:numId="61" w16cid:durableId="901603660">
    <w:abstractNumId w:val="94"/>
  </w:num>
  <w:num w:numId="62" w16cid:durableId="893661713">
    <w:abstractNumId w:val="95"/>
  </w:num>
  <w:num w:numId="63" w16cid:durableId="1512064185">
    <w:abstractNumId w:val="68"/>
  </w:num>
  <w:num w:numId="64" w16cid:durableId="1303198210">
    <w:abstractNumId w:val="86"/>
  </w:num>
  <w:num w:numId="65" w16cid:durableId="1860771092">
    <w:abstractNumId w:val="33"/>
  </w:num>
  <w:num w:numId="66" w16cid:durableId="2034450946">
    <w:abstractNumId w:val="18"/>
  </w:num>
  <w:num w:numId="67" w16cid:durableId="1879318961">
    <w:abstractNumId w:val="41"/>
  </w:num>
  <w:num w:numId="68" w16cid:durableId="1353384036">
    <w:abstractNumId w:val="77"/>
  </w:num>
  <w:num w:numId="69" w16cid:durableId="350377961">
    <w:abstractNumId w:val="28"/>
  </w:num>
  <w:num w:numId="70" w16cid:durableId="1908614684">
    <w:abstractNumId w:val="50"/>
  </w:num>
  <w:num w:numId="71" w16cid:durableId="749733247">
    <w:abstractNumId w:val="5"/>
  </w:num>
  <w:num w:numId="72" w16cid:durableId="2123719198">
    <w:abstractNumId w:val="79"/>
  </w:num>
  <w:num w:numId="73" w16cid:durableId="2004818906">
    <w:abstractNumId w:val="39"/>
  </w:num>
  <w:num w:numId="74" w16cid:durableId="927345769">
    <w:abstractNumId w:val="3"/>
  </w:num>
  <w:num w:numId="75" w16cid:durableId="1978877273">
    <w:abstractNumId w:val="9"/>
  </w:num>
  <w:num w:numId="76" w16cid:durableId="473647933">
    <w:abstractNumId w:val="44"/>
  </w:num>
  <w:num w:numId="77" w16cid:durableId="1403331699">
    <w:abstractNumId w:val="24"/>
  </w:num>
  <w:num w:numId="78" w16cid:durableId="1130703716">
    <w:abstractNumId w:val="72"/>
  </w:num>
  <w:num w:numId="79" w16cid:durableId="1762027200">
    <w:abstractNumId w:val="22"/>
  </w:num>
  <w:num w:numId="80" w16cid:durableId="261455585">
    <w:abstractNumId w:val="10"/>
  </w:num>
  <w:num w:numId="81" w16cid:durableId="1554195979">
    <w:abstractNumId w:val="67"/>
  </w:num>
  <w:num w:numId="82" w16cid:durableId="1636062019">
    <w:abstractNumId w:val="87"/>
  </w:num>
  <w:num w:numId="83" w16cid:durableId="530067523">
    <w:abstractNumId w:val="66"/>
  </w:num>
  <w:num w:numId="84" w16cid:durableId="1121221916">
    <w:abstractNumId w:val="103"/>
  </w:num>
  <w:num w:numId="85" w16cid:durableId="2011372006">
    <w:abstractNumId w:val="55"/>
  </w:num>
  <w:num w:numId="86" w16cid:durableId="1631130069">
    <w:abstractNumId w:val="34"/>
  </w:num>
  <w:num w:numId="87" w16cid:durableId="509563492">
    <w:abstractNumId w:val="64"/>
  </w:num>
  <w:num w:numId="88" w16cid:durableId="702942718">
    <w:abstractNumId w:val="4"/>
  </w:num>
  <w:num w:numId="89" w16cid:durableId="156460098">
    <w:abstractNumId w:val="102"/>
  </w:num>
  <w:num w:numId="90" w16cid:durableId="896862861">
    <w:abstractNumId w:val="1"/>
  </w:num>
  <w:num w:numId="91" w16cid:durableId="1103645040">
    <w:abstractNumId w:val="91"/>
  </w:num>
  <w:num w:numId="92" w16cid:durableId="1916474957">
    <w:abstractNumId w:val="53"/>
  </w:num>
  <w:num w:numId="93" w16cid:durableId="21785942">
    <w:abstractNumId w:val="49"/>
  </w:num>
  <w:num w:numId="94" w16cid:durableId="234244883">
    <w:abstractNumId w:val="84"/>
  </w:num>
  <w:num w:numId="95" w16cid:durableId="1039204377">
    <w:abstractNumId w:val="71"/>
  </w:num>
  <w:num w:numId="96" w16cid:durableId="762141012">
    <w:abstractNumId w:val="45"/>
  </w:num>
  <w:num w:numId="97" w16cid:durableId="2109423663">
    <w:abstractNumId w:val="13"/>
  </w:num>
  <w:num w:numId="98" w16cid:durableId="202792863">
    <w:abstractNumId w:val="42"/>
  </w:num>
  <w:num w:numId="99" w16cid:durableId="1906992062">
    <w:abstractNumId w:val="70"/>
  </w:num>
  <w:num w:numId="100" w16cid:durableId="413598112">
    <w:abstractNumId w:val="98"/>
  </w:num>
  <w:num w:numId="101" w16cid:durableId="729767771">
    <w:abstractNumId w:val="97"/>
  </w:num>
  <w:num w:numId="102" w16cid:durableId="645209443">
    <w:abstractNumId w:val="57"/>
  </w:num>
  <w:num w:numId="103" w16cid:durableId="46613893">
    <w:abstractNumId w:val="69"/>
  </w:num>
  <w:num w:numId="104" w16cid:durableId="1562709090">
    <w:abstractNumId w:val="43"/>
  </w:num>
  <w:num w:numId="105" w16cid:durableId="343216699">
    <w:abstractNumId w:val="30"/>
  </w:num>
  <w:num w:numId="106" w16cid:durableId="661347546">
    <w:abstractNumId w:val="8"/>
  </w:num>
  <w:num w:numId="107" w16cid:durableId="890919083">
    <w:abstractNumId w:val="48"/>
  </w:num>
  <w:num w:numId="108" w16cid:durableId="43143786">
    <w:abstractNumId w:val="9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55FCA"/>
    <w:rsid w:val="000562A1"/>
    <w:rsid w:val="00060A94"/>
    <w:rsid w:val="00067FB4"/>
    <w:rsid w:val="00071A86"/>
    <w:rsid w:val="00073EF2"/>
    <w:rsid w:val="00074FA1"/>
    <w:rsid w:val="00081A43"/>
    <w:rsid w:val="000B0652"/>
    <w:rsid w:val="000C0621"/>
    <w:rsid w:val="000C1118"/>
    <w:rsid w:val="000D130B"/>
    <w:rsid w:val="000D6630"/>
    <w:rsid w:val="000D7851"/>
    <w:rsid w:val="000E2041"/>
    <w:rsid w:val="000E2243"/>
    <w:rsid w:val="000E36ED"/>
    <w:rsid w:val="000E6BBC"/>
    <w:rsid w:val="000F0585"/>
    <w:rsid w:val="00105B15"/>
    <w:rsid w:val="001109E9"/>
    <w:rsid w:val="00112524"/>
    <w:rsid w:val="00113547"/>
    <w:rsid w:val="001141BC"/>
    <w:rsid w:val="001230BA"/>
    <w:rsid w:val="00124ACB"/>
    <w:rsid w:val="00126642"/>
    <w:rsid w:val="001346E1"/>
    <w:rsid w:val="00134854"/>
    <w:rsid w:val="00137AB3"/>
    <w:rsid w:val="00146851"/>
    <w:rsid w:val="00164582"/>
    <w:rsid w:val="00164CF6"/>
    <w:rsid w:val="0017347A"/>
    <w:rsid w:val="001745A9"/>
    <w:rsid w:val="00174A5A"/>
    <w:rsid w:val="001822C7"/>
    <w:rsid w:val="00184B87"/>
    <w:rsid w:val="001A26BF"/>
    <w:rsid w:val="001B08F2"/>
    <w:rsid w:val="001B1E0B"/>
    <w:rsid w:val="001C3D66"/>
    <w:rsid w:val="001C52D3"/>
    <w:rsid w:val="001C7258"/>
    <w:rsid w:val="001D0C76"/>
    <w:rsid w:val="001E21B8"/>
    <w:rsid w:val="001E694A"/>
    <w:rsid w:val="001F77AB"/>
    <w:rsid w:val="0020695C"/>
    <w:rsid w:val="002071BB"/>
    <w:rsid w:val="00212440"/>
    <w:rsid w:val="002144BB"/>
    <w:rsid w:val="0021512A"/>
    <w:rsid w:val="00215DAD"/>
    <w:rsid w:val="00221592"/>
    <w:rsid w:val="002357C7"/>
    <w:rsid w:val="00240032"/>
    <w:rsid w:val="00243C8C"/>
    <w:rsid w:val="00250764"/>
    <w:rsid w:val="0025118D"/>
    <w:rsid w:val="00265253"/>
    <w:rsid w:val="0026558E"/>
    <w:rsid w:val="0027066A"/>
    <w:rsid w:val="002759A2"/>
    <w:rsid w:val="002824B7"/>
    <w:rsid w:val="00284970"/>
    <w:rsid w:val="00295957"/>
    <w:rsid w:val="002B4D55"/>
    <w:rsid w:val="002C4744"/>
    <w:rsid w:val="002C5B9D"/>
    <w:rsid w:val="002D1BFF"/>
    <w:rsid w:val="002D4668"/>
    <w:rsid w:val="002D4F58"/>
    <w:rsid w:val="002D5A68"/>
    <w:rsid w:val="002E0FAB"/>
    <w:rsid w:val="002E67E9"/>
    <w:rsid w:val="002F6088"/>
    <w:rsid w:val="00301E12"/>
    <w:rsid w:val="00323593"/>
    <w:rsid w:val="003310A1"/>
    <w:rsid w:val="00340A14"/>
    <w:rsid w:val="00347AFB"/>
    <w:rsid w:val="00354BDB"/>
    <w:rsid w:val="0036720B"/>
    <w:rsid w:val="003731E3"/>
    <w:rsid w:val="00376BF8"/>
    <w:rsid w:val="00384AB1"/>
    <w:rsid w:val="00384C2F"/>
    <w:rsid w:val="003A38C5"/>
    <w:rsid w:val="003A4540"/>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3E51"/>
    <w:rsid w:val="00495FEE"/>
    <w:rsid w:val="004B433F"/>
    <w:rsid w:val="004B4D40"/>
    <w:rsid w:val="004B6B29"/>
    <w:rsid w:val="004C5F58"/>
    <w:rsid w:val="004D590E"/>
    <w:rsid w:val="004D6CA1"/>
    <w:rsid w:val="004F1E3C"/>
    <w:rsid w:val="00500CF8"/>
    <w:rsid w:val="005024A4"/>
    <w:rsid w:val="005164BB"/>
    <w:rsid w:val="00517FDA"/>
    <w:rsid w:val="00537146"/>
    <w:rsid w:val="0055402E"/>
    <w:rsid w:val="005562A3"/>
    <w:rsid w:val="0056155A"/>
    <w:rsid w:val="00570BC4"/>
    <w:rsid w:val="00581E01"/>
    <w:rsid w:val="00586713"/>
    <w:rsid w:val="00587975"/>
    <w:rsid w:val="00595645"/>
    <w:rsid w:val="005A153F"/>
    <w:rsid w:val="005B70A9"/>
    <w:rsid w:val="005E29F4"/>
    <w:rsid w:val="005E4216"/>
    <w:rsid w:val="005F52A4"/>
    <w:rsid w:val="00607437"/>
    <w:rsid w:val="006631A0"/>
    <w:rsid w:val="006969B7"/>
    <w:rsid w:val="006A1C1C"/>
    <w:rsid w:val="006A3753"/>
    <w:rsid w:val="006A3BC4"/>
    <w:rsid w:val="006A4A6B"/>
    <w:rsid w:val="006B3B9D"/>
    <w:rsid w:val="006B6CAA"/>
    <w:rsid w:val="006C299B"/>
    <w:rsid w:val="006D07FE"/>
    <w:rsid w:val="006F4E3C"/>
    <w:rsid w:val="00711B36"/>
    <w:rsid w:val="00714723"/>
    <w:rsid w:val="0072057D"/>
    <w:rsid w:val="0072262F"/>
    <w:rsid w:val="007343FB"/>
    <w:rsid w:val="00744783"/>
    <w:rsid w:val="007479E4"/>
    <w:rsid w:val="00766647"/>
    <w:rsid w:val="0077002A"/>
    <w:rsid w:val="0077398C"/>
    <w:rsid w:val="00791F90"/>
    <w:rsid w:val="0079704B"/>
    <w:rsid w:val="0079763A"/>
    <w:rsid w:val="007A17DF"/>
    <w:rsid w:val="007A207F"/>
    <w:rsid w:val="007A4D84"/>
    <w:rsid w:val="007B6080"/>
    <w:rsid w:val="007C2939"/>
    <w:rsid w:val="007C2A23"/>
    <w:rsid w:val="007D278C"/>
    <w:rsid w:val="007E3C85"/>
    <w:rsid w:val="007F2E05"/>
    <w:rsid w:val="007F40DE"/>
    <w:rsid w:val="007F6F96"/>
    <w:rsid w:val="00800861"/>
    <w:rsid w:val="00803A03"/>
    <w:rsid w:val="00814A9B"/>
    <w:rsid w:val="00817FF3"/>
    <w:rsid w:val="00824612"/>
    <w:rsid w:val="008318D1"/>
    <w:rsid w:val="00840B2B"/>
    <w:rsid w:val="00846BF7"/>
    <w:rsid w:val="00855249"/>
    <w:rsid w:val="008563C2"/>
    <w:rsid w:val="00875E90"/>
    <w:rsid w:val="00881C84"/>
    <w:rsid w:val="008C5924"/>
    <w:rsid w:val="008C618C"/>
    <w:rsid w:val="008D0843"/>
    <w:rsid w:val="008E6A5C"/>
    <w:rsid w:val="008F6F58"/>
    <w:rsid w:val="00907774"/>
    <w:rsid w:val="00910B53"/>
    <w:rsid w:val="00912858"/>
    <w:rsid w:val="0091358D"/>
    <w:rsid w:val="00924331"/>
    <w:rsid w:val="009369B3"/>
    <w:rsid w:val="00937FCD"/>
    <w:rsid w:val="0094318D"/>
    <w:rsid w:val="00944A35"/>
    <w:rsid w:val="00955B6F"/>
    <w:rsid w:val="009600CC"/>
    <w:rsid w:val="00966F42"/>
    <w:rsid w:val="0097229A"/>
    <w:rsid w:val="009819AB"/>
    <w:rsid w:val="0099374C"/>
    <w:rsid w:val="00993C06"/>
    <w:rsid w:val="00994CF1"/>
    <w:rsid w:val="009A2482"/>
    <w:rsid w:val="009B026A"/>
    <w:rsid w:val="009B2D59"/>
    <w:rsid w:val="009B66E1"/>
    <w:rsid w:val="009D618D"/>
    <w:rsid w:val="009E2594"/>
    <w:rsid w:val="009E6762"/>
    <w:rsid w:val="009E77CA"/>
    <w:rsid w:val="009F3F1D"/>
    <w:rsid w:val="009F4214"/>
    <w:rsid w:val="009F45A5"/>
    <w:rsid w:val="009F5AC8"/>
    <w:rsid w:val="009F66DE"/>
    <w:rsid w:val="009F6FD3"/>
    <w:rsid w:val="00A03123"/>
    <w:rsid w:val="00A04ED4"/>
    <w:rsid w:val="00A05E31"/>
    <w:rsid w:val="00A159FB"/>
    <w:rsid w:val="00A15B37"/>
    <w:rsid w:val="00A225DB"/>
    <w:rsid w:val="00A30071"/>
    <w:rsid w:val="00A33F38"/>
    <w:rsid w:val="00A3611A"/>
    <w:rsid w:val="00A37D88"/>
    <w:rsid w:val="00A410E4"/>
    <w:rsid w:val="00A43E54"/>
    <w:rsid w:val="00A5033E"/>
    <w:rsid w:val="00A50871"/>
    <w:rsid w:val="00A612BF"/>
    <w:rsid w:val="00A63106"/>
    <w:rsid w:val="00A65C7C"/>
    <w:rsid w:val="00A70843"/>
    <w:rsid w:val="00A713D5"/>
    <w:rsid w:val="00A728BA"/>
    <w:rsid w:val="00A775CE"/>
    <w:rsid w:val="00A83594"/>
    <w:rsid w:val="00A83B83"/>
    <w:rsid w:val="00AC2F2E"/>
    <w:rsid w:val="00AC5903"/>
    <w:rsid w:val="00AD2FE3"/>
    <w:rsid w:val="00AF121F"/>
    <w:rsid w:val="00AF27D0"/>
    <w:rsid w:val="00AF5F95"/>
    <w:rsid w:val="00B02345"/>
    <w:rsid w:val="00B108F0"/>
    <w:rsid w:val="00B11D31"/>
    <w:rsid w:val="00B14C42"/>
    <w:rsid w:val="00B174CA"/>
    <w:rsid w:val="00B2212E"/>
    <w:rsid w:val="00B348F7"/>
    <w:rsid w:val="00B36DD9"/>
    <w:rsid w:val="00B417F8"/>
    <w:rsid w:val="00B450D3"/>
    <w:rsid w:val="00B47761"/>
    <w:rsid w:val="00B5233D"/>
    <w:rsid w:val="00B65BBC"/>
    <w:rsid w:val="00B7138F"/>
    <w:rsid w:val="00B77BF4"/>
    <w:rsid w:val="00B9181A"/>
    <w:rsid w:val="00BA0013"/>
    <w:rsid w:val="00BA4D19"/>
    <w:rsid w:val="00BA72EE"/>
    <w:rsid w:val="00BC0373"/>
    <w:rsid w:val="00BC37FB"/>
    <w:rsid w:val="00BD05CD"/>
    <w:rsid w:val="00BD12B1"/>
    <w:rsid w:val="00BD500C"/>
    <w:rsid w:val="00BE009A"/>
    <w:rsid w:val="00BE01D5"/>
    <w:rsid w:val="00BE52C3"/>
    <w:rsid w:val="00BF1A87"/>
    <w:rsid w:val="00BF6A0A"/>
    <w:rsid w:val="00BF6EB5"/>
    <w:rsid w:val="00C03D5E"/>
    <w:rsid w:val="00C06F59"/>
    <w:rsid w:val="00C12B5F"/>
    <w:rsid w:val="00C12F5F"/>
    <w:rsid w:val="00C26C8D"/>
    <w:rsid w:val="00C315AC"/>
    <w:rsid w:val="00C44A37"/>
    <w:rsid w:val="00C545C5"/>
    <w:rsid w:val="00C54915"/>
    <w:rsid w:val="00C55534"/>
    <w:rsid w:val="00C60547"/>
    <w:rsid w:val="00C64D25"/>
    <w:rsid w:val="00C74C31"/>
    <w:rsid w:val="00C86A20"/>
    <w:rsid w:val="00C86C0B"/>
    <w:rsid w:val="00C95114"/>
    <w:rsid w:val="00C978DA"/>
    <w:rsid w:val="00CA55F9"/>
    <w:rsid w:val="00CA5F6A"/>
    <w:rsid w:val="00CB77CC"/>
    <w:rsid w:val="00CD1003"/>
    <w:rsid w:val="00CD4F18"/>
    <w:rsid w:val="00CE3723"/>
    <w:rsid w:val="00D0354C"/>
    <w:rsid w:val="00D05715"/>
    <w:rsid w:val="00D134F4"/>
    <w:rsid w:val="00D17B01"/>
    <w:rsid w:val="00D23FAD"/>
    <w:rsid w:val="00D35C5B"/>
    <w:rsid w:val="00D369FC"/>
    <w:rsid w:val="00D36EFA"/>
    <w:rsid w:val="00D37807"/>
    <w:rsid w:val="00D379F1"/>
    <w:rsid w:val="00D426E1"/>
    <w:rsid w:val="00D43531"/>
    <w:rsid w:val="00D52F56"/>
    <w:rsid w:val="00D56DEF"/>
    <w:rsid w:val="00D6123F"/>
    <w:rsid w:val="00D62EB2"/>
    <w:rsid w:val="00D642FA"/>
    <w:rsid w:val="00D6717B"/>
    <w:rsid w:val="00D73C29"/>
    <w:rsid w:val="00D758CB"/>
    <w:rsid w:val="00D76101"/>
    <w:rsid w:val="00D83F5E"/>
    <w:rsid w:val="00D8418F"/>
    <w:rsid w:val="00D84554"/>
    <w:rsid w:val="00D90C96"/>
    <w:rsid w:val="00DA32B3"/>
    <w:rsid w:val="00DA52CF"/>
    <w:rsid w:val="00DB5154"/>
    <w:rsid w:val="00DC6658"/>
    <w:rsid w:val="00DD1B51"/>
    <w:rsid w:val="00DE0B56"/>
    <w:rsid w:val="00DE635E"/>
    <w:rsid w:val="00DF0BA8"/>
    <w:rsid w:val="00DF17AB"/>
    <w:rsid w:val="00DF49C1"/>
    <w:rsid w:val="00E00792"/>
    <w:rsid w:val="00E00FAB"/>
    <w:rsid w:val="00E10AFA"/>
    <w:rsid w:val="00E141F3"/>
    <w:rsid w:val="00E16316"/>
    <w:rsid w:val="00E20C68"/>
    <w:rsid w:val="00E23545"/>
    <w:rsid w:val="00E27F1E"/>
    <w:rsid w:val="00E348FB"/>
    <w:rsid w:val="00E366AD"/>
    <w:rsid w:val="00E579E1"/>
    <w:rsid w:val="00E57D25"/>
    <w:rsid w:val="00E626C6"/>
    <w:rsid w:val="00E6690E"/>
    <w:rsid w:val="00E81FBA"/>
    <w:rsid w:val="00E83C15"/>
    <w:rsid w:val="00E92431"/>
    <w:rsid w:val="00E95312"/>
    <w:rsid w:val="00E96B48"/>
    <w:rsid w:val="00EA2DC6"/>
    <w:rsid w:val="00EA6742"/>
    <w:rsid w:val="00EA6EE3"/>
    <w:rsid w:val="00EB01A7"/>
    <w:rsid w:val="00EB3619"/>
    <w:rsid w:val="00EC1256"/>
    <w:rsid w:val="00EC1B18"/>
    <w:rsid w:val="00EC71BB"/>
    <w:rsid w:val="00EE2293"/>
    <w:rsid w:val="00EE618C"/>
    <w:rsid w:val="00EF7C93"/>
    <w:rsid w:val="00F019A3"/>
    <w:rsid w:val="00F04CAE"/>
    <w:rsid w:val="00F054BB"/>
    <w:rsid w:val="00F060BC"/>
    <w:rsid w:val="00F07BFA"/>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1230BA"/>
    <w:pPr>
      <w:numPr>
        <w:numId w:val="60"/>
      </w:numPr>
    </w:pPr>
  </w:style>
  <w:style w:type="numbering" w:customStyle="1" w:styleId="CurrentList4">
    <w:name w:val="Current List4"/>
    <w:uiPriority w:val="99"/>
    <w:rsid w:val="00A04ED4"/>
    <w:pPr>
      <w:numPr>
        <w:numId w:val="68"/>
      </w:numPr>
    </w:pPr>
  </w:style>
  <w:style w:type="paragraph" w:customStyle="1" w:styleId="paragraph">
    <w:name w:val="paragraph"/>
    <w:basedOn w:val="Normal"/>
    <w:rsid w:val="000C0621"/>
    <w:pPr>
      <w:spacing w:before="100" w:beforeAutospacing="1" w:after="100" w:afterAutospacing="1"/>
    </w:pPr>
  </w:style>
  <w:style w:type="character" w:customStyle="1" w:styleId="normaltextrun">
    <w:name w:val="normaltextrun"/>
    <w:basedOn w:val="DefaultParagraphFont"/>
    <w:rsid w:val="000C0621"/>
  </w:style>
  <w:style w:type="numbering" w:customStyle="1" w:styleId="CurrentList5">
    <w:name w:val="Current List5"/>
    <w:uiPriority w:val="99"/>
    <w:rsid w:val="00CA5F6A"/>
    <w:pPr>
      <w:numPr>
        <w:numId w:val="1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5949">
      <w:bodyDiv w:val="1"/>
      <w:marLeft w:val="0"/>
      <w:marRight w:val="0"/>
      <w:marTop w:val="0"/>
      <w:marBottom w:val="0"/>
      <w:divBdr>
        <w:top w:val="none" w:sz="0" w:space="0" w:color="auto"/>
        <w:left w:val="none" w:sz="0" w:space="0" w:color="auto"/>
        <w:bottom w:val="none" w:sz="0" w:space="0" w:color="auto"/>
        <w:right w:val="none" w:sz="0" w:space="0" w:color="auto"/>
      </w:divBdr>
    </w:div>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328169095">
      <w:bodyDiv w:val="1"/>
      <w:marLeft w:val="0"/>
      <w:marRight w:val="0"/>
      <w:marTop w:val="0"/>
      <w:marBottom w:val="0"/>
      <w:divBdr>
        <w:top w:val="none" w:sz="0" w:space="0" w:color="auto"/>
        <w:left w:val="none" w:sz="0" w:space="0" w:color="auto"/>
        <w:bottom w:val="none" w:sz="0" w:space="0" w:color="auto"/>
        <w:right w:val="none" w:sz="0" w:space="0" w:color="auto"/>
      </w:divBdr>
    </w:div>
    <w:div w:id="459152705">
      <w:bodyDiv w:val="1"/>
      <w:marLeft w:val="0"/>
      <w:marRight w:val="0"/>
      <w:marTop w:val="0"/>
      <w:marBottom w:val="0"/>
      <w:divBdr>
        <w:top w:val="none" w:sz="0" w:space="0" w:color="auto"/>
        <w:left w:val="none" w:sz="0" w:space="0" w:color="auto"/>
        <w:bottom w:val="none" w:sz="0" w:space="0" w:color="auto"/>
        <w:right w:val="none" w:sz="0" w:space="0" w:color="auto"/>
      </w:divBdr>
    </w:div>
    <w:div w:id="482546218">
      <w:bodyDiv w:val="1"/>
      <w:marLeft w:val="0"/>
      <w:marRight w:val="0"/>
      <w:marTop w:val="0"/>
      <w:marBottom w:val="0"/>
      <w:divBdr>
        <w:top w:val="none" w:sz="0" w:space="0" w:color="auto"/>
        <w:left w:val="none" w:sz="0" w:space="0" w:color="auto"/>
        <w:bottom w:val="none" w:sz="0" w:space="0" w:color="auto"/>
        <w:right w:val="none" w:sz="0" w:space="0" w:color="auto"/>
      </w:divBdr>
    </w:div>
    <w:div w:id="845904520">
      <w:bodyDiv w:val="1"/>
      <w:marLeft w:val="0"/>
      <w:marRight w:val="0"/>
      <w:marTop w:val="0"/>
      <w:marBottom w:val="0"/>
      <w:divBdr>
        <w:top w:val="none" w:sz="0" w:space="0" w:color="auto"/>
        <w:left w:val="none" w:sz="0" w:space="0" w:color="auto"/>
        <w:bottom w:val="none" w:sz="0" w:space="0" w:color="auto"/>
        <w:right w:val="none" w:sz="0" w:space="0" w:color="auto"/>
      </w:divBdr>
    </w:div>
    <w:div w:id="1009527622">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196384691">
      <w:bodyDiv w:val="1"/>
      <w:marLeft w:val="0"/>
      <w:marRight w:val="0"/>
      <w:marTop w:val="0"/>
      <w:marBottom w:val="0"/>
      <w:divBdr>
        <w:top w:val="none" w:sz="0" w:space="0" w:color="auto"/>
        <w:left w:val="none" w:sz="0" w:space="0" w:color="auto"/>
        <w:bottom w:val="none" w:sz="0" w:space="0" w:color="auto"/>
        <w:right w:val="none" w:sz="0" w:space="0" w:color="auto"/>
      </w:divBdr>
    </w:div>
    <w:div w:id="1210648563">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274439928">
      <w:bodyDiv w:val="1"/>
      <w:marLeft w:val="0"/>
      <w:marRight w:val="0"/>
      <w:marTop w:val="0"/>
      <w:marBottom w:val="0"/>
      <w:divBdr>
        <w:top w:val="none" w:sz="0" w:space="0" w:color="auto"/>
        <w:left w:val="none" w:sz="0" w:space="0" w:color="auto"/>
        <w:bottom w:val="none" w:sz="0" w:space="0" w:color="auto"/>
        <w:right w:val="none" w:sz="0" w:space="0" w:color="auto"/>
      </w:divBdr>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435173685">
      <w:bodyDiv w:val="1"/>
      <w:marLeft w:val="0"/>
      <w:marRight w:val="0"/>
      <w:marTop w:val="0"/>
      <w:marBottom w:val="0"/>
      <w:divBdr>
        <w:top w:val="none" w:sz="0" w:space="0" w:color="auto"/>
        <w:left w:val="none" w:sz="0" w:space="0" w:color="auto"/>
        <w:bottom w:val="none" w:sz="0" w:space="0" w:color="auto"/>
        <w:right w:val="none" w:sz="0" w:space="0" w:color="auto"/>
      </w:divBdr>
    </w:div>
    <w:div w:id="1625698642">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 w:id="21452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168</TotalTime>
  <Pages>7</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76</cp:revision>
  <dcterms:created xsi:type="dcterms:W3CDTF">2024-09-22T13:53:00Z</dcterms:created>
  <dcterms:modified xsi:type="dcterms:W3CDTF">2024-11-10T20:04:00Z</dcterms:modified>
</cp:coreProperties>
</file>