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86F6A" w14:textId="093A2E40" w:rsidR="00631978" w:rsidRPr="00F160EC" w:rsidRDefault="00631978" w:rsidP="00631978">
      <w:pPr>
        <w:spacing w:after="120"/>
        <w:rPr>
          <w:rFonts w:ascii="Arial" w:hAnsi="Arial" w:cs="Arial"/>
          <w:b/>
          <w:color w:val="4FC6E1"/>
          <w:sz w:val="28"/>
          <w:szCs w:val="28"/>
        </w:rPr>
      </w:pPr>
      <w:r w:rsidRPr="007447BC">
        <w:rPr>
          <w:rFonts w:ascii="Arial" w:hAnsi="Arial" w:cs="Arial"/>
          <w:b/>
          <w:color w:val="4FC6E1"/>
          <w:sz w:val="28"/>
          <w:szCs w:val="28"/>
        </w:rPr>
        <w:t xml:space="preserve">Lesson </w:t>
      </w:r>
      <w:r w:rsidR="00F160EC" w:rsidRPr="00F160EC">
        <w:rPr>
          <w:rFonts w:ascii="Arial" w:hAnsi="Arial" w:cs="Arial"/>
          <w:b/>
          <w:color w:val="4FC6E1"/>
          <w:sz w:val="28"/>
          <w:szCs w:val="28"/>
        </w:rPr>
        <w:t>8: Stress and ME Health</w:t>
      </w:r>
    </w:p>
    <w:p w14:paraId="1F4DD163" w14:textId="77777777" w:rsidR="00EA6EE3" w:rsidRDefault="00EA6EE3" w:rsidP="00C03D5E">
      <w:pPr>
        <w:rPr>
          <w:rFonts w:ascii="Arial" w:hAnsi="Arial" w:cs="Arial"/>
          <w:b/>
          <w:sz w:val="22"/>
          <w:szCs w:val="22"/>
        </w:rPr>
      </w:pPr>
    </w:p>
    <w:p w14:paraId="65F27FBC" w14:textId="77777777" w:rsidR="00F160EC" w:rsidRDefault="00F160EC" w:rsidP="00F160EC">
      <w:pPr>
        <w:pStyle w:val="HELPsbodycopy"/>
      </w:pPr>
      <w:r w:rsidRPr="00F160EC">
        <w:rPr>
          <w:b/>
          <w:bCs/>
        </w:rPr>
        <w:t>Overview:</w:t>
      </w:r>
      <w:r w:rsidRPr="00F160EC">
        <w:t xml:space="preserve"> Students will examine stress and how it impacts ME health</w:t>
      </w:r>
      <w:r w:rsidRPr="00F160EC">
        <w:rPr>
          <w:highlight w:val="white"/>
        </w:rPr>
        <w:t xml:space="preserve">. Students will also learn how stress impacts how we think and act. Students will identify how to recognize stress and anxious feelings. Students will identify strategies, tools, and resources </w:t>
      </w:r>
      <w:r w:rsidRPr="00F160EC">
        <w:t>to think and act in healthy ways.</w:t>
      </w:r>
    </w:p>
    <w:p w14:paraId="640581CF" w14:textId="77777777" w:rsidR="00F160EC" w:rsidRPr="00F160EC" w:rsidRDefault="00F160EC" w:rsidP="00F160EC">
      <w:pPr>
        <w:pStyle w:val="HELPsbodycopy"/>
      </w:pPr>
    </w:p>
    <w:p w14:paraId="231B2B3C" w14:textId="77777777" w:rsidR="00F160EC" w:rsidRPr="00F160EC" w:rsidRDefault="00F160EC" w:rsidP="00F160EC">
      <w:pPr>
        <w:pStyle w:val="HELPsHeadline"/>
      </w:pPr>
      <w:r w:rsidRPr="00F160EC">
        <w:t xml:space="preserve">National Health Education Standards </w:t>
      </w:r>
    </w:p>
    <w:p w14:paraId="645671C3" w14:textId="77777777" w:rsidR="00F160EC" w:rsidRPr="00F160EC" w:rsidRDefault="00F160EC" w:rsidP="00F160EC">
      <w:pPr>
        <w:pStyle w:val="HELPsbodycopy"/>
        <w:spacing w:before="240" w:after="240"/>
      </w:pPr>
      <w:r w:rsidRPr="00F160EC">
        <w:rPr>
          <w:b/>
          <w:bCs/>
        </w:rPr>
        <w:t>Standard 1:</w:t>
      </w:r>
      <w:r w:rsidRPr="00F160EC">
        <w:t xml:space="preserve"> </w:t>
      </w:r>
      <w:r w:rsidRPr="00F160EC">
        <w:rPr>
          <w:highlight w:val="white"/>
        </w:rPr>
        <w:t>Students comprehend functional health knowledge to enhance health.</w:t>
      </w:r>
    </w:p>
    <w:p w14:paraId="6357454B" w14:textId="77777777" w:rsidR="00F160EC" w:rsidRDefault="00F160EC" w:rsidP="00F160EC">
      <w:pPr>
        <w:pStyle w:val="HELPsbodycopy"/>
        <w:spacing w:before="240" w:after="240"/>
        <w:rPr>
          <w:highlight w:val="white"/>
        </w:rPr>
      </w:pPr>
      <w:r w:rsidRPr="00F160EC">
        <w:rPr>
          <w:b/>
          <w:bCs/>
        </w:rPr>
        <w:t>Standard 7:</w:t>
      </w:r>
      <w:r w:rsidRPr="00F160EC">
        <w:t xml:space="preserve"> </w:t>
      </w:r>
      <w:r w:rsidRPr="00F160EC">
        <w:rPr>
          <w:highlight w:val="white"/>
        </w:rPr>
        <w:t>Students demonstrate observable health and safety practices.</w:t>
      </w:r>
    </w:p>
    <w:p w14:paraId="11CE80D0" w14:textId="77777777" w:rsidR="00F160EC" w:rsidRPr="00F160EC" w:rsidRDefault="00F160EC" w:rsidP="00F160EC">
      <w:pPr>
        <w:pStyle w:val="HELPsbodycopy"/>
        <w:rPr>
          <w:highlight w:val="white"/>
        </w:rPr>
      </w:pPr>
    </w:p>
    <w:p w14:paraId="260A26F7" w14:textId="77777777" w:rsidR="00F160EC" w:rsidRPr="00F160EC" w:rsidRDefault="00F160EC" w:rsidP="00F160EC">
      <w:pPr>
        <w:pStyle w:val="HELPsHeadline"/>
      </w:pPr>
      <w:r w:rsidRPr="00F160EC">
        <w:t xml:space="preserve">Healthy Behavior Outcome (HBO): </w:t>
      </w:r>
    </w:p>
    <w:tbl>
      <w:tblPr>
        <w:tblW w:w="1027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273"/>
      </w:tblGrid>
      <w:tr w:rsidR="00F160EC" w:rsidRPr="00F160EC" w14:paraId="13B00FCA" w14:textId="77777777" w:rsidTr="00D339DB">
        <w:trPr>
          <w:trHeight w:val="368"/>
        </w:trPr>
        <w:tc>
          <w:tcPr>
            <w:tcW w:w="10273" w:type="dxa"/>
            <w:tcBorders>
              <w:top w:val="single" w:sz="4" w:space="0" w:color="000000"/>
              <w:left w:val="single" w:sz="4" w:space="0" w:color="000000"/>
              <w:bottom w:val="single" w:sz="4" w:space="0" w:color="000000"/>
              <w:right w:val="single" w:sz="4" w:space="0" w:color="000000"/>
            </w:tcBorders>
            <w:vAlign w:val="center"/>
          </w:tcPr>
          <w:p w14:paraId="6E85879A" w14:textId="77777777" w:rsidR="00F160EC" w:rsidRPr="00F160EC" w:rsidRDefault="00F160EC" w:rsidP="00F160EC">
            <w:pPr>
              <w:pStyle w:val="HELPsbodycopy"/>
            </w:pPr>
            <w:r w:rsidRPr="00F160EC">
              <w:t>Students will implement stress reduction strategies when needed to enhance their personal health.</w:t>
            </w:r>
          </w:p>
        </w:tc>
      </w:tr>
    </w:tbl>
    <w:p w14:paraId="307FCF0C" w14:textId="77777777" w:rsidR="00F160EC" w:rsidRDefault="00F160EC" w:rsidP="00F160EC">
      <w:pPr>
        <w:pStyle w:val="HELPsbodycopy"/>
      </w:pPr>
    </w:p>
    <w:p w14:paraId="645A80FD" w14:textId="3236BAB4" w:rsidR="00F160EC" w:rsidRPr="00F160EC" w:rsidRDefault="00F160EC" w:rsidP="00F160EC">
      <w:pPr>
        <w:pStyle w:val="HELPsbodycopy"/>
        <w:rPr>
          <w:sz w:val="24"/>
          <w:szCs w:val="24"/>
        </w:rPr>
      </w:pPr>
      <w:r w:rsidRPr="00F160EC">
        <w:rPr>
          <w:b/>
          <w:bCs/>
          <w:sz w:val="24"/>
          <w:szCs w:val="24"/>
        </w:rPr>
        <w:t>Lesson Objective</w:t>
      </w:r>
      <w:r w:rsidRPr="00F160EC">
        <w:rPr>
          <w:sz w:val="24"/>
          <w:szCs w:val="24"/>
        </w:rPr>
        <w:t xml:space="preserve"> - Students will be able to: </w:t>
      </w: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0"/>
        <w:gridCol w:w="3510"/>
      </w:tblGrid>
      <w:tr w:rsidR="00F160EC" w:rsidRPr="00F160EC" w14:paraId="48999027" w14:textId="77777777" w:rsidTr="00D339DB">
        <w:tc>
          <w:tcPr>
            <w:tcW w:w="6650" w:type="dxa"/>
            <w:shd w:val="clear" w:color="auto" w:fill="4FC6E1"/>
            <w:tcMar>
              <w:top w:w="100" w:type="dxa"/>
              <w:left w:w="100" w:type="dxa"/>
              <w:bottom w:w="100" w:type="dxa"/>
              <w:right w:w="100" w:type="dxa"/>
            </w:tcMar>
          </w:tcPr>
          <w:p w14:paraId="7F13441F" w14:textId="77777777" w:rsidR="00F160EC" w:rsidRPr="00023452" w:rsidRDefault="00F160EC" w:rsidP="00F160EC">
            <w:pPr>
              <w:pStyle w:val="HELPsbodycopy"/>
              <w:rPr>
                <w:b/>
                <w:bCs/>
                <w:color w:val="FFFFFF" w:themeColor="background1"/>
              </w:rPr>
            </w:pPr>
            <w:r w:rsidRPr="00023452">
              <w:rPr>
                <w:b/>
                <w:bCs/>
                <w:color w:val="FFFFFF" w:themeColor="background1"/>
              </w:rPr>
              <w:t>Objective</w:t>
            </w:r>
          </w:p>
        </w:tc>
        <w:tc>
          <w:tcPr>
            <w:tcW w:w="3510" w:type="dxa"/>
            <w:shd w:val="clear" w:color="auto" w:fill="4FC6E1"/>
            <w:tcMar>
              <w:top w:w="100" w:type="dxa"/>
              <w:left w:w="100" w:type="dxa"/>
              <w:bottom w:w="100" w:type="dxa"/>
              <w:right w:w="100" w:type="dxa"/>
            </w:tcMar>
          </w:tcPr>
          <w:p w14:paraId="21294DC7" w14:textId="77777777" w:rsidR="00F160EC" w:rsidRPr="00023452" w:rsidRDefault="00F160EC" w:rsidP="00F160EC">
            <w:pPr>
              <w:pStyle w:val="HELPsbodycopy"/>
              <w:rPr>
                <w:b/>
                <w:bCs/>
                <w:color w:val="FFFFFF" w:themeColor="background1"/>
              </w:rPr>
            </w:pPr>
            <w:r w:rsidRPr="00023452">
              <w:rPr>
                <w:b/>
                <w:bCs/>
                <w:color w:val="FFFFFF" w:themeColor="background1"/>
              </w:rPr>
              <w:t>Assessment</w:t>
            </w:r>
          </w:p>
        </w:tc>
      </w:tr>
      <w:tr w:rsidR="00F160EC" w:rsidRPr="00F160EC" w14:paraId="61BE4C7D" w14:textId="77777777" w:rsidTr="00D339DB">
        <w:tc>
          <w:tcPr>
            <w:tcW w:w="6650" w:type="dxa"/>
            <w:shd w:val="clear" w:color="auto" w:fill="auto"/>
            <w:tcMar>
              <w:top w:w="100" w:type="dxa"/>
              <w:left w:w="100" w:type="dxa"/>
              <w:bottom w:w="100" w:type="dxa"/>
              <w:right w:w="100" w:type="dxa"/>
            </w:tcMar>
            <w:vAlign w:val="center"/>
          </w:tcPr>
          <w:p w14:paraId="463BFF3C" w14:textId="77777777" w:rsidR="00F160EC" w:rsidRPr="00F160EC" w:rsidRDefault="00F160EC" w:rsidP="00F160EC">
            <w:pPr>
              <w:pStyle w:val="HELPsbodycopy"/>
              <w:numPr>
                <w:ilvl w:val="0"/>
                <w:numId w:val="98"/>
              </w:numPr>
            </w:pPr>
            <w:r w:rsidRPr="00F160EC">
              <w:t xml:space="preserve">Define stress and other terms related to stress.  </w:t>
            </w:r>
          </w:p>
        </w:tc>
        <w:tc>
          <w:tcPr>
            <w:tcW w:w="3510" w:type="dxa"/>
            <w:shd w:val="clear" w:color="auto" w:fill="auto"/>
            <w:tcMar>
              <w:top w:w="100" w:type="dxa"/>
              <w:left w:w="100" w:type="dxa"/>
              <w:bottom w:w="100" w:type="dxa"/>
              <w:right w:w="100" w:type="dxa"/>
            </w:tcMar>
            <w:vAlign w:val="center"/>
          </w:tcPr>
          <w:p w14:paraId="06BB7D30" w14:textId="77777777" w:rsidR="00F160EC" w:rsidRPr="00F160EC" w:rsidRDefault="00F160EC" w:rsidP="00F160EC">
            <w:pPr>
              <w:pStyle w:val="HELPsbodycopy"/>
            </w:pPr>
            <w:r w:rsidRPr="00F160EC">
              <w:t xml:space="preserve">Attachment 8.1 – Stress Management Notes </w:t>
            </w:r>
          </w:p>
        </w:tc>
      </w:tr>
      <w:tr w:rsidR="00F160EC" w:rsidRPr="00F160EC" w14:paraId="5CF79D51" w14:textId="77777777" w:rsidTr="00D339DB">
        <w:tc>
          <w:tcPr>
            <w:tcW w:w="6650" w:type="dxa"/>
            <w:shd w:val="clear" w:color="auto" w:fill="auto"/>
            <w:tcMar>
              <w:top w:w="100" w:type="dxa"/>
              <w:left w:w="100" w:type="dxa"/>
              <w:bottom w:w="100" w:type="dxa"/>
              <w:right w:w="100" w:type="dxa"/>
            </w:tcMar>
            <w:vAlign w:val="center"/>
          </w:tcPr>
          <w:p w14:paraId="5C893E23" w14:textId="77777777" w:rsidR="00F160EC" w:rsidRPr="00F160EC" w:rsidRDefault="00F160EC" w:rsidP="00F160EC">
            <w:pPr>
              <w:pStyle w:val="HELPsbodycopy"/>
              <w:numPr>
                <w:ilvl w:val="0"/>
                <w:numId w:val="98"/>
              </w:numPr>
            </w:pPr>
            <w:r w:rsidRPr="00F160EC">
              <w:t xml:space="preserve">Describe ways stress can impact how we feel, think and act.  </w:t>
            </w:r>
          </w:p>
        </w:tc>
        <w:tc>
          <w:tcPr>
            <w:tcW w:w="3510" w:type="dxa"/>
            <w:shd w:val="clear" w:color="auto" w:fill="auto"/>
            <w:tcMar>
              <w:top w:w="100" w:type="dxa"/>
              <w:left w:w="100" w:type="dxa"/>
              <w:bottom w:w="100" w:type="dxa"/>
              <w:right w:w="100" w:type="dxa"/>
            </w:tcMar>
          </w:tcPr>
          <w:p w14:paraId="18219FAE" w14:textId="77777777" w:rsidR="00F160EC" w:rsidRPr="00F160EC" w:rsidRDefault="00F160EC" w:rsidP="00F160EC">
            <w:pPr>
              <w:pStyle w:val="HELPsbodycopy"/>
            </w:pPr>
            <w:r w:rsidRPr="00F160EC">
              <w:t xml:space="preserve">Attachment 8.1 – Stress Management Notes </w:t>
            </w:r>
          </w:p>
        </w:tc>
      </w:tr>
      <w:tr w:rsidR="00F160EC" w:rsidRPr="00F160EC" w14:paraId="26BE812A" w14:textId="77777777" w:rsidTr="00D339DB">
        <w:tc>
          <w:tcPr>
            <w:tcW w:w="6650" w:type="dxa"/>
            <w:shd w:val="clear" w:color="auto" w:fill="auto"/>
            <w:tcMar>
              <w:top w:w="100" w:type="dxa"/>
              <w:left w:w="100" w:type="dxa"/>
              <w:bottom w:w="100" w:type="dxa"/>
              <w:right w:w="100" w:type="dxa"/>
            </w:tcMar>
            <w:vAlign w:val="center"/>
          </w:tcPr>
          <w:p w14:paraId="225B14BA" w14:textId="77777777" w:rsidR="00F160EC" w:rsidRPr="00F160EC" w:rsidRDefault="00F160EC" w:rsidP="00F160EC">
            <w:pPr>
              <w:pStyle w:val="HELPsbodycopy"/>
              <w:numPr>
                <w:ilvl w:val="0"/>
                <w:numId w:val="98"/>
              </w:numPr>
            </w:pPr>
            <w:r w:rsidRPr="00F160EC">
              <w:t xml:space="preserve">Demonstrate a variety of stress management techniques/strategies. </w:t>
            </w:r>
          </w:p>
        </w:tc>
        <w:tc>
          <w:tcPr>
            <w:tcW w:w="3510" w:type="dxa"/>
            <w:shd w:val="clear" w:color="auto" w:fill="auto"/>
            <w:tcMar>
              <w:top w:w="100" w:type="dxa"/>
              <w:left w:w="100" w:type="dxa"/>
              <w:bottom w:w="100" w:type="dxa"/>
              <w:right w:w="100" w:type="dxa"/>
            </w:tcMar>
            <w:vAlign w:val="center"/>
          </w:tcPr>
          <w:p w14:paraId="1B36F76B" w14:textId="77777777" w:rsidR="00F160EC" w:rsidRPr="00F160EC" w:rsidRDefault="00F160EC" w:rsidP="00F160EC">
            <w:pPr>
              <w:pStyle w:val="HELPsbodycopy"/>
            </w:pPr>
            <w:r w:rsidRPr="00F160EC">
              <w:t>Attachment 8.2 – My Recharge Plan</w:t>
            </w:r>
          </w:p>
        </w:tc>
      </w:tr>
      <w:tr w:rsidR="00F160EC" w:rsidRPr="00F160EC" w14:paraId="1F8B22E7" w14:textId="77777777" w:rsidTr="00D339DB">
        <w:tc>
          <w:tcPr>
            <w:tcW w:w="6650" w:type="dxa"/>
            <w:shd w:val="clear" w:color="auto" w:fill="auto"/>
            <w:tcMar>
              <w:top w:w="100" w:type="dxa"/>
              <w:left w:w="100" w:type="dxa"/>
              <w:bottom w:w="100" w:type="dxa"/>
              <w:right w:w="100" w:type="dxa"/>
            </w:tcMar>
            <w:vAlign w:val="center"/>
          </w:tcPr>
          <w:p w14:paraId="756DF20F" w14:textId="77777777" w:rsidR="00F160EC" w:rsidRPr="00F160EC" w:rsidRDefault="00F160EC" w:rsidP="00F160EC">
            <w:pPr>
              <w:pStyle w:val="HELPsbodycopy"/>
              <w:numPr>
                <w:ilvl w:val="0"/>
                <w:numId w:val="98"/>
              </w:numPr>
            </w:pPr>
            <w:r w:rsidRPr="00F160EC">
              <w:t>Evaluate different stress reduction techniques/strategies to determine usefulness.</w:t>
            </w:r>
          </w:p>
        </w:tc>
        <w:tc>
          <w:tcPr>
            <w:tcW w:w="3510" w:type="dxa"/>
            <w:shd w:val="clear" w:color="auto" w:fill="auto"/>
            <w:tcMar>
              <w:top w:w="100" w:type="dxa"/>
              <w:left w:w="100" w:type="dxa"/>
              <w:bottom w:w="100" w:type="dxa"/>
              <w:right w:w="100" w:type="dxa"/>
            </w:tcMar>
            <w:vAlign w:val="center"/>
          </w:tcPr>
          <w:p w14:paraId="15EC266F" w14:textId="77777777" w:rsidR="00F160EC" w:rsidRPr="00F160EC" w:rsidRDefault="00F160EC" w:rsidP="00F160EC">
            <w:pPr>
              <w:pStyle w:val="HELPsbodycopy"/>
            </w:pPr>
            <w:r w:rsidRPr="00F160EC">
              <w:t>Attachment 8.2 – My Recharge Plan</w:t>
            </w:r>
          </w:p>
        </w:tc>
      </w:tr>
    </w:tbl>
    <w:p w14:paraId="37C6C2B2" w14:textId="77777777" w:rsidR="00F160EC" w:rsidRDefault="00F160EC" w:rsidP="00F160EC">
      <w:pPr>
        <w:rPr>
          <w:b/>
        </w:rPr>
      </w:pPr>
      <w:r>
        <w:br w:type="page"/>
      </w:r>
    </w:p>
    <w:p w14:paraId="1D90C3CB" w14:textId="77777777" w:rsidR="00F160EC" w:rsidRDefault="00F160EC" w:rsidP="00F160EC">
      <w:pPr>
        <w:pStyle w:val="HELPsHeadline"/>
      </w:pPr>
      <w:r>
        <w:lastRenderedPageBreak/>
        <w:t xml:space="preserve">Introduction: </w:t>
      </w:r>
    </w:p>
    <w:p w14:paraId="7507EE38" w14:textId="3B6E6A7A" w:rsidR="00F160EC" w:rsidRDefault="00F160EC" w:rsidP="00F160EC">
      <w:pPr>
        <w:pStyle w:val="HELPsbulletedlist"/>
      </w:pPr>
      <w:r>
        <w:t xml:space="preserve">Crumbled Paper: Take out a scrap piece of paper or you can have multiple pages. I want you to think about what it looks like, sounds like, or feels like when you hear the word stress or stressed…. Do another round when we think about the things that cause stress (use another color paper if possible). </w:t>
      </w:r>
    </w:p>
    <w:p w14:paraId="4C4AD65A" w14:textId="77777777" w:rsidR="00F160EC" w:rsidRDefault="00F160EC" w:rsidP="00F160EC">
      <w:pPr>
        <w:pStyle w:val="HELPsbulletedlist"/>
      </w:pPr>
      <w:r>
        <w:t xml:space="preserve">Debrief – How do we feel when we hear the word stress? What causes stress? How do you think we can think and act in healthy ways when faced with stress or stressful situations? </w:t>
      </w:r>
    </w:p>
    <w:p w14:paraId="6E0E05D9" w14:textId="77777777" w:rsidR="00F160EC" w:rsidRDefault="00F160EC" w:rsidP="00F160EC">
      <w:pPr>
        <w:pStyle w:val="HELPsbulletedlist"/>
      </w:pPr>
      <w:r>
        <w:t xml:space="preserve">Let’s talk about stress…What is it, causes, how it impacts how we feel, think, and act. In the lesson we’ll learn how to recognize stressors, our stress response, and how we can use our resources to manage stress.  </w:t>
      </w:r>
    </w:p>
    <w:p w14:paraId="2B0336CA" w14:textId="77777777" w:rsidR="00F160EC" w:rsidRDefault="00F160EC" w:rsidP="00F160EC">
      <w:pPr>
        <w:pStyle w:val="HELPsHeadline"/>
      </w:pPr>
      <w:r>
        <w:t xml:space="preserve">Teaching Steps: </w:t>
      </w:r>
    </w:p>
    <w:p w14:paraId="7823AE4A" w14:textId="77777777" w:rsidR="00F160EC" w:rsidRDefault="00F160EC" w:rsidP="00F160EC">
      <w:pPr>
        <w:pStyle w:val="HELPsHeadline"/>
      </w:pPr>
    </w:p>
    <w:p w14:paraId="3559BEDF" w14:textId="77777777" w:rsidR="00F160EC" w:rsidRDefault="00F160EC" w:rsidP="00F160EC">
      <w:pPr>
        <w:pStyle w:val="HELPssubhead"/>
      </w:pPr>
      <w:r>
        <w:t>Activity 1: Distribute Attachment 8.1 - Stress and ME</w:t>
      </w:r>
    </w:p>
    <w:p w14:paraId="4EFC4288" w14:textId="77777777" w:rsidR="00F160EC" w:rsidRDefault="00F160EC" w:rsidP="00F160EC">
      <w:pPr>
        <w:pStyle w:val="HELPsbulletedlist"/>
        <w:rPr>
          <w:i/>
        </w:rPr>
      </w:pPr>
      <w:r>
        <w:t xml:space="preserve">Student Question - </w:t>
      </w:r>
      <w:r>
        <w:rPr>
          <w:i/>
        </w:rPr>
        <w:t xml:space="preserve">How would you define stress, eustress, and distress? </w:t>
      </w:r>
    </w:p>
    <w:p w14:paraId="3E914D39" w14:textId="77777777" w:rsidR="00F160EC" w:rsidRDefault="00F160EC" w:rsidP="00F160EC">
      <w:pPr>
        <w:pStyle w:val="HELPsbulletedlist"/>
        <w:numPr>
          <w:ilvl w:val="1"/>
          <w:numId w:val="15"/>
        </w:numPr>
      </w:pPr>
      <w:r>
        <w:t xml:space="preserve">Have students write their answers on Attachment #1 and give them the opportunity to share their answers with the class. </w:t>
      </w:r>
    </w:p>
    <w:p w14:paraId="674C5A2C" w14:textId="77777777" w:rsidR="00F160EC" w:rsidRPr="004708CE" w:rsidRDefault="00F160EC" w:rsidP="00F160EC">
      <w:pPr>
        <w:pStyle w:val="HELPsbulletedlist"/>
        <w:rPr>
          <w:i/>
        </w:rPr>
      </w:pPr>
      <w:r w:rsidRPr="00F160EC">
        <w:rPr>
          <w:b/>
        </w:rPr>
        <w:t>Stress:</w:t>
      </w:r>
      <w:r>
        <w:t xml:space="preserve"> A term commonly used to describe the response to the demands encountered </w:t>
      </w:r>
      <w:proofErr w:type="gramStart"/>
      <w:r>
        <w:t>on a daily basis</w:t>
      </w:r>
      <w:proofErr w:type="gramEnd"/>
      <w:r>
        <w:t xml:space="preserve"> throughout life. A state of worry or mental tension caused by a difficult situation. Stress is a natural human response that prompts us to address challenges and threats in our lives. </w:t>
      </w:r>
    </w:p>
    <w:p w14:paraId="772C3B59" w14:textId="77777777" w:rsidR="00F160EC" w:rsidRPr="0064660D" w:rsidRDefault="00F160EC" w:rsidP="00F160EC">
      <w:pPr>
        <w:pStyle w:val="HELPsbulletedlist"/>
        <w:numPr>
          <w:ilvl w:val="1"/>
          <w:numId w:val="15"/>
        </w:numPr>
        <w:rPr>
          <w:i/>
        </w:rPr>
      </w:pPr>
      <w:r>
        <w:t>Everyone experiences stress to some degree. The way we think and act as we respond to stress makes a big difference to our overall well-being. For example, if someone bumps into me in the hallway, I could keep moving toward my destination or I could choose to get upset and possibly embarrass myself or get in trouble. (</w:t>
      </w:r>
      <w:hyperlink r:id="rId7" w:anchor=":~:text=Stress%20can%20be%20defined%20as,experiences%20stress%20to%20some%20degree." w:history="1">
        <w:r w:rsidRPr="004708CE">
          <w:rPr>
            <w:rStyle w:val="Hyperlink"/>
          </w:rPr>
          <w:t>WHO, 2023</w:t>
        </w:r>
      </w:hyperlink>
      <w:r>
        <w:t>)</w:t>
      </w:r>
    </w:p>
    <w:p w14:paraId="76EDBEB6" w14:textId="77777777" w:rsidR="00F160EC" w:rsidRPr="00285BF6" w:rsidRDefault="00F160EC" w:rsidP="00F160EC">
      <w:pPr>
        <w:pStyle w:val="HELPsbulletedlist"/>
        <w:numPr>
          <w:ilvl w:val="1"/>
          <w:numId w:val="15"/>
        </w:numPr>
        <w:rPr>
          <w:i/>
        </w:rPr>
      </w:pPr>
      <w:r>
        <w:t>Teacher Notes: Our perceptions of stress and reactions to stress are not the same from person to person. Managing our responses to stress is an important life skill because it impacts all our components of health - physical, mental/emotional, social, intellectual, occupational, spiritual, etc.</w:t>
      </w:r>
    </w:p>
    <w:p w14:paraId="19BA5636" w14:textId="77777777" w:rsidR="00F160EC" w:rsidRPr="00285BF6" w:rsidRDefault="00F160EC" w:rsidP="00F160EC">
      <w:pPr>
        <w:pStyle w:val="HELPsbulletedlist"/>
        <w:rPr>
          <w:i/>
        </w:rPr>
      </w:pPr>
      <w:r>
        <w:t xml:space="preserve">Stress is caused by stressors. Stressors </w:t>
      </w:r>
      <w:r>
        <w:rPr>
          <w:bCs/>
        </w:rPr>
        <w:t xml:space="preserve">are “things” that produce stress. Stressors can be physical, emotional, environmental.   </w:t>
      </w:r>
    </w:p>
    <w:p w14:paraId="1C8A2678" w14:textId="77777777" w:rsidR="00F160EC" w:rsidRPr="0064660D" w:rsidRDefault="00F160EC" w:rsidP="00F160EC">
      <w:pPr>
        <w:pStyle w:val="HELPsbulletedlist"/>
        <w:rPr>
          <w:color w:val="333333"/>
        </w:rPr>
      </w:pPr>
      <w:r>
        <w:t xml:space="preserve">Stressors </w:t>
      </w:r>
      <w:r>
        <w:rPr>
          <w:bCs/>
        </w:rPr>
        <w:t>can be positive (eustress) or negative (distress)</w:t>
      </w:r>
      <w:r>
        <w:t xml:space="preserve">. It is important to note that stress is not always a bad thing; experiences that cause eustress can enhance our motivation; help to find our passions in life; and improve our performance with tasks. </w:t>
      </w:r>
    </w:p>
    <w:p w14:paraId="7AF27CB1" w14:textId="77777777" w:rsidR="00F160EC" w:rsidRDefault="00F160EC" w:rsidP="00F160EC">
      <w:pPr>
        <w:pStyle w:val="HELPsbulletedlist"/>
        <w:rPr>
          <w:i/>
        </w:rPr>
      </w:pPr>
      <w:r w:rsidRPr="004708CE">
        <w:rPr>
          <w:bCs/>
        </w:rPr>
        <w:t>Eustress</w:t>
      </w:r>
      <w:r>
        <w:t xml:space="preserve"> is a</w:t>
      </w:r>
      <w:r>
        <w:rPr>
          <w:color w:val="333333"/>
        </w:rPr>
        <w:t xml:space="preserve"> positive stress response and has the following characteristics:</w:t>
      </w:r>
    </w:p>
    <w:p w14:paraId="43A68DDC" w14:textId="77777777" w:rsidR="00F160EC" w:rsidRDefault="00F160EC" w:rsidP="00F160EC">
      <w:pPr>
        <w:pStyle w:val="HELPsbulletedlist"/>
        <w:numPr>
          <w:ilvl w:val="1"/>
          <w:numId w:val="15"/>
        </w:numPr>
        <w:rPr>
          <w:color w:val="333333"/>
        </w:rPr>
      </w:pPr>
      <w:r>
        <w:rPr>
          <w:color w:val="333333"/>
        </w:rPr>
        <w:t>Motivates, focuses energy.</w:t>
      </w:r>
    </w:p>
    <w:p w14:paraId="679CF8A0" w14:textId="77777777" w:rsidR="00F160EC" w:rsidRDefault="00F160EC" w:rsidP="00F160EC">
      <w:pPr>
        <w:pStyle w:val="HELPsbulletedlist"/>
        <w:numPr>
          <w:ilvl w:val="1"/>
          <w:numId w:val="15"/>
        </w:numPr>
        <w:rPr>
          <w:color w:val="333333"/>
        </w:rPr>
      </w:pPr>
      <w:r>
        <w:rPr>
          <w:color w:val="333333"/>
        </w:rPr>
        <w:t>Is short-term.</w:t>
      </w:r>
    </w:p>
    <w:p w14:paraId="0BFB0BD0" w14:textId="77777777" w:rsidR="00F160EC" w:rsidRDefault="00F160EC" w:rsidP="00F160EC">
      <w:pPr>
        <w:pStyle w:val="HELPsbulletedlist"/>
        <w:numPr>
          <w:ilvl w:val="1"/>
          <w:numId w:val="15"/>
        </w:numPr>
        <w:rPr>
          <w:color w:val="333333"/>
        </w:rPr>
      </w:pPr>
      <w:r>
        <w:rPr>
          <w:color w:val="333333"/>
        </w:rPr>
        <w:t>Is perceived as within our coping abilities.</w:t>
      </w:r>
    </w:p>
    <w:p w14:paraId="3900DD71" w14:textId="77777777" w:rsidR="00F160EC" w:rsidRDefault="00F160EC" w:rsidP="00F160EC">
      <w:pPr>
        <w:pStyle w:val="HELPsbulletedlist"/>
        <w:numPr>
          <w:ilvl w:val="1"/>
          <w:numId w:val="15"/>
        </w:numPr>
        <w:rPr>
          <w:color w:val="333333"/>
        </w:rPr>
      </w:pPr>
      <w:r>
        <w:rPr>
          <w:color w:val="333333"/>
        </w:rPr>
        <w:t>Feels exciting.</w:t>
      </w:r>
    </w:p>
    <w:p w14:paraId="713BF856" w14:textId="77777777" w:rsidR="00F160EC" w:rsidRDefault="00F160EC" w:rsidP="00F160EC">
      <w:pPr>
        <w:pStyle w:val="HELPsbulletedlist"/>
        <w:numPr>
          <w:ilvl w:val="1"/>
          <w:numId w:val="15"/>
        </w:numPr>
        <w:rPr>
          <w:color w:val="333333"/>
        </w:rPr>
      </w:pPr>
      <w:r>
        <w:rPr>
          <w:color w:val="333333"/>
        </w:rPr>
        <w:t>Improves performance.</w:t>
      </w:r>
    </w:p>
    <w:p w14:paraId="24B2F59A" w14:textId="77777777" w:rsidR="00F160EC" w:rsidRPr="004708CE" w:rsidRDefault="00F160EC" w:rsidP="00F160EC">
      <w:pPr>
        <w:pStyle w:val="HELPsbulletedlist"/>
        <w:numPr>
          <w:ilvl w:val="1"/>
          <w:numId w:val="15"/>
        </w:numPr>
        <w:rPr>
          <w:color w:val="333333"/>
        </w:rPr>
      </w:pPr>
      <w:r>
        <w:t xml:space="preserve">Examples of eustress include taking a vacation; going to a school dance; getting a new job; learning something new, etc. </w:t>
      </w:r>
    </w:p>
    <w:p w14:paraId="0084E041" w14:textId="45D72363" w:rsidR="00F160EC" w:rsidRPr="00E37C2C" w:rsidRDefault="00F160EC" w:rsidP="00F160EC">
      <w:pPr>
        <w:pStyle w:val="HELPsbulletedlist"/>
        <w:rPr>
          <w:color w:val="333333"/>
        </w:rPr>
      </w:pPr>
      <w:r>
        <w:lastRenderedPageBreak/>
        <w:t xml:space="preserve">A formal definition for </w:t>
      </w:r>
      <w:hyperlink r:id="rId8">
        <w:r>
          <w:rPr>
            <w:color w:val="1155CC"/>
            <w:u w:val="single"/>
          </w:rPr>
          <w:t>distress</w:t>
        </w:r>
      </w:hyperlink>
      <w:r>
        <w:t xml:space="preserve">: A feeling of being under pressure. This is </w:t>
      </w:r>
      <w:r>
        <w:rPr>
          <w:color w:val="333333"/>
        </w:rPr>
        <w:t>negative stress and has the following characteristics:</w:t>
      </w:r>
    </w:p>
    <w:p w14:paraId="049BBFC9" w14:textId="77777777" w:rsidR="00F160EC" w:rsidRDefault="00F160EC" w:rsidP="00F160EC">
      <w:pPr>
        <w:pStyle w:val="HELPsbulletedlist"/>
        <w:numPr>
          <w:ilvl w:val="1"/>
          <w:numId w:val="15"/>
        </w:numPr>
        <w:rPr>
          <w:color w:val="333333"/>
        </w:rPr>
      </w:pPr>
      <w:r>
        <w:rPr>
          <w:color w:val="333333"/>
        </w:rPr>
        <w:t>Causes anxious feelings, nervousness, or concern.</w:t>
      </w:r>
    </w:p>
    <w:p w14:paraId="66192EE7" w14:textId="77777777" w:rsidR="00F160EC" w:rsidRDefault="00F160EC" w:rsidP="00F160EC">
      <w:pPr>
        <w:pStyle w:val="HELPsbulletedlist"/>
        <w:numPr>
          <w:ilvl w:val="1"/>
          <w:numId w:val="15"/>
        </w:numPr>
        <w:rPr>
          <w:color w:val="333333"/>
        </w:rPr>
      </w:pPr>
      <w:r>
        <w:rPr>
          <w:color w:val="333333"/>
        </w:rPr>
        <w:t>Can be short- or long-term.</w:t>
      </w:r>
    </w:p>
    <w:p w14:paraId="6F2931B0" w14:textId="77777777" w:rsidR="00F160EC" w:rsidRDefault="00F160EC" w:rsidP="00F160EC">
      <w:pPr>
        <w:pStyle w:val="HELPsbulletedlist"/>
        <w:numPr>
          <w:ilvl w:val="1"/>
          <w:numId w:val="15"/>
        </w:numPr>
        <w:rPr>
          <w:color w:val="333333"/>
        </w:rPr>
      </w:pPr>
      <w:r>
        <w:rPr>
          <w:color w:val="333333"/>
        </w:rPr>
        <w:t>Is perceived as outside of our coping abilities.</w:t>
      </w:r>
    </w:p>
    <w:p w14:paraId="1A642666" w14:textId="77777777" w:rsidR="00F160EC" w:rsidRDefault="00F160EC" w:rsidP="00F160EC">
      <w:pPr>
        <w:pStyle w:val="HELPsbulletedlist"/>
        <w:numPr>
          <w:ilvl w:val="1"/>
          <w:numId w:val="15"/>
        </w:numPr>
        <w:rPr>
          <w:color w:val="333333"/>
        </w:rPr>
      </w:pPr>
      <w:r>
        <w:rPr>
          <w:color w:val="333333"/>
        </w:rPr>
        <w:t>Feels unpleasant.</w:t>
      </w:r>
    </w:p>
    <w:p w14:paraId="0F21DB78" w14:textId="77777777" w:rsidR="00F160EC" w:rsidRDefault="00F160EC" w:rsidP="00F160EC">
      <w:pPr>
        <w:pStyle w:val="HELPsbulletedlist"/>
        <w:numPr>
          <w:ilvl w:val="1"/>
          <w:numId w:val="15"/>
        </w:numPr>
        <w:rPr>
          <w:color w:val="333333"/>
        </w:rPr>
      </w:pPr>
      <w:r>
        <w:rPr>
          <w:color w:val="333333"/>
        </w:rPr>
        <w:t>Decreases performance.</w:t>
      </w:r>
    </w:p>
    <w:p w14:paraId="20ED37DA" w14:textId="77777777" w:rsidR="00F160EC" w:rsidRDefault="00F160EC" w:rsidP="00F160EC">
      <w:pPr>
        <w:pStyle w:val="HELPsbulletedlist"/>
        <w:numPr>
          <w:ilvl w:val="1"/>
          <w:numId w:val="15"/>
        </w:numPr>
        <w:rPr>
          <w:color w:val="333333"/>
        </w:rPr>
      </w:pPr>
      <w:r>
        <w:rPr>
          <w:color w:val="333333"/>
        </w:rPr>
        <w:t>Can lead to mental and physical problems.</w:t>
      </w:r>
    </w:p>
    <w:p w14:paraId="478474F2" w14:textId="77777777" w:rsidR="00F160EC" w:rsidRDefault="00F160EC" w:rsidP="00F160EC">
      <w:pPr>
        <w:pStyle w:val="HELPsbulletedlist"/>
        <w:numPr>
          <w:ilvl w:val="1"/>
          <w:numId w:val="15"/>
        </w:numPr>
        <w:rPr>
          <w:color w:val="333333"/>
        </w:rPr>
      </w:pPr>
      <w:r>
        <w:t xml:space="preserve">Some examples of distress are: </w:t>
      </w:r>
    </w:p>
    <w:p w14:paraId="3F873E15" w14:textId="77777777" w:rsidR="00F160EC" w:rsidRDefault="00F160EC" w:rsidP="00F160EC">
      <w:pPr>
        <w:pStyle w:val="HELPsbulletedlist"/>
        <w:numPr>
          <w:ilvl w:val="1"/>
          <w:numId w:val="15"/>
        </w:numPr>
        <w:rPr>
          <w:color w:val="333333"/>
        </w:rPr>
      </w:pPr>
      <w:r>
        <w:t xml:space="preserve">Death of a loved one; school problems; losing a job; injury or illness; divorce; being hurt by someone; etc. </w:t>
      </w:r>
    </w:p>
    <w:p w14:paraId="4265811F" w14:textId="77777777" w:rsidR="00F160EC" w:rsidRPr="00DF738D" w:rsidRDefault="00F160EC" w:rsidP="00F160EC">
      <w:pPr>
        <w:pStyle w:val="HELPsbulletedlist"/>
        <w:rPr>
          <w:i/>
        </w:rPr>
      </w:pPr>
      <w:r>
        <w:t xml:space="preserve">Stressors </w:t>
      </w:r>
      <w:r>
        <w:rPr>
          <w:bCs/>
        </w:rPr>
        <w:t xml:space="preserve">can be acute or chronic. Acute stressors are short in duration and intensity. They usually fade after the situation has passed (examples – traffic jam, a disagreement). Chronic or toxic stress is severe, prolonged or repetitive adversity that can cause those experiencing toxic stress at risk for long-term adverse health effects. (Examples – physical health, behavioral health, occupation, etc.). Examples might include relationships, traumatic stress, location or environmental, and work-related. </w:t>
      </w:r>
    </w:p>
    <w:p w14:paraId="4B1765C4" w14:textId="77777777" w:rsidR="00F160EC" w:rsidRPr="00DF738D" w:rsidRDefault="00F160EC" w:rsidP="00F160EC">
      <w:pPr>
        <w:pStyle w:val="HELPsbulletedlist"/>
        <w:rPr>
          <w:color w:val="333333"/>
        </w:rPr>
      </w:pPr>
      <w:r>
        <w:rPr>
          <w:i/>
          <w:iCs/>
        </w:rPr>
        <w:t>More about toxic stress.</w:t>
      </w:r>
      <w:r>
        <w:t xml:space="preserve"> Toxic stress is when a person is in a prolonged state of distress, it can impact other areas in their life. A key to navigating the stress response is the presence of resources and supports like trusted adults. Remember if we recognize overwhelming feelings (those that last an extended </w:t>
      </w:r>
      <w:proofErr w:type="gramStart"/>
      <w:r>
        <w:t>period of time</w:t>
      </w:r>
      <w:proofErr w:type="gramEnd"/>
      <w:r>
        <w:t xml:space="preserve"> or impact our lives) we should reach out to our resources for support. </w:t>
      </w:r>
    </w:p>
    <w:p w14:paraId="5BA7F26F" w14:textId="77777777" w:rsidR="00F160EC" w:rsidRDefault="00F160EC" w:rsidP="00F160EC">
      <w:pPr>
        <w:pStyle w:val="HELPsbulletedlist"/>
        <w:numPr>
          <w:ilvl w:val="1"/>
          <w:numId w:val="15"/>
        </w:numPr>
        <w:rPr>
          <w:color w:val="333333"/>
        </w:rPr>
      </w:pPr>
      <w:r>
        <w:rPr>
          <w:color w:val="333333"/>
        </w:rPr>
        <w:t>Stress response – Our bodies respond to stressors by using our downstairs brain in survival “fight or flight” mode.</w:t>
      </w:r>
    </w:p>
    <w:p w14:paraId="550C6B2F" w14:textId="77777777" w:rsidR="00F160EC" w:rsidRPr="00D6424E" w:rsidRDefault="00F160EC" w:rsidP="00F160EC">
      <w:pPr>
        <w:pStyle w:val="HELPsbulletedlist"/>
        <w:numPr>
          <w:ilvl w:val="1"/>
          <w:numId w:val="15"/>
        </w:numPr>
        <w:rPr>
          <w:color w:val="333333"/>
        </w:rPr>
      </w:pPr>
      <w:r>
        <w:t>When an individual recognizes a situation as being stressful, the adrenal medulla releases the hormone adrenaline, which prepares the body for a fight or flight response. This increases heart, sweating, blood pressure, and breathing rates. The downstairs brain is in the limbic area which controls fight, flight, freeze. The downstairs brain is not so good at making decision – think and act in healthy ways. The hypothalamus, which is a brain structure associated with emotional reactions, such as fear responds to stress by activating the pituitary gland, which in turn secretes adrenocorticotropic hormone (ACTH) that activates the adrenal glands to release the hormone corticosteroid. Cortisol helps the body to maintain steady supplies of blood sugar.</w:t>
      </w:r>
    </w:p>
    <w:p w14:paraId="5878C243" w14:textId="77777777" w:rsidR="00F160EC" w:rsidRDefault="00F160EC" w:rsidP="00F160EC">
      <w:pPr>
        <w:pStyle w:val="HELPsbulletedlist"/>
        <w:numPr>
          <w:ilvl w:val="1"/>
          <w:numId w:val="15"/>
        </w:numPr>
      </w:pPr>
      <w:r>
        <w:t xml:space="preserve">When the brain is “downstairs” it is challenging to learn, retain information, and process information to think and act in healthy ways. </w:t>
      </w:r>
    </w:p>
    <w:p w14:paraId="2BC17C87" w14:textId="77777777" w:rsidR="00F160EC" w:rsidRDefault="00F160EC" w:rsidP="00F160EC">
      <w:pPr>
        <w:pStyle w:val="HELPsbulletedlist"/>
        <w:numPr>
          <w:ilvl w:val="1"/>
          <w:numId w:val="15"/>
        </w:numPr>
      </w:pPr>
      <w:r>
        <w:t xml:space="preserve">But our brain is not very good at differentiating the stressor and sometimes triggers the fight, flight or freeze when it isn’t needed. </w:t>
      </w:r>
    </w:p>
    <w:p w14:paraId="38D30802" w14:textId="77777777" w:rsidR="00F160EC" w:rsidRDefault="00F160EC" w:rsidP="00F160EC">
      <w:pPr>
        <w:pStyle w:val="HELPsbulletedlist"/>
        <w:numPr>
          <w:ilvl w:val="1"/>
          <w:numId w:val="15"/>
        </w:numPr>
      </w:pPr>
      <w:r>
        <w:t>Fight, flight or free our brain is not in control of thoughts and actions</w:t>
      </w:r>
    </w:p>
    <w:p w14:paraId="12E6FAB6" w14:textId="77777777" w:rsidR="00F160EC" w:rsidRDefault="00F160EC" w:rsidP="00F160EC">
      <w:pPr>
        <w:pStyle w:val="HELPsbulletedlist"/>
        <w:numPr>
          <w:ilvl w:val="1"/>
          <w:numId w:val="15"/>
        </w:numPr>
      </w:pPr>
      <w:r>
        <w:t>The “Upstairs Brain” is prefrontal cortex which enables you to think, reason, and maintain flexibility.</w:t>
      </w:r>
    </w:p>
    <w:p w14:paraId="422CE49F" w14:textId="77777777" w:rsidR="00F160EC" w:rsidRPr="006A23FE" w:rsidRDefault="00F160EC" w:rsidP="00F160EC">
      <w:pPr>
        <w:pStyle w:val="HELPsbulletedlist"/>
        <w:numPr>
          <w:ilvl w:val="1"/>
          <w:numId w:val="15"/>
        </w:numPr>
      </w:pPr>
      <w:r>
        <w:t xml:space="preserve">Regulation or stress management strategies can be used to move from downstairs brain to upstairs brain. We can also use regulation when we recognize our feelings or a situation that might trigger moving to the downstairs brain. </w:t>
      </w:r>
    </w:p>
    <w:p w14:paraId="4F4B6CB2" w14:textId="77777777" w:rsidR="00F160EC" w:rsidRDefault="00F160EC" w:rsidP="00F160EC">
      <w:pPr>
        <w:pStyle w:val="HELPsbulletedlist"/>
        <w:numPr>
          <w:ilvl w:val="1"/>
          <w:numId w:val="15"/>
        </w:numPr>
      </w:pPr>
      <w:r>
        <w:lastRenderedPageBreak/>
        <w:t xml:space="preserve">How to move or stay in your upstairs brain? </w:t>
      </w:r>
    </w:p>
    <w:p w14:paraId="1B95C6B4" w14:textId="77777777" w:rsidR="00F160EC" w:rsidRDefault="00F160EC" w:rsidP="00F160EC">
      <w:pPr>
        <w:pStyle w:val="HELPsbulletedlist"/>
        <w:numPr>
          <w:ilvl w:val="2"/>
          <w:numId w:val="15"/>
        </w:numPr>
      </w:pPr>
      <w:r>
        <w:t>Recognize your feelings or when you are stressed.</w:t>
      </w:r>
    </w:p>
    <w:p w14:paraId="5BF4994B" w14:textId="77777777" w:rsidR="00F160EC" w:rsidRDefault="00F160EC" w:rsidP="00F160EC">
      <w:pPr>
        <w:pStyle w:val="HELPsbulletedlist"/>
        <w:numPr>
          <w:ilvl w:val="2"/>
          <w:numId w:val="15"/>
        </w:numPr>
      </w:pPr>
      <w:r>
        <w:t>Know how your upstairs and downstairs brain functions</w:t>
      </w:r>
    </w:p>
    <w:p w14:paraId="51A9AB09" w14:textId="77777777" w:rsidR="00F160EC" w:rsidRDefault="00F160EC" w:rsidP="00F160EC">
      <w:pPr>
        <w:pStyle w:val="HELPsbulletedlist"/>
        <w:numPr>
          <w:ilvl w:val="2"/>
          <w:numId w:val="15"/>
        </w:numPr>
      </w:pPr>
      <w:r>
        <w:t xml:space="preserve">Use your resources. </w:t>
      </w:r>
    </w:p>
    <w:p w14:paraId="75135B79" w14:textId="77777777" w:rsidR="00F160EC" w:rsidRDefault="00F160EC" w:rsidP="00F160EC">
      <w:pPr>
        <w:pStyle w:val="HELPsbulletedlist"/>
        <w:numPr>
          <w:ilvl w:val="2"/>
          <w:numId w:val="15"/>
        </w:numPr>
      </w:pPr>
      <w:r>
        <w:t>Regulation strategies</w:t>
      </w:r>
    </w:p>
    <w:p w14:paraId="02A91DAF" w14:textId="77777777" w:rsidR="00F160EC" w:rsidRDefault="00F160EC" w:rsidP="00F160EC">
      <w:pPr>
        <w:pStyle w:val="HELPsbulletedlist"/>
        <w:numPr>
          <w:ilvl w:val="2"/>
          <w:numId w:val="15"/>
        </w:numPr>
      </w:pPr>
      <w:r>
        <w:t xml:space="preserve">Trusted adults and people that care about you  </w:t>
      </w:r>
    </w:p>
    <w:p w14:paraId="2CE46544" w14:textId="77777777" w:rsidR="00F160EC" w:rsidRDefault="00F160EC" w:rsidP="00F160EC">
      <w:pPr>
        <w:pStyle w:val="HELPsbulletedlist"/>
        <w:numPr>
          <w:ilvl w:val="2"/>
          <w:numId w:val="15"/>
        </w:numPr>
      </w:pPr>
      <w:r>
        <w:t xml:space="preserve">A safe supportive environment. </w:t>
      </w:r>
    </w:p>
    <w:p w14:paraId="17734594" w14:textId="5AC61F6F" w:rsidR="00F160EC" w:rsidRPr="006A23FE" w:rsidRDefault="00F160EC" w:rsidP="00F160EC">
      <w:pPr>
        <w:pStyle w:val="HELPsbulletedlist"/>
        <w:numPr>
          <w:ilvl w:val="2"/>
          <w:numId w:val="15"/>
        </w:numPr>
      </w:pPr>
      <w:r>
        <w:t>Remember that you have the power to think and act in healthy and safe ways.</w:t>
      </w:r>
    </w:p>
    <w:p w14:paraId="242C7417" w14:textId="2B352936" w:rsidR="00F160EC" w:rsidRPr="00F160EC" w:rsidRDefault="00F160EC" w:rsidP="00F160EC">
      <w:pPr>
        <w:pStyle w:val="HELPssubhead"/>
      </w:pPr>
      <w:r w:rsidRPr="006C0DAA">
        <w:t xml:space="preserve">Activity </w:t>
      </w:r>
      <w:r>
        <w:t>2</w:t>
      </w:r>
      <w:r w:rsidRPr="006C0DAA">
        <w:t>: I am feeling…stressed!</w:t>
      </w:r>
    </w:p>
    <w:p w14:paraId="586E6E3F" w14:textId="77777777" w:rsidR="00F160EC" w:rsidRPr="00756768" w:rsidRDefault="00F160EC" w:rsidP="00F160EC">
      <w:pPr>
        <w:pStyle w:val="HELPsbulletedlist"/>
        <w:rPr>
          <w:iCs/>
        </w:rPr>
      </w:pPr>
      <w:r w:rsidRPr="00756768">
        <w:t>Ask Students -</w:t>
      </w:r>
      <w:r>
        <w:t xml:space="preserve"> </w:t>
      </w:r>
      <w:r w:rsidRPr="00756768">
        <w:rPr>
          <w:iCs/>
        </w:rPr>
        <w:t xml:space="preserve">How do you know when you are feeling stressed? How does your body communicate this to you? (This could be physical, emotional, or behavioral) </w:t>
      </w:r>
    </w:p>
    <w:p w14:paraId="1F884333" w14:textId="77777777" w:rsidR="00F160EC" w:rsidRPr="00756768" w:rsidRDefault="00F160EC" w:rsidP="00F160EC">
      <w:pPr>
        <w:pStyle w:val="HELPsbulletedlist"/>
        <w:numPr>
          <w:ilvl w:val="1"/>
          <w:numId w:val="15"/>
        </w:numPr>
        <w:rPr>
          <w:iCs/>
          <w:color w:val="333333"/>
        </w:rPr>
      </w:pPr>
      <w:r w:rsidRPr="00756768">
        <w:rPr>
          <w:iCs/>
        </w:rPr>
        <w:t xml:space="preserve">Possible student answers: my face gets hot; I shake; I get quiet; my heart races; I get a headache; my muscles tense up; I become short tempered; etc. </w:t>
      </w:r>
    </w:p>
    <w:p w14:paraId="5372574E" w14:textId="100F3E4A" w:rsidR="00F160EC" w:rsidRDefault="00F160EC" w:rsidP="00F160EC">
      <w:pPr>
        <w:pStyle w:val="HELPsbulletedlist"/>
      </w:pPr>
      <w:r>
        <w:t xml:space="preserve">If you notice, your peers did not only mention effects on the body, but also emotional and behavioral effects. Here are additional effects for each of these categories: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8730"/>
      </w:tblGrid>
      <w:tr w:rsidR="00F160EC" w14:paraId="2BA3191D" w14:textId="77777777" w:rsidTr="00F160EC">
        <w:tc>
          <w:tcPr>
            <w:tcW w:w="1520" w:type="dxa"/>
            <w:shd w:val="clear" w:color="auto" w:fill="4FC6E1"/>
            <w:tcMar>
              <w:top w:w="100" w:type="dxa"/>
              <w:left w:w="100" w:type="dxa"/>
              <w:bottom w:w="100" w:type="dxa"/>
              <w:right w:w="100" w:type="dxa"/>
            </w:tcMar>
            <w:vAlign w:val="center"/>
          </w:tcPr>
          <w:p w14:paraId="648C25EC" w14:textId="77777777" w:rsidR="00F160EC" w:rsidRPr="00F160EC" w:rsidRDefault="00F160EC" w:rsidP="00F160EC">
            <w:pPr>
              <w:pStyle w:val="HELPsbodycopy"/>
              <w:rPr>
                <w:b/>
                <w:bCs/>
                <w:color w:val="FFFFFF" w:themeColor="background1"/>
              </w:rPr>
            </w:pPr>
            <w:r w:rsidRPr="00F160EC">
              <w:rPr>
                <w:b/>
                <w:bCs/>
                <w:color w:val="FFFFFF" w:themeColor="background1"/>
              </w:rPr>
              <w:t>Physiological</w:t>
            </w:r>
          </w:p>
        </w:tc>
        <w:tc>
          <w:tcPr>
            <w:tcW w:w="8730" w:type="dxa"/>
            <w:shd w:val="clear" w:color="auto" w:fill="auto"/>
            <w:tcMar>
              <w:top w:w="100" w:type="dxa"/>
              <w:left w:w="100" w:type="dxa"/>
              <w:bottom w:w="100" w:type="dxa"/>
              <w:right w:w="100" w:type="dxa"/>
            </w:tcMar>
          </w:tcPr>
          <w:p w14:paraId="6F97BFB9" w14:textId="77777777" w:rsidR="00F160EC" w:rsidRDefault="00F160EC" w:rsidP="00F160EC">
            <w:pPr>
              <w:pStyle w:val="HELPsbulletedlist"/>
            </w:pPr>
            <w:r>
              <w:t xml:space="preserve">Headache, muscle tension, chest pain, high blood pressure, fatigue (tiredness), stomach upset, sleep problems, changes in the menstrual cycle, indigestion, heartburn, constipation, diarrhea, rashes, sweating, lowered immune function, etc. </w:t>
            </w:r>
          </w:p>
        </w:tc>
      </w:tr>
      <w:tr w:rsidR="00F160EC" w14:paraId="5242729E" w14:textId="77777777" w:rsidTr="00F160EC">
        <w:tc>
          <w:tcPr>
            <w:tcW w:w="1520" w:type="dxa"/>
            <w:shd w:val="clear" w:color="auto" w:fill="4FC6E1"/>
            <w:tcMar>
              <w:top w:w="100" w:type="dxa"/>
              <w:left w:w="100" w:type="dxa"/>
              <w:bottom w:w="100" w:type="dxa"/>
              <w:right w:w="100" w:type="dxa"/>
            </w:tcMar>
            <w:vAlign w:val="center"/>
          </w:tcPr>
          <w:p w14:paraId="2B073F95" w14:textId="77777777" w:rsidR="00F160EC" w:rsidRPr="00F160EC" w:rsidRDefault="00F160EC" w:rsidP="00F160EC">
            <w:pPr>
              <w:pStyle w:val="HELPsbodycopy"/>
              <w:rPr>
                <w:b/>
                <w:bCs/>
                <w:color w:val="FFFFFF" w:themeColor="background1"/>
              </w:rPr>
            </w:pPr>
            <w:r w:rsidRPr="00F160EC">
              <w:rPr>
                <w:b/>
                <w:bCs/>
                <w:color w:val="FFFFFF" w:themeColor="background1"/>
              </w:rPr>
              <w:t>Emotional</w:t>
            </w:r>
          </w:p>
        </w:tc>
        <w:tc>
          <w:tcPr>
            <w:tcW w:w="8730" w:type="dxa"/>
            <w:shd w:val="clear" w:color="auto" w:fill="auto"/>
            <w:tcMar>
              <w:top w:w="100" w:type="dxa"/>
              <w:left w:w="100" w:type="dxa"/>
              <w:bottom w:w="100" w:type="dxa"/>
              <w:right w:w="100" w:type="dxa"/>
            </w:tcMar>
          </w:tcPr>
          <w:p w14:paraId="501F0CFF" w14:textId="77777777" w:rsidR="00F160EC" w:rsidRDefault="00F160EC" w:rsidP="00F160EC">
            <w:pPr>
              <w:pStyle w:val="HELPsbulletedlist"/>
            </w:pPr>
            <w:r>
              <w:t xml:space="preserve">Anxiety, restlessness, lack of motivation or focus, feeling overwhelmed, irritability, anger, sadness, depression, worry, etc. </w:t>
            </w:r>
          </w:p>
        </w:tc>
      </w:tr>
      <w:tr w:rsidR="00F160EC" w14:paraId="05385A9D" w14:textId="77777777" w:rsidTr="00F160EC">
        <w:tc>
          <w:tcPr>
            <w:tcW w:w="1520" w:type="dxa"/>
            <w:shd w:val="clear" w:color="auto" w:fill="4FC6E1"/>
            <w:tcMar>
              <w:top w:w="100" w:type="dxa"/>
              <w:left w:w="100" w:type="dxa"/>
              <w:bottom w:w="100" w:type="dxa"/>
              <w:right w:w="100" w:type="dxa"/>
            </w:tcMar>
            <w:vAlign w:val="center"/>
          </w:tcPr>
          <w:p w14:paraId="5A340B63" w14:textId="77777777" w:rsidR="00F160EC" w:rsidRPr="00F160EC" w:rsidRDefault="00F160EC" w:rsidP="00F160EC">
            <w:pPr>
              <w:pStyle w:val="HELPsbodycopy"/>
              <w:rPr>
                <w:b/>
                <w:bCs/>
                <w:color w:val="FFFFFF" w:themeColor="background1"/>
              </w:rPr>
            </w:pPr>
            <w:r w:rsidRPr="00F160EC">
              <w:rPr>
                <w:b/>
                <w:bCs/>
                <w:color w:val="FFFFFF" w:themeColor="background1"/>
              </w:rPr>
              <w:t>Behavioral</w:t>
            </w:r>
          </w:p>
        </w:tc>
        <w:tc>
          <w:tcPr>
            <w:tcW w:w="8730" w:type="dxa"/>
            <w:shd w:val="clear" w:color="auto" w:fill="auto"/>
            <w:tcMar>
              <w:top w:w="100" w:type="dxa"/>
              <w:left w:w="100" w:type="dxa"/>
              <w:bottom w:w="100" w:type="dxa"/>
              <w:right w:w="100" w:type="dxa"/>
            </w:tcMar>
          </w:tcPr>
          <w:p w14:paraId="19A5B5B3" w14:textId="77777777" w:rsidR="00F160EC" w:rsidRDefault="00F160EC" w:rsidP="00F160EC">
            <w:pPr>
              <w:pStyle w:val="HELPsbulletedlist"/>
            </w:pPr>
            <w:r>
              <w:t xml:space="preserve">Overeating or undereating, angry outbursts, substance use - including tobacco/vape products, social withdrawal, exercising less often, etc. </w:t>
            </w:r>
          </w:p>
        </w:tc>
      </w:tr>
    </w:tbl>
    <w:p w14:paraId="32316847" w14:textId="77777777" w:rsidR="00F160EC" w:rsidRPr="008E2565" w:rsidRDefault="00F160EC" w:rsidP="00F160EC">
      <w:pPr>
        <w:pStyle w:val="HELPsbulletedlist"/>
      </w:pPr>
      <w:r>
        <w:t xml:space="preserve">To be think and act in healthy ways it is helpful to recognize our feelings. Let’s practice recognizing how we are feeling and then consider how we can think and act in healthy ways. </w:t>
      </w:r>
    </w:p>
    <w:p w14:paraId="6AE21D1B" w14:textId="23A4FAEC" w:rsidR="00F160EC" w:rsidRPr="00517323" w:rsidRDefault="00F160EC" w:rsidP="00F160EC">
      <w:pPr>
        <w:pStyle w:val="HELPsbulletedlist"/>
        <w:numPr>
          <w:ilvl w:val="1"/>
          <w:numId w:val="15"/>
        </w:numPr>
        <w:rPr>
          <w:iCs/>
          <w:color w:val="333333"/>
        </w:rPr>
      </w:pPr>
      <w:r>
        <w:rPr>
          <w:iCs/>
        </w:rPr>
        <w:t>Complete scenarios (Attachment 8.1)</w:t>
      </w:r>
      <w:r>
        <w:rPr>
          <w:iCs/>
          <w:color w:val="333333"/>
        </w:rPr>
        <w:t xml:space="preserve"> to </w:t>
      </w:r>
      <w:r>
        <w:rPr>
          <w:iCs/>
        </w:rPr>
        <w:t>r</w:t>
      </w:r>
      <w:r w:rsidRPr="00C21C9D">
        <w:rPr>
          <w:iCs/>
        </w:rPr>
        <w:t>ecognize feelings and identify stressors</w:t>
      </w:r>
      <w:r>
        <w:rPr>
          <w:iCs/>
        </w:rPr>
        <w:t>.</w:t>
      </w:r>
      <w:r>
        <w:rPr>
          <w:iCs/>
          <w:color w:val="333333"/>
        </w:rPr>
        <w:t xml:space="preserve"> Di</w:t>
      </w:r>
      <w:r>
        <w:rPr>
          <w:iCs/>
        </w:rPr>
        <w:t xml:space="preserve">scuss the scenarios, then target our stress response. </w:t>
      </w:r>
    </w:p>
    <w:p w14:paraId="7F838892" w14:textId="77777777" w:rsidR="00F160EC" w:rsidRDefault="00F160EC" w:rsidP="00F160EC">
      <w:pPr>
        <w:pStyle w:val="HELPsbulletedlist"/>
      </w:pPr>
      <w:r>
        <w:t>Teacher Notes:</w:t>
      </w:r>
    </w:p>
    <w:p w14:paraId="741B3B4D" w14:textId="77777777" w:rsidR="00F160EC" w:rsidRDefault="00F160EC" w:rsidP="00F160EC">
      <w:pPr>
        <w:pStyle w:val="HELPsbulletedlist"/>
        <w:numPr>
          <w:ilvl w:val="1"/>
          <w:numId w:val="15"/>
        </w:numPr>
      </w:pPr>
      <w:r>
        <w:t xml:space="preserve">We will practice identifying our feelings associated with stress and what might be the cause. We will use the sentence I feel _____ because _____. </w:t>
      </w:r>
    </w:p>
    <w:p w14:paraId="53BEF953" w14:textId="77777777" w:rsidR="00F160EC" w:rsidRDefault="00F160EC" w:rsidP="00F160EC">
      <w:pPr>
        <w:pStyle w:val="HELPsbulletedlist"/>
        <w:rPr>
          <w:i/>
        </w:rPr>
      </w:pPr>
      <w:r>
        <w:rPr>
          <w:i/>
        </w:rPr>
        <w:t>Answers to Attachment 8.1</w:t>
      </w:r>
    </w:p>
    <w:p w14:paraId="606FC4D6" w14:textId="77777777" w:rsidR="00F160EC" w:rsidRPr="006C0DAA" w:rsidRDefault="00F160EC" w:rsidP="00F160EC">
      <w:pPr>
        <w:pStyle w:val="HELPsbulletedlist"/>
        <w:numPr>
          <w:ilvl w:val="1"/>
          <w:numId w:val="15"/>
        </w:numPr>
        <w:rPr>
          <w:color w:val="333333"/>
        </w:rPr>
      </w:pPr>
      <w:r w:rsidRPr="006C0DAA">
        <w:t>You have 4 tests on the same day.</w:t>
      </w:r>
    </w:p>
    <w:p w14:paraId="3ADF1DDC" w14:textId="77777777" w:rsidR="00F160EC" w:rsidRDefault="00F160EC" w:rsidP="00F160EC">
      <w:pPr>
        <w:pStyle w:val="HELPsbulletedlist"/>
        <w:numPr>
          <w:ilvl w:val="2"/>
          <w:numId w:val="15"/>
        </w:numPr>
        <w:rPr>
          <w:color w:val="333333"/>
        </w:rPr>
      </w:pPr>
      <w:r>
        <w:t xml:space="preserve">Think and Act in healthy ways - Study a little bit each day leading up to the test day; ask your teacher for additional help to guide your studying. </w:t>
      </w:r>
    </w:p>
    <w:p w14:paraId="1C894BC7" w14:textId="77777777" w:rsidR="00F160EC" w:rsidRPr="00965311" w:rsidRDefault="00F160EC" w:rsidP="00F160EC">
      <w:pPr>
        <w:pStyle w:val="HELPsbulletedlist"/>
        <w:numPr>
          <w:ilvl w:val="2"/>
          <w:numId w:val="15"/>
        </w:numPr>
        <w:rPr>
          <w:color w:val="333333"/>
        </w:rPr>
      </w:pPr>
      <w:r>
        <w:lastRenderedPageBreak/>
        <w:t xml:space="preserve">Negative solution or outcomes - Poor performance that results in a failing grade, feeling irritable. </w:t>
      </w:r>
    </w:p>
    <w:p w14:paraId="5A2CD660" w14:textId="77777777" w:rsidR="00F160EC" w:rsidRDefault="00F160EC" w:rsidP="00F160EC">
      <w:pPr>
        <w:pStyle w:val="HELPsbulletedlist"/>
        <w:numPr>
          <w:ilvl w:val="1"/>
          <w:numId w:val="15"/>
        </w:numPr>
        <w:rPr>
          <w:color w:val="333333"/>
        </w:rPr>
      </w:pPr>
      <w:r>
        <w:t xml:space="preserve">You are feeling the pressure from your friends to participate in a dangerous TikTok challenge. </w:t>
      </w:r>
    </w:p>
    <w:p w14:paraId="05290CDA" w14:textId="77777777" w:rsidR="00F160EC" w:rsidRDefault="00F160EC" w:rsidP="00F160EC">
      <w:pPr>
        <w:pStyle w:val="HELPsbulletedlist"/>
        <w:numPr>
          <w:ilvl w:val="2"/>
          <w:numId w:val="15"/>
        </w:numPr>
        <w:rPr>
          <w:color w:val="333333"/>
        </w:rPr>
      </w:pPr>
      <w:r>
        <w:t xml:space="preserve">Think and Act in healthy ways - Tell your friends that this is not safe for any of them to participate in this challenge and if the situation becomes more stressful, leave the environment. </w:t>
      </w:r>
    </w:p>
    <w:p w14:paraId="12DEB0DC" w14:textId="77777777" w:rsidR="00F160EC" w:rsidRPr="00965311" w:rsidRDefault="00F160EC" w:rsidP="00F160EC">
      <w:pPr>
        <w:pStyle w:val="HELPsbulletedlist"/>
        <w:numPr>
          <w:ilvl w:val="2"/>
          <w:numId w:val="15"/>
        </w:numPr>
        <w:rPr>
          <w:color w:val="333333"/>
        </w:rPr>
      </w:pPr>
      <w:r>
        <w:t xml:space="preserve">Negative solution or outcomes - Getting hurt; hospitalization; loss of life </w:t>
      </w:r>
    </w:p>
    <w:p w14:paraId="04339B1A" w14:textId="77777777" w:rsidR="00F160EC" w:rsidRDefault="00F160EC" w:rsidP="00F160EC">
      <w:pPr>
        <w:pStyle w:val="HELPsbulletedlist"/>
        <w:numPr>
          <w:ilvl w:val="1"/>
          <w:numId w:val="15"/>
        </w:numPr>
        <w:rPr>
          <w:color w:val="333333"/>
        </w:rPr>
      </w:pPr>
      <w:r>
        <w:t xml:space="preserve">You lost your earbuds. </w:t>
      </w:r>
    </w:p>
    <w:p w14:paraId="4AD1EA3E" w14:textId="77777777" w:rsidR="00F160EC" w:rsidRDefault="00F160EC" w:rsidP="00F160EC">
      <w:pPr>
        <w:pStyle w:val="HELPsbulletedlist"/>
        <w:numPr>
          <w:ilvl w:val="2"/>
          <w:numId w:val="15"/>
        </w:numPr>
        <w:rPr>
          <w:color w:val="333333"/>
        </w:rPr>
      </w:pPr>
      <w:r>
        <w:t xml:space="preserve">Positive solution to deal with this stressor - Retrace your steps; look in the lost and found; talk to the custodial department and see if they saw them. </w:t>
      </w:r>
    </w:p>
    <w:p w14:paraId="72143665" w14:textId="77777777" w:rsidR="00F160EC" w:rsidRDefault="00F160EC" w:rsidP="00F160EC">
      <w:pPr>
        <w:pStyle w:val="HELPsbulletedlist"/>
        <w:numPr>
          <w:ilvl w:val="2"/>
          <w:numId w:val="15"/>
        </w:numPr>
        <w:rPr>
          <w:color w:val="333333"/>
        </w:rPr>
      </w:pPr>
      <w:r>
        <w:t xml:space="preserve">Negative solution or outcomes - Never finding the earbuds; putting blame on others and hurting relationships; becoming angry and making an unhealthy choice. </w:t>
      </w:r>
    </w:p>
    <w:p w14:paraId="0C77B3C9" w14:textId="77777777" w:rsidR="00F160EC" w:rsidRPr="006C4400" w:rsidRDefault="00F160EC" w:rsidP="00F160EC">
      <w:pPr>
        <w:pStyle w:val="HELPsbulletedlist"/>
        <w:rPr>
          <w:color w:val="333333"/>
        </w:rPr>
      </w:pPr>
      <w:r w:rsidRPr="006C4400">
        <w:t>Teacher Notes -</w:t>
      </w:r>
      <w:r>
        <w:t xml:space="preserve"> Thinking through how we would feel, think, and act in response to stressors can help prepare for our actions in the future. When we manage our emotions and actions, we strengthen our relationships, academic and athletic performance, reputation, and overall well-being.  </w:t>
      </w:r>
    </w:p>
    <w:p w14:paraId="6738D97E" w14:textId="77777777" w:rsidR="00F160EC" w:rsidRDefault="00F160EC" w:rsidP="00F160EC">
      <w:pPr>
        <w:pStyle w:val="HELPssubhead"/>
      </w:pPr>
      <w:r w:rsidRPr="00707DCB">
        <w:t xml:space="preserve">Activity </w:t>
      </w:r>
      <w:r>
        <w:t>3</w:t>
      </w:r>
      <w:r w:rsidRPr="00707DCB">
        <w:t xml:space="preserve">: </w:t>
      </w:r>
      <w:r>
        <w:t>My Recharge Plan</w:t>
      </w:r>
    </w:p>
    <w:p w14:paraId="0AFCAED0" w14:textId="77777777" w:rsidR="00F160EC" w:rsidRDefault="00F160EC" w:rsidP="00F160EC">
      <w:pPr>
        <w:pStyle w:val="HELPsbulletedlist"/>
        <w:rPr>
          <w:bCs/>
        </w:rPr>
      </w:pPr>
      <w:r>
        <w:t xml:space="preserve">Teacher Notes. </w:t>
      </w:r>
      <w:r>
        <w:rPr>
          <w:bCs/>
        </w:rPr>
        <w:t xml:space="preserve">Now that we can recognize stress and stressors, develop a plan that will help recognize our feelings and organize a set of tools and strategies.  </w:t>
      </w:r>
    </w:p>
    <w:p w14:paraId="1ACB1497" w14:textId="77777777" w:rsidR="00F160EC" w:rsidRPr="00F160EC" w:rsidRDefault="00F160EC" w:rsidP="00F160EC">
      <w:pPr>
        <w:pStyle w:val="HELPsbulletedlist"/>
        <w:numPr>
          <w:ilvl w:val="0"/>
          <w:numId w:val="0"/>
        </w:numPr>
        <w:rPr>
          <w:bCs/>
          <w:i/>
          <w:iCs/>
        </w:rPr>
      </w:pPr>
      <w:r w:rsidRPr="00F160EC">
        <w:rPr>
          <w:bCs/>
          <w:i/>
          <w:iCs/>
        </w:rPr>
        <w:t>Task 1: Recognize my Feelings</w:t>
      </w:r>
    </w:p>
    <w:p w14:paraId="7BE1B314" w14:textId="77777777" w:rsidR="00F160EC" w:rsidRPr="00A22A04" w:rsidRDefault="00F160EC" w:rsidP="00F160EC">
      <w:pPr>
        <w:pStyle w:val="HELPsbulletedlist"/>
        <w:rPr>
          <w:bCs/>
        </w:rPr>
      </w:pPr>
      <w:r w:rsidRPr="00A22A04">
        <w:rPr>
          <w:bCs/>
        </w:rPr>
        <w:t xml:space="preserve">Make a list of feelings that occur when you are stressed or in stressful situations. </w:t>
      </w:r>
    </w:p>
    <w:p w14:paraId="1C9FF862" w14:textId="77777777" w:rsidR="00F160EC" w:rsidRPr="00A22A04" w:rsidRDefault="00F160EC" w:rsidP="00F160EC">
      <w:pPr>
        <w:pStyle w:val="HELPsbulletedlist"/>
        <w:rPr>
          <w:bCs/>
        </w:rPr>
      </w:pPr>
      <w:r w:rsidRPr="00A22A04">
        <w:rPr>
          <w:bCs/>
        </w:rPr>
        <w:t>Students can also use provide a reason for the feeling using “I feel ______ because _____.”</w:t>
      </w:r>
    </w:p>
    <w:p w14:paraId="400893A7" w14:textId="77777777" w:rsidR="00F160EC" w:rsidRPr="00F160EC" w:rsidRDefault="00F160EC" w:rsidP="00F160EC">
      <w:pPr>
        <w:pStyle w:val="HELPsbulletedlist"/>
        <w:numPr>
          <w:ilvl w:val="0"/>
          <w:numId w:val="0"/>
        </w:numPr>
        <w:rPr>
          <w:bCs/>
          <w:i/>
          <w:iCs/>
        </w:rPr>
      </w:pPr>
      <w:r w:rsidRPr="00F160EC">
        <w:rPr>
          <w:bCs/>
          <w:i/>
          <w:iCs/>
        </w:rPr>
        <w:t>Task 2 – My Recharge Plan: Recognize and Use Resources</w:t>
      </w:r>
    </w:p>
    <w:p w14:paraId="24155585" w14:textId="77777777" w:rsidR="00F160EC" w:rsidRPr="00A22A04" w:rsidRDefault="00F160EC" w:rsidP="00F160EC">
      <w:pPr>
        <w:pStyle w:val="HELPsbulletedlist"/>
        <w:rPr>
          <w:bCs/>
        </w:rPr>
      </w:pPr>
      <w:r w:rsidRPr="00A22A04">
        <w:rPr>
          <w:bCs/>
        </w:rPr>
        <w:t xml:space="preserve">Identify resources and recharge – strategies, tools and people who can help you manage when you’re feeling stressed, need to recharge, or just want to think and act in healthy ways. </w:t>
      </w:r>
    </w:p>
    <w:p w14:paraId="617E9FB6" w14:textId="77777777" w:rsidR="00F160EC" w:rsidRPr="00A22A04" w:rsidRDefault="00F160EC" w:rsidP="00F160EC">
      <w:pPr>
        <w:pStyle w:val="HELPsbulletedlist"/>
        <w:numPr>
          <w:ilvl w:val="1"/>
          <w:numId w:val="15"/>
        </w:numPr>
        <w:rPr>
          <w:bCs/>
        </w:rPr>
      </w:pPr>
      <w:r w:rsidRPr="00A22A04">
        <w:rPr>
          <w:bCs/>
        </w:rPr>
        <w:t xml:space="preserve">Quick charge – These strategies are tools you can use to calm down or charge your battery enough to keep going. Stress management tools like deep breathing, moving or stretching, distracting, or positive thinking can be helpful to keep you in your upstairs brain to think and act in healthy ways. </w:t>
      </w:r>
    </w:p>
    <w:p w14:paraId="51C2057F" w14:textId="77777777" w:rsidR="00F160EC" w:rsidRPr="00A22A04" w:rsidRDefault="00F160EC" w:rsidP="00F160EC">
      <w:pPr>
        <w:pStyle w:val="HELPsbulletedlist"/>
        <w:numPr>
          <w:ilvl w:val="1"/>
          <w:numId w:val="15"/>
        </w:numPr>
        <w:rPr>
          <w:bCs/>
        </w:rPr>
      </w:pPr>
      <w:r w:rsidRPr="00A22A04">
        <w:rPr>
          <w:bCs/>
        </w:rPr>
        <w:t xml:space="preserve">Plug-it in – These activities take about 15-30 minutes and can be used to charge up your battery. Examples could be going for a walk, reading a book, etc. </w:t>
      </w:r>
    </w:p>
    <w:p w14:paraId="1B59C70F" w14:textId="77777777" w:rsidR="00F160EC" w:rsidRPr="00A22A04" w:rsidRDefault="00F160EC" w:rsidP="00F160EC">
      <w:pPr>
        <w:pStyle w:val="HELPsbulletedlist"/>
        <w:numPr>
          <w:ilvl w:val="1"/>
          <w:numId w:val="15"/>
        </w:numPr>
        <w:rPr>
          <w:bCs/>
        </w:rPr>
      </w:pPr>
      <w:r w:rsidRPr="00A22A04">
        <w:rPr>
          <w:bCs/>
        </w:rPr>
        <w:t xml:space="preserve">Full charge – These are everyday or activities that take extended time or resources. These are healthy behaviors like exercise, healthy eating, and social activities. </w:t>
      </w:r>
    </w:p>
    <w:p w14:paraId="5E364FD5" w14:textId="1473FAA3" w:rsidR="00F160EC" w:rsidRPr="00F160EC" w:rsidRDefault="00F160EC" w:rsidP="00F160EC">
      <w:pPr>
        <w:pStyle w:val="HELPsHeadline"/>
      </w:pPr>
      <w:r>
        <w:t>Closure</w:t>
      </w:r>
    </w:p>
    <w:p w14:paraId="64A17FDC" w14:textId="77777777" w:rsidR="00F160EC" w:rsidRDefault="00F160EC" w:rsidP="00F160EC">
      <w:pPr>
        <w:pStyle w:val="HELPsbulletedlist"/>
      </w:pPr>
      <w:r>
        <w:t>What is stress and how can you manage stress?</w:t>
      </w:r>
    </w:p>
    <w:p w14:paraId="22B300D4" w14:textId="77777777" w:rsidR="00F160EC" w:rsidRDefault="00F160EC" w:rsidP="00F160EC">
      <w:pPr>
        <w:pStyle w:val="HELPsbulletedlist"/>
      </w:pPr>
      <w:r>
        <w:t>So why is it important to recognize stressors and reach out to resources?</w:t>
      </w:r>
    </w:p>
    <w:p w14:paraId="79D0495F" w14:textId="4C9847D9" w:rsidR="00F160EC" w:rsidRDefault="00F160EC" w:rsidP="00F160EC">
      <w:pPr>
        <w:pStyle w:val="HELPsbulletedlist"/>
      </w:pPr>
      <w:r>
        <w:t>So, what can you do to think and act in healthy ways when encountering a stressor?</w:t>
      </w:r>
    </w:p>
    <w:p w14:paraId="49DD2C51" w14:textId="77777777" w:rsidR="00F160EC" w:rsidRDefault="00F160EC" w:rsidP="00F160EC">
      <w:pPr>
        <w:pStyle w:val="HELPsbulletedlist"/>
        <w:numPr>
          <w:ilvl w:val="0"/>
          <w:numId w:val="0"/>
        </w:numPr>
      </w:pPr>
    </w:p>
    <w:p w14:paraId="469BCC0E" w14:textId="77777777" w:rsidR="00F160EC" w:rsidRDefault="00F160EC" w:rsidP="00F160EC">
      <w:pPr>
        <w:pStyle w:val="HELPsbulletedlist"/>
        <w:rPr>
          <w:i/>
        </w:rPr>
      </w:pPr>
      <w:r w:rsidRPr="00F160EC">
        <w:rPr>
          <w:b/>
          <w:bCs/>
        </w:rPr>
        <w:lastRenderedPageBreak/>
        <w:t>Materials &amp; Resources:</w:t>
      </w:r>
      <w:r>
        <w:t xml:space="preserve"> </w:t>
      </w:r>
      <w:r>
        <w:rPr>
          <w:i/>
        </w:rPr>
        <w:t>Additional materials outside of the Behavioral HELP Mental Emotional Health (MEH) Curriculum that provide information and support for the lesson:</w:t>
      </w:r>
    </w:p>
    <w:p w14:paraId="61F00961" w14:textId="77777777" w:rsidR="00F160EC" w:rsidRPr="00F160EC" w:rsidRDefault="00F160EC" w:rsidP="00F160EC">
      <w:pPr>
        <w:pStyle w:val="HELPsbulletedlist"/>
        <w:numPr>
          <w:ilvl w:val="1"/>
          <w:numId w:val="15"/>
        </w:numPr>
        <w:rPr>
          <w:i/>
          <w:sz w:val="16"/>
          <w:szCs w:val="16"/>
        </w:rPr>
      </w:pPr>
      <w:hyperlink r:id="rId9">
        <w:r w:rsidRPr="00F160EC">
          <w:rPr>
            <w:i/>
            <w:color w:val="1155CC"/>
            <w:sz w:val="16"/>
            <w:szCs w:val="16"/>
            <w:u w:val="single"/>
          </w:rPr>
          <w:t>https://www.mentalhelp.net/stress/types-of-stressors-eustress-vs-distress/</w:t>
        </w:r>
      </w:hyperlink>
      <w:r w:rsidRPr="00F160EC">
        <w:rPr>
          <w:i/>
          <w:sz w:val="16"/>
          <w:szCs w:val="16"/>
        </w:rPr>
        <w:t xml:space="preserve"> </w:t>
      </w:r>
    </w:p>
    <w:p w14:paraId="50A4B557" w14:textId="77777777" w:rsidR="00F160EC" w:rsidRPr="00F160EC" w:rsidRDefault="00F160EC" w:rsidP="00F160EC">
      <w:pPr>
        <w:pStyle w:val="HELPsbulletedlist"/>
        <w:numPr>
          <w:ilvl w:val="1"/>
          <w:numId w:val="15"/>
        </w:numPr>
        <w:rPr>
          <w:i/>
          <w:sz w:val="16"/>
          <w:szCs w:val="16"/>
        </w:rPr>
      </w:pPr>
      <w:hyperlink r:id="rId10">
        <w:r w:rsidRPr="00F160EC">
          <w:rPr>
            <w:i/>
            <w:color w:val="0563C1"/>
            <w:sz w:val="16"/>
            <w:szCs w:val="16"/>
            <w:u w:val="single"/>
          </w:rPr>
          <w:t>https://www.erikaslighthouse.org/wp-content/uploads/2023/05/AAA-Grounding-for-Anxiety.pdf</w:t>
        </w:r>
      </w:hyperlink>
      <w:r w:rsidRPr="00F160EC">
        <w:rPr>
          <w:i/>
          <w:sz w:val="16"/>
          <w:szCs w:val="16"/>
        </w:rPr>
        <w:t xml:space="preserve"> </w:t>
      </w:r>
    </w:p>
    <w:p w14:paraId="59CDA20C" w14:textId="77777777" w:rsidR="00F160EC" w:rsidRPr="00F160EC" w:rsidRDefault="00F160EC" w:rsidP="00F160EC">
      <w:pPr>
        <w:pStyle w:val="HELPsbulletedlist"/>
        <w:numPr>
          <w:ilvl w:val="1"/>
          <w:numId w:val="15"/>
        </w:numPr>
        <w:rPr>
          <w:i/>
          <w:sz w:val="16"/>
          <w:szCs w:val="16"/>
        </w:rPr>
      </w:pPr>
      <w:hyperlink r:id="rId11" w:anchor=":~:text=Stress%20can%20be%20defined%20as,experiences%20stress%20to%20some%20degree">
        <w:r w:rsidRPr="00F160EC">
          <w:rPr>
            <w:i/>
            <w:color w:val="0563C1"/>
            <w:sz w:val="16"/>
            <w:szCs w:val="16"/>
            <w:u w:val="single"/>
          </w:rPr>
          <w:t>https://www.who.int/news-room/questions-and-answers/item/stress#:~:text=</w:t>
        </w:r>
      </w:hyperlink>
      <w:hyperlink r:id="rId12" w:anchor=":~:text=Stress%20can%20be%20defined%20as,experiences%20stress%20to%20some%20degree">
        <w:r w:rsidRPr="00F160EC">
          <w:rPr>
            <w:i/>
            <w:color w:val="0563C1"/>
            <w:sz w:val="16"/>
            <w:szCs w:val="16"/>
            <w:u w:val="single"/>
          </w:rPr>
          <w:t>Stress%20can%20be%20defined%20as</w:t>
        </w:r>
      </w:hyperlink>
      <w:hyperlink r:id="rId13" w:anchor=":~:text=Stress%20can%20be%20defined%20as,experiences%20stress%20to%20some%20degree">
        <w:r w:rsidRPr="00F160EC">
          <w:rPr>
            <w:i/>
            <w:color w:val="0563C1"/>
            <w:sz w:val="16"/>
            <w:szCs w:val="16"/>
            <w:u w:val="single"/>
          </w:rPr>
          <w:t>,</w:t>
        </w:r>
      </w:hyperlink>
      <w:hyperlink r:id="rId14" w:anchor=":~:text=Stress%20can%20be%20defined%20as,experiences%20stress%20to%20some%20degree">
        <w:r w:rsidRPr="00F160EC">
          <w:rPr>
            <w:i/>
            <w:color w:val="0563C1"/>
            <w:sz w:val="16"/>
            <w:szCs w:val="16"/>
            <w:u w:val="single"/>
          </w:rPr>
          <w:t>experiences%20stress%20to%20some%20degree</w:t>
        </w:r>
      </w:hyperlink>
      <w:r w:rsidRPr="00F160EC">
        <w:rPr>
          <w:i/>
          <w:sz w:val="16"/>
          <w:szCs w:val="16"/>
        </w:rPr>
        <w:t xml:space="preserve">. </w:t>
      </w:r>
    </w:p>
    <w:p w14:paraId="40CE7F39" w14:textId="77777777" w:rsidR="00F160EC" w:rsidRPr="00F160EC" w:rsidRDefault="00F160EC" w:rsidP="00F160EC">
      <w:pPr>
        <w:pStyle w:val="HELPsbulletedlist"/>
        <w:numPr>
          <w:ilvl w:val="1"/>
          <w:numId w:val="15"/>
        </w:numPr>
        <w:rPr>
          <w:i/>
          <w:sz w:val="16"/>
          <w:szCs w:val="16"/>
        </w:rPr>
      </w:pPr>
      <w:hyperlink r:id="rId15">
        <w:r w:rsidRPr="00F160EC">
          <w:rPr>
            <w:i/>
            <w:color w:val="0563C1"/>
            <w:sz w:val="16"/>
            <w:szCs w:val="16"/>
            <w:u w:val="single"/>
          </w:rPr>
          <w:t>https://apps.who.int/iris/bitstream/handle/10665/331901/9789240003910-eng.pdf</w:t>
        </w:r>
      </w:hyperlink>
      <w:r w:rsidRPr="00F160EC">
        <w:rPr>
          <w:i/>
          <w:sz w:val="16"/>
          <w:szCs w:val="16"/>
        </w:rPr>
        <w:t xml:space="preserve"> </w:t>
      </w:r>
    </w:p>
    <w:p w14:paraId="38167B57" w14:textId="27B165AE" w:rsidR="00F160EC" w:rsidRPr="00F160EC" w:rsidRDefault="00F160EC" w:rsidP="00F160EC">
      <w:pPr>
        <w:pStyle w:val="HELPsbulletedlist"/>
        <w:numPr>
          <w:ilvl w:val="1"/>
          <w:numId w:val="15"/>
        </w:numPr>
        <w:rPr>
          <w:i/>
          <w:sz w:val="16"/>
          <w:szCs w:val="16"/>
        </w:rPr>
      </w:pPr>
      <w:hyperlink r:id="rId16">
        <w:r w:rsidRPr="00F160EC">
          <w:rPr>
            <w:i/>
            <w:color w:val="0563C1"/>
            <w:sz w:val="16"/>
            <w:szCs w:val="16"/>
            <w:u w:val="single"/>
          </w:rPr>
          <w:t>https://www.mayoclinic.org/healthy-lifestyle/stress-management/in-depth/stress-symptoms/art-20050987</w:t>
        </w:r>
      </w:hyperlink>
      <w:r w:rsidRPr="00F160EC">
        <w:rPr>
          <w:i/>
          <w:sz w:val="16"/>
          <w:szCs w:val="16"/>
        </w:rPr>
        <w:t xml:space="preserve"> </w:t>
      </w:r>
    </w:p>
    <w:p w14:paraId="518681F6" w14:textId="77777777" w:rsidR="00F160EC" w:rsidRPr="00F160EC" w:rsidRDefault="00F160EC" w:rsidP="00F160EC">
      <w:pPr>
        <w:pStyle w:val="HELPsbulletedlist"/>
        <w:numPr>
          <w:ilvl w:val="1"/>
          <w:numId w:val="15"/>
        </w:numPr>
        <w:rPr>
          <w:i/>
          <w:sz w:val="16"/>
          <w:szCs w:val="16"/>
        </w:rPr>
      </w:pPr>
      <w:hyperlink r:id="rId17" w:anchor=":~:text=However%2C%20social%20media%20use%20can,much%20social%20media%20teens%20use">
        <w:r w:rsidRPr="00F160EC">
          <w:rPr>
            <w:i/>
            <w:color w:val="0563C1"/>
            <w:sz w:val="16"/>
            <w:szCs w:val="16"/>
            <w:u w:val="single"/>
          </w:rPr>
          <w:t>https://www.mayoclinic.org/healthy-lifestyle/tween-and-teen-health/in-depth/teens-and-social-media-use/art-20474437#:~:text=However%2C%20social%20media%20use%20can,much%20social%20media%20teens%20use</w:t>
        </w:r>
      </w:hyperlink>
      <w:r w:rsidRPr="00F160EC">
        <w:rPr>
          <w:i/>
          <w:sz w:val="16"/>
          <w:szCs w:val="16"/>
        </w:rPr>
        <w:t xml:space="preserve">. </w:t>
      </w:r>
    </w:p>
    <w:p w14:paraId="30348D8A" w14:textId="77777777" w:rsidR="00F160EC" w:rsidRPr="00F160EC" w:rsidRDefault="00F160EC" w:rsidP="00F160EC">
      <w:pPr>
        <w:pStyle w:val="HELPsbulletedlist"/>
        <w:numPr>
          <w:ilvl w:val="1"/>
          <w:numId w:val="15"/>
        </w:numPr>
        <w:rPr>
          <w:i/>
          <w:sz w:val="16"/>
          <w:szCs w:val="16"/>
        </w:rPr>
      </w:pPr>
      <w:hyperlink r:id="rId18" w:anchor=":~:text=Importance%20of%20Sleep&amp;text=The%20American%20Academy%20of%20Sleep,10%20hours%20per%2024%20hours">
        <w:r w:rsidRPr="00F160EC">
          <w:rPr>
            <w:i/>
            <w:color w:val="0563C1"/>
            <w:sz w:val="16"/>
            <w:szCs w:val="16"/>
            <w:u w:val="single"/>
          </w:rPr>
          <w:t>https://www.cdc.gov/healthyschools/features/students-sleep.htm#:~:text=Importance%20of%20Sleep&amp;text=The%20American%20Academy%20of%20Sleep,10%20hours%20per%2024%20hours</w:t>
        </w:r>
      </w:hyperlink>
      <w:r w:rsidRPr="00F160EC">
        <w:rPr>
          <w:i/>
          <w:sz w:val="16"/>
          <w:szCs w:val="16"/>
        </w:rPr>
        <w:t xml:space="preserve">. </w:t>
      </w:r>
    </w:p>
    <w:p w14:paraId="6B26B26F" w14:textId="77777777" w:rsidR="00F160EC" w:rsidRPr="00F160EC" w:rsidRDefault="00F160EC" w:rsidP="00F160EC">
      <w:pPr>
        <w:pStyle w:val="HELPsbulletedlist"/>
        <w:numPr>
          <w:ilvl w:val="1"/>
          <w:numId w:val="15"/>
        </w:numPr>
        <w:rPr>
          <w:i/>
          <w:sz w:val="16"/>
          <w:szCs w:val="16"/>
        </w:rPr>
      </w:pPr>
      <w:hyperlink r:id="rId19">
        <w:r w:rsidRPr="00F160EC">
          <w:rPr>
            <w:i/>
            <w:color w:val="0563C1"/>
            <w:sz w:val="16"/>
            <w:szCs w:val="16"/>
            <w:u w:val="single"/>
          </w:rPr>
          <w:t>https://www.webmd.com/balance/stress-management/stress-management</w:t>
        </w:r>
      </w:hyperlink>
      <w:r w:rsidRPr="00F160EC">
        <w:rPr>
          <w:i/>
          <w:sz w:val="16"/>
          <w:szCs w:val="16"/>
        </w:rPr>
        <w:t xml:space="preserve"> </w:t>
      </w:r>
    </w:p>
    <w:p w14:paraId="46983B38" w14:textId="77777777" w:rsidR="00F160EC" w:rsidRPr="00F160EC" w:rsidRDefault="00F160EC" w:rsidP="00F160EC">
      <w:pPr>
        <w:pStyle w:val="HELPsbulletedlist"/>
        <w:numPr>
          <w:ilvl w:val="1"/>
          <w:numId w:val="15"/>
        </w:numPr>
        <w:rPr>
          <w:i/>
          <w:sz w:val="16"/>
          <w:szCs w:val="16"/>
        </w:rPr>
      </w:pPr>
      <w:hyperlink r:id="rId20" w:anchor=":~:text=Yoga%20can%20help%20reduce%20stress,%2C%20and%20you%20shouldn't">
        <w:r w:rsidRPr="00F160EC">
          <w:rPr>
            <w:i/>
            <w:color w:val="0563C1"/>
            <w:sz w:val="16"/>
            <w:szCs w:val="16"/>
            <w:u w:val="single"/>
          </w:rPr>
          <w:t>https://kidshealth.org/en/teens/yoga-stress.html#:~:text=</w:t>
        </w:r>
      </w:hyperlink>
      <w:hyperlink r:id="rId21" w:anchor=":~:text=Yoga%20can%20help%20reduce%20stress,%2C%20and%20you%20shouldn't">
        <w:r w:rsidRPr="00F160EC">
          <w:rPr>
            <w:i/>
            <w:color w:val="0563C1"/>
            <w:sz w:val="16"/>
            <w:szCs w:val="16"/>
            <w:u w:val="single"/>
          </w:rPr>
          <w:t>Yoga%20can%20help%20reduce%20stress</w:t>
        </w:r>
      </w:hyperlink>
      <w:hyperlink r:id="rId22" w:anchor=":~:text=Yoga%20can%20help%20reduce%20stress,%2C%20and%20you%20shouldn't">
        <w:r w:rsidRPr="00F160EC">
          <w:rPr>
            <w:i/>
            <w:color w:val="0563C1"/>
            <w:sz w:val="16"/>
            <w:szCs w:val="16"/>
            <w:u w:val="single"/>
          </w:rPr>
          <w:t>,</w:t>
        </w:r>
      </w:hyperlink>
      <w:hyperlink r:id="rId23" w:anchor=":~:text=Yoga%20can%20help%20reduce%20stress,%2C%20and%20you%20shouldn't">
        <w:r w:rsidRPr="00F160EC">
          <w:rPr>
            <w:i/>
            <w:color w:val="0563C1"/>
            <w:sz w:val="16"/>
            <w:szCs w:val="16"/>
            <w:u w:val="single"/>
          </w:rPr>
          <w:t>%2C%20and%20you%20shouldn't</w:t>
        </w:r>
      </w:hyperlink>
      <w:r w:rsidRPr="00F160EC">
        <w:rPr>
          <w:i/>
          <w:sz w:val="16"/>
          <w:szCs w:val="16"/>
        </w:rPr>
        <w:t xml:space="preserve">! </w:t>
      </w:r>
    </w:p>
    <w:p w14:paraId="785F6786" w14:textId="77777777" w:rsidR="00F160EC" w:rsidRDefault="00865E8A" w:rsidP="00922C27">
      <w:pPr>
        <w:pStyle w:val="HELPssubhead"/>
      </w:pPr>
      <w:r>
        <w:br w:type="page"/>
      </w:r>
      <w:r w:rsidR="00F160EC">
        <w:lastRenderedPageBreak/>
        <w:t>Attachment 8.1: Stress and ME</w:t>
      </w:r>
    </w:p>
    <w:p w14:paraId="7F138712" w14:textId="77777777" w:rsidR="00F160EC" w:rsidRDefault="00F160EC" w:rsidP="00F160EC">
      <w:pPr>
        <w:pStyle w:val="HELPsbodycopy"/>
      </w:pPr>
      <w:r>
        <w:t xml:space="preserve">Define, or provide an example for, </w:t>
      </w:r>
      <w:r>
        <w:rPr>
          <w:i/>
        </w:rPr>
        <w:t>stress</w:t>
      </w:r>
      <w:r>
        <w:t xml:space="preserve">, </w:t>
      </w:r>
      <w:r>
        <w:rPr>
          <w:i/>
        </w:rPr>
        <w:t>eustress</w:t>
      </w:r>
      <w:r>
        <w:t xml:space="preserve">, and </w:t>
      </w:r>
      <w:r>
        <w:rPr>
          <w:i/>
        </w:rPr>
        <w:t>distress</w:t>
      </w:r>
      <w:r>
        <w:t>.</w:t>
      </w:r>
    </w:p>
    <w:tbl>
      <w:tblPr>
        <w:tblW w:w="95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8180"/>
      </w:tblGrid>
      <w:tr w:rsidR="00F160EC" w14:paraId="42D721B9" w14:textId="77777777" w:rsidTr="00D339DB">
        <w:tc>
          <w:tcPr>
            <w:tcW w:w="1350" w:type="dxa"/>
            <w:shd w:val="clear" w:color="auto" w:fill="auto"/>
            <w:tcMar>
              <w:top w:w="100" w:type="dxa"/>
              <w:left w:w="100" w:type="dxa"/>
              <w:bottom w:w="100" w:type="dxa"/>
              <w:right w:w="100" w:type="dxa"/>
            </w:tcMar>
          </w:tcPr>
          <w:p w14:paraId="2B31C66F" w14:textId="77777777" w:rsidR="00F160EC" w:rsidRDefault="00F160EC" w:rsidP="00F160EC">
            <w:pPr>
              <w:pStyle w:val="HELPsbodycopy"/>
            </w:pPr>
            <w:r>
              <w:t>Stress</w:t>
            </w:r>
          </w:p>
        </w:tc>
        <w:tc>
          <w:tcPr>
            <w:tcW w:w="8180" w:type="dxa"/>
            <w:shd w:val="clear" w:color="auto" w:fill="auto"/>
            <w:tcMar>
              <w:top w:w="100" w:type="dxa"/>
              <w:left w:w="100" w:type="dxa"/>
              <w:bottom w:w="100" w:type="dxa"/>
              <w:right w:w="100" w:type="dxa"/>
            </w:tcMar>
          </w:tcPr>
          <w:p w14:paraId="2F9664C5" w14:textId="77777777" w:rsidR="00F160EC" w:rsidRDefault="00F160EC" w:rsidP="00F160EC">
            <w:pPr>
              <w:pStyle w:val="HELPsbodycopy"/>
            </w:pPr>
          </w:p>
          <w:p w14:paraId="37A4A83E" w14:textId="77777777" w:rsidR="00F160EC" w:rsidRDefault="00F160EC" w:rsidP="00F160EC">
            <w:pPr>
              <w:pStyle w:val="HELPsbodycopy"/>
            </w:pPr>
          </w:p>
        </w:tc>
      </w:tr>
      <w:tr w:rsidR="00F160EC" w14:paraId="09C17B3B" w14:textId="77777777" w:rsidTr="00D339DB">
        <w:tc>
          <w:tcPr>
            <w:tcW w:w="1350" w:type="dxa"/>
            <w:shd w:val="clear" w:color="auto" w:fill="auto"/>
            <w:tcMar>
              <w:top w:w="100" w:type="dxa"/>
              <w:left w:w="100" w:type="dxa"/>
              <w:bottom w:w="100" w:type="dxa"/>
              <w:right w:w="100" w:type="dxa"/>
            </w:tcMar>
          </w:tcPr>
          <w:p w14:paraId="52358FD2" w14:textId="77777777" w:rsidR="00F160EC" w:rsidRDefault="00F160EC" w:rsidP="00F160EC">
            <w:pPr>
              <w:pStyle w:val="HELPsbodycopy"/>
            </w:pPr>
            <w:r>
              <w:t>Eustress</w:t>
            </w:r>
          </w:p>
        </w:tc>
        <w:tc>
          <w:tcPr>
            <w:tcW w:w="8180" w:type="dxa"/>
            <w:shd w:val="clear" w:color="auto" w:fill="auto"/>
            <w:tcMar>
              <w:top w:w="100" w:type="dxa"/>
              <w:left w:w="100" w:type="dxa"/>
              <w:bottom w:w="100" w:type="dxa"/>
              <w:right w:w="100" w:type="dxa"/>
            </w:tcMar>
          </w:tcPr>
          <w:p w14:paraId="6BDB4E6B" w14:textId="77777777" w:rsidR="00F160EC" w:rsidRDefault="00F160EC" w:rsidP="00F160EC">
            <w:pPr>
              <w:pStyle w:val="HELPsbodycopy"/>
            </w:pPr>
          </w:p>
          <w:p w14:paraId="575C449F" w14:textId="77777777" w:rsidR="00F160EC" w:rsidRDefault="00F160EC" w:rsidP="00F160EC">
            <w:pPr>
              <w:pStyle w:val="HELPsbodycopy"/>
            </w:pPr>
          </w:p>
        </w:tc>
      </w:tr>
      <w:tr w:rsidR="00F160EC" w14:paraId="3099AB9F" w14:textId="77777777" w:rsidTr="00D339DB">
        <w:tc>
          <w:tcPr>
            <w:tcW w:w="1350" w:type="dxa"/>
            <w:shd w:val="clear" w:color="auto" w:fill="auto"/>
            <w:tcMar>
              <w:top w:w="100" w:type="dxa"/>
              <w:left w:w="100" w:type="dxa"/>
              <w:bottom w:w="100" w:type="dxa"/>
              <w:right w:w="100" w:type="dxa"/>
            </w:tcMar>
          </w:tcPr>
          <w:p w14:paraId="5EA13663" w14:textId="77777777" w:rsidR="00F160EC" w:rsidRDefault="00F160EC" w:rsidP="00F160EC">
            <w:pPr>
              <w:pStyle w:val="HELPsbodycopy"/>
            </w:pPr>
            <w:r>
              <w:t xml:space="preserve">Distress </w:t>
            </w:r>
          </w:p>
        </w:tc>
        <w:tc>
          <w:tcPr>
            <w:tcW w:w="8180" w:type="dxa"/>
            <w:shd w:val="clear" w:color="auto" w:fill="auto"/>
            <w:tcMar>
              <w:top w:w="100" w:type="dxa"/>
              <w:left w:w="100" w:type="dxa"/>
              <w:bottom w:w="100" w:type="dxa"/>
              <w:right w:w="100" w:type="dxa"/>
            </w:tcMar>
          </w:tcPr>
          <w:p w14:paraId="69B05764" w14:textId="77777777" w:rsidR="00F160EC" w:rsidRDefault="00F160EC" w:rsidP="00F160EC">
            <w:pPr>
              <w:pStyle w:val="HELPsbodycopy"/>
            </w:pPr>
          </w:p>
          <w:p w14:paraId="2D1598F5" w14:textId="77777777" w:rsidR="00F160EC" w:rsidRDefault="00F160EC" w:rsidP="00F160EC">
            <w:pPr>
              <w:pStyle w:val="HELPsbodycopy"/>
            </w:pPr>
          </w:p>
        </w:tc>
      </w:tr>
    </w:tbl>
    <w:p w14:paraId="1259CA95" w14:textId="77777777" w:rsidR="00F160EC" w:rsidRDefault="00F160EC" w:rsidP="00F160EC">
      <w:pPr>
        <w:pStyle w:val="HELPsbodycopy"/>
      </w:pPr>
    </w:p>
    <w:p w14:paraId="19BD651D" w14:textId="77777777" w:rsidR="00F160EC" w:rsidRDefault="00F160EC" w:rsidP="00F160EC">
      <w:pPr>
        <w:pStyle w:val="HELPsbodycopy"/>
      </w:pPr>
      <w:r>
        <w:t>How can stress impact your health? Provide at least one example in each category</w:t>
      </w:r>
    </w:p>
    <w:tbl>
      <w:tblPr>
        <w:tblW w:w="94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7520"/>
      </w:tblGrid>
      <w:tr w:rsidR="00F160EC" w14:paraId="54A2691A" w14:textId="77777777" w:rsidTr="00D339DB">
        <w:tc>
          <w:tcPr>
            <w:tcW w:w="1920" w:type="dxa"/>
            <w:shd w:val="clear" w:color="auto" w:fill="auto"/>
            <w:tcMar>
              <w:top w:w="100" w:type="dxa"/>
              <w:left w:w="100" w:type="dxa"/>
              <w:bottom w:w="100" w:type="dxa"/>
              <w:right w:w="100" w:type="dxa"/>
            </w:tcMar>
          </w:tcPr>
          <w:p w14:paraId="11DCB8BE" w14:textId="77777777" w:rsidR="00F160EC" w:rsidRDefault="00F160EC" w:rsidP="00F160EC">
            <w:pPr>
              <w:pStyle w:val="HELPsbodycopy"/>
            </w:pPr>
            <w:r>
              <w:t>Physical</w:t>
            </w:r>
          </w:p>
        </w:tc>
        <w:tc>
          <w:tcPr>
            <w:tcW w:w="7520" w:type="dxa"/>
            <w:shd w:val="clear" w:color="auto" w:fill="auto"/>
            <w:tcMar>
              <w:top w:w="100" w:type="dxa"/>
              <w:left w:w="100" w:type="dxa"/>
              <w:bottom w:w="100" w:type="dxa"/>
              <w:right w:w="100" w:type="dxa"/>
            </w:tcMar>
          </w:tcPr>
          <w:p w14:paraId="5BA81522" w14:textId="77777777" w:rsidR="00F160EC" w:rsidRDefault="00F160EC" w:rsidP="00F160EC">
            <w:pPr>
              <w:pStyle w:val="HELPsbodycopy"/>
            </w:pPr>
          </w:p>
          <w:p w14:paraId="5A3F9776" w14:textId="77777777" w:rsidR="00F160EC" w:rsidRDefault="00F160EC" w:rsidP="00F160EC">
            <w:pPr>
              <w:pStyle w:val="HELPsbodycopy"/>
            </w:pPr>
          </w:p>
        </w:tc>
      </w:tr>
      <w:tr w:rsidR="00F160EC" w14:paraId="3564FAE8" w14:textId="77777777" w:rsidTr="00D339DB">
        <w:tc>
          <w:tcPr>
            <w:tcW w:w="1920" w:type="dxa"/>
            <w:shd w:val="clear" w:color="auto" w:fill="auto"/>
            <w:tcMar>
              <w:top w:w="100" w:type="dxa"/>
              <w:left w:w="100" w:type="dxa"/>
              <w:bottom w:w="100" w:type="dxa"/>
              <w:right w:w="100" w:type="dxa"/>
            </w:tcMar>
          </w:tcPr>
          <w:p w14:paraId="75A6DF1D" w14:textId="77777777" w:rsidR="00F160EC" w:rsidRDefault="00F160EC" w:rsidP="00F160EC">
            <w:pPr>
              <w:pStyle w:val="HELPsbodycopy"/>
            </w:pPr>
            <w:r>
              <w:t>Emotional</w:t>
            </w:r>
          </w:p>
        </w:tc>
        <w:tc>
          <w:tcPr>
            <w:tcW w:w="7520" w:type="dxa"/>
            <w:shd w:val="clear" w:color="auto" w:fill="auto"/>
            <w:tcMar>
              <w:top w:w="100" w:type="dxa"/>
              <w:left w:w="100" w:type="dxa"/>
              <w:bottom w:w="100" w:type="dxa"/>
              <w:right w:w="100" w:type="dxa"/>
            </w:tcMar>
          </w:tcPr>
          <w:p w14:paraId="1DCA3F1E" w14:textId="77777777" w:rsidR="00F160EC" w:rsidRDefault="00F160EC" w:rsidP="00F160EC">
            <w:pPr>
              <w:pStyle w:val="HELPsbodycopy"/>
            </w:pPr>
          </w:p>
          <w:p w14:paraId="72E424CE" w14:textId="77777777" w:rsidR="00F160EC" w:rsidRDefault="00F160EC" w:rsidP="00F160EC">
            <w:pPr>
              <w:pStyle w:val="HELPsbodycopy"/>
            </w:pPr>
          </w:p>
        </w:tc>
      </w:tr>
      <w:tr w:rsidR="00F160EC" w14:paraId="63C0159B" w14:textId="77777777" w:rsidTr="00D339DB">
        <w:tc>
          <w:tcPr>
            <w:tcW w:w="1920" w:type="dxa"/>
            <w:shd w:val="clear" w:color="auto" w:fill="auto"/>
            <w:tcMar>
              <w:top w:w="100" w:type="dxa"/>
              <w:left w:w="100" w:type="dxa"/>
              <w:bottom w:w="100" w:type="dxa"/>
              <w:right w:w="100" w:type="dxa"/>
            </w:tcMar>
          </w:tcPr>
          <w:p w14:paraId="7DFA6AB9" w14:textId="77777777" w:rsidR="00F160EC" w:rsidRDefault="00F160EC" w:rsidP="00F160EC">
            <w:pPr>
              <w:pStyle w:val="HELPsbodycopy"/>
            </w:pPr>
            <w:r>
              <w:t xml:space="preserve">Behavioral </w:t>
            </w:r>
          </w:p>
        </w:tc>
        <w:tc>
          <w:tcPr>
            <w:tcW w:w="7520" w:type="dxa"/>
            <w:shd w:val="clear" w:color="auto" w:fill="auto"/>
            <w:tcMar>
              <w:top w:w="100" w:type="dxa"/>
              <w:left w:w="100" w:type="dxa"/>
              <w:bottom w:w="100" w:type="dxa"/>
              <w:right w:w="100" w:type="dxa"/>
            </w:tcMar>
          </w:tcPr>
          <w:p w14:paraId="0ADD3040" w14:textId="77777777" w:rsidR="00F160EC" w:rsidRDefault="00F160EC" w:rsidP="00F160EC">
            <w:pPr>
              <w:pStyle w:val="HELPsbodycopy"/>
            </w:pPr>
          </w:p>
          <w:p w14:paraId="6290B016" w14:textId="77777777" w:rsidR="00F160EC" w:rsidRDefault="00F160EC" w:rsidP="00F160EC">
            <w:pPr>
              <w:pStyle w:val="HELPsbodycopy"/>
            </w:pPr>
          </w:p>
        </w:tc>
      </w:tr>
    </w:tbl>
    <w:p w14:paraId="5B09BE70" w14:textId="77777777" w:rsidR="00F160EC" w:rsidRDefault="00F160EC" w:rsidP="00F160EC">
      <w:pPr>
        <w:pStyle w:val="HELPsbodycopy"/>
      </w:pPr>
    </w:p>
    <w:p w14:paraId="1FDBB471" w14:textId="77777777" w:rsidR="00F160EC" w:rsidRDefault="00F160EC" w:rsidP="00F160EC">
      <w:pPr>
        <w:pStyle w:val="HELPsbodycopy"/>
      </w:pPr>
      <w:r>
        <w:t>Describe at least three signs you recognize when you are feeling stressed.</w:t>
      </w:r>
    </w:p>
    <w:tbl>
      <w:tblPr>
        <w:tblW w:w="95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30"/>
      </w:tblGrid>
      <w:tr w:rsidR="00F160EC" w14:paraId="75BFAC1B" w14:textId="77777777" w:rsidTr="00D339DB">
        <w:tc>
          <w:tcPr>
            <w:tcW w:w="9530" w:type="dxa"/>
            <w:shd w:val="clear" w:color="auto" w:fill="auto"/>
            <w:tcMar>
              <w:top w:w="100" w:type="dxa"/>
              <w:left w:w="100" w:type="dxa"/>
              <w:bottom w:w="100" w:type="dxa"/>
              <w:right w:w="100" w:type="dxa"/>
            </w:tcMar>
          </w:tcPr>
          <w:p w14:paraId="4AA62027" w14:textId="77777777" w:rsidR="00F160EC" w:rsidRDefault="00F160EC" w:rsidP="00F160EC">
            <w:pPr>
              <w:pStyle w:val="HELPsbodycopy"/>
            </w:pPr>
          </w:p>
          <w:p w14:paraId="622C4E7C" w14:textId="77777777" w:rsidR="00F160EC" w:rsidRDefault="00F160EC" w:rsidP="00F160EC">
            <w:pPr>
              <w:pStyle w:val="HELPsbodycopy"/>
            </w:pPr>
          </w:p>
          <w:p w14:paraId="58CBCE7A" w14:textId="77777777" w:rsidR="00F160EC" w:rsidRDefault="00F160EC" w:rsidP="00F160EC">
            <w:pPr>
              <w:pStyle w:val="HELPsbodycopy"/>
            </w:pPr>
          </w:p>
          <w:p w14:paraId="1DBCF996" w14:textId="77777777" w:rsidR="00F160EC" w:rsidRDefault="00F160EC" w:rsidP="00F160EC">
            <w:pPr>
              <w:pStyle w:val="HELPsbodycopy"/>
            </w:pPr>
          </w:p>
        </w:tc>
      </w:tr>
    </w:tbl>
    <w:p w14:paraId="41331041" w14:textId="77777777" w:rsidR="00F160EC" w:rsidRDefault="00F160EC" w:rsidP="00F160EC">
      <w:pPr>
        <w:pStyle w:val="HELPsbodycopy"/>
      </w:pPr>
    </w:p>
    <w:p w14:paraId="5F03632E" w14:textId="77777777" w:rsidR="00F160EC" w:rsidRDefault="00F160EC" w:rsidP="00F160EC">
      <w:pPr>
        <w:pStyle w:val="HELPsbodycopy"/>
      </w:pPr>
    </w:p>
    <w:p w14:paraId="2000C630" w14:textId="77777777" w:rsidR="00F160EC" w:rsidRDefault="00F160EC" w:rsidP="00F160EC">
      <w:pPr>
        <w:pStyle w:val="HELPsbodycopy"/>
      </w:pPr>
      <w:r>
        <w:t xml:space="preserve">List at least three short- or long-term consequences from not managing our stress response. </w:t>
      </w:r>
    </w:p>
    <w:tbl>
      <w:tblPr>
        <w:tblW w:w="94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40"/>
      </w:tblGrid>
      <w:tr w:rsidR="00F160EC" w14:paraId="1F6B7C5F" w14:textId="77777777" w:rsidTr="00D339DB">
        <w:tc>
          <w:tcPr>
            <w:tcW w:w="9440" w:type="dxa"/>
            <w:shd w:val="clear" w:color="auto" w:fill="auto"/>
            <w:tcMar>
              <w:top w:w="100" w:type="dxa"/>
              <w:left w:w="100" w:type="dxa"/>
              <w:bottom w:w="100" w:type="dxa"/>
              <w:right w:w="100" w:type="dxa"/>
            </w:tcMar>
          </w:tcPr>
          <w:p w14:paraId="58BFD72F" w14:textId="77777777" w:rsidR="00F160EC" w:rsidRDefault="00F160EC" w:rsidP="00F160EC">
            <w:pPr>
              <w:pStyle w:val="HELPsbodycopy"/>
            </w:pPr>
          </w:p>
          <w:p w14:paraId="52AF054F" w14:textId="77777777" w:rsidR="00F160EC" w:rsidRDefault="00F160EC" w:rsidP="00F160EC">
            <w:pPr>
              <w:pStyle w:val="HELPsbodycopy"/>
            </w:pPr>
          </w:p>
        </w:tc>
      </w:tr>
      <w:tr w:rsidR="00F160EC" w14:paraId="49A6F54E" w14:textId="77777777" w:rsidTr="00D339DB">
        <w:tc>
          <w:tcPr>
            <w:tcW w:w="9440" w:type="dxa"/>
            <w:shd w:val="clear" w:color="auto" w:fill="auto"/>
            <w:tcMar>
              <w:top w:w="100" w:type="dxa"/>
              <w:left w:w="100" w:type="dxa"/>
              <w:bottom w:w="100" w:type="dxa"/>
              <w:right w:w="100" w:type="dxa"/>
            </w:tcMar>
          </w:tcPr>
          <w:p w14:paraId="798F05BA" w14:textId="77777777" w:rsidR="00F160EC" w:rsidRDefault="00F160EC" w:rsidP="00F160EC">
            <w:pPr>
              <w:pStyle w:val="HELPsbodycopy"/>
            </w:pPr>
          </w:p>
          <w:p w14:paraId="7EDB99C4" w14:textId="77777777" w:rsidR="00F160EC" w:rsidRDefault="00F160EC" w:rsidP="00F160EC">
            <w:pPr>
              <w:pStyle w:val="HELPsbodycopy"/>
            </w:pPr>
          </w:p>
        </w:tc>
      </w:tr>
      <w:tr w:rsidR="00F160EC" w14:paraId="1CF36DF5" w14:textId="77777777" w:rsidTr="00D339DB">
        <w:tc>
          <w:tcPr>
            <w:tcW w:w="9440" w:type="dxa"/>
            <w:shd w:val="clear" w:color="auto" w:fill="auto"/>
            <w:tcMar>
              <w:top w:w="100" w:type="dxa"/>
              <w:left w:w="100" w:type="dxa"/>
              <w:bottom w:w="100" w:type="dxa"/>
              <w:right w:w="100" w:type="dxa"/>
            </w:tcMar>
          </w:tcPr>
          <w:p w14:paraId="251D89FA" w14:textId="77777777" w:rsidR="00F160EC" w:rsidRDefault="00F160EC" w:rsidP="00F160EC">
            <w:pPr>
              <w:pStyle w:val="HELPsbodycopy"/>
            </w:pPr>
          </w:p>
          <w:p w14:paraId="79431116" w14:textId="77777777" w:rsidR="00F160EC" w:rsidRDefault="00F160EC" w:rsidP="00F160EC">
            <w:pPr>
              <w:pStyle w:val="HELPsbodycopy"/>
            </w:pPr>
          </w:p>
        </w:tc>
      </w:tr>
    </w:tbl>
    <w:p w14:paraId="41CE184F" w14:textId="77777777" w:rsidR="00F160EC" w:rsidRDefault="00F160EC" w:rsidP="00F160EC">
      <w:pPr>
        <w:pStyle w:val="HELPsbodycopy"/>
      </w:pPr>
    </w:p>
    <w:p w14:paraId="43F12F0B" w14:textId="77777777" w:rsidR="00922C27" w:rsidRDefault="00922C27">
      <w:pPr>
        <w:spacing w:after="120" w:line="276" w:lineRule="auto"/>
        <w:rPr>
          <w:rFonts w:ascii="Arial" w:eastAsia="Lustria" w:hAnsi="Arial" w:cs="Arial"/>
          <w:sz w:val="20"/>
          <w:szCs w:val="20"/>
        </w:rPr>
      </w:pPr>
      <w:r>
        <w:br w:type="page"/>
      </w:r>
    </w:p>
    <w:p w14:paraId="1A877368" w14:textId="3DDF8B56" w:rsidR="00F160EC" w:rsidRDefault="00F160EC" w:rsidP="00F160EC">
      <w:pPr>
        <w:pStyle w:val="HELPsbodycopy"/>
      </w:pPr>
      <w:r>
        <w:lastRenderedPageBreak/>
        <w:t>For each of the stressful situations below, write how you would feel and the reason you are feeling this way. Then you will think about how you could think and act in healthy and unhealthy ways.</w:t>
      </w:r>
    </w:p>
    <w:p w14:paraId="5963150D" w14:textId="77777777" w:rsidR="00F160EC" w:rsidRDefault="00F160EC" w:rsidP="00F160EC">
      <w:pPr>
        <w:pStyle w:val="HELPsbodycopy"/>
        <w:rPr>
          <w:i/>
        </w:rPr>
      </w:pPr>
    </w:p>
    <w:p w14:paraId="492B7D5F" w14:textId="77777777" w:rsidR="00F160EC" w:rsidRDefault="00F160EC" w:rsidP="00F160EC">
      <w:pPr>
        <w:pStyle w:val="HELPsbodycopy"/>
      </w:pPr>
      <w:r>
        <w:t>You have 4 tests on the same day.</w:t>
      </w:r>
    </w:p>
    <w:p w14:paraId="247583B3" w14:textId="77777777" w:rsidR="00F160EC" w:rsidRDefault="00F160EC" w:rsidP="00F160EC">
      <w:pPr>
        <w:pStyle w:val="HELPsbodycopy"/>
      </w:pPr>
      <w:r>
        <w:t xml:space="preserve">I feel ______ because_________. </w:t>
      </w:r>
    </w:p>
    <w:tbl>
      <w:tblPr>
        <w:tblW w:w="98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F160EC" w14:paraId="466F341E" w14:textId="77777777" w:rsidTr="00D339DB">
        <w:tc>
          <w:tcPr>
            <w:tcW w:w="9810" w:type="dxa"/>
            <w:shd w:val="clear" w:color="auto" w:fill="auto"/>
            <w:tcMar>
              <w:top w:w="100" w:type="dxa"/>
              <w:left w:w="100" w:type="dxa"/>
              <w:bottom w:w="100" w:type="dxa"/>
              <w:right w:w="100" w:type="dxa"/>
            </w:tcMar>
          </w:tcPr>
          <w:p w14:paraId="4B4A29DE" w14:textId="77777777" w:rsidR="00F160EC" w:rsidRDefault="00F160EC" w:rsidP="00F160EC">
            <w:pPr>
              <w:pStyle w:val="HELPsbodycopy"/>
            </w:pPr>
          </w:p>
          <w:p w14:paraId="7734FA31" w14:textId="77777777" w:rsidR="00F160EC" w:rsidRDefault="00F160EC" w:rsidP="00F160EC">
            <w:pPr>
              <w:pStyle w:val="HELPsbodycopy"/>
            </w:pPr>
          </w:p>
        </w:tc>
      </w:tr>
    </w:tbl>
    <w:p w14:paraId="332F4894" w14:textId="77777777" w:rsidR="00F160EC" w:rsidRDefault="00F160EC" w:rsidP="00F160EC">
      <w:pPr>
        <w:pStyle w:val="HELPsbodycopy"/>
      </w:pPr>
    </w:p>
    <w:p w14:paraId="38001BE6" w14:textId="77777777" w:rsidR="00F160EC" w:rsidRDefault="00F160EC" w:rsidP="00F160EC">
      <w:pPr>
        <w:pStyle w:val="HELPsbodycopy"/>
      </w:pPr>
      <w:r w:rsidRPr="006C0DAA">
        <w:rPr>
          <w:bCs/>
        </w:rPr>
        <w:t>Think and Act:</w:t>
      </w:r>
      <w:r>
        <w:t xml:space="preserve"> Give an example for both a positive and negative way to think and act.</w:t>
      </w:r>
    </w:p>
    <w:tbl>
      <w:tblPr>
        <w:tblStyle w:val="TableGrid"/>
        <w:tblW w:w="0" w:type="auto"/>
        <w:tblInd w:w="355" w:type="dxa"/>
        <w:tblLook w:val="04A0" w:firstRow="1" w:lastRow="0" w:firstColumn="1" w:lastColumn="0" w:noHBand="0" w:noVBand="1"/>
      </w:tblPr>
      <w:tblGrid>
        <w:gridCol w:w="5377"/>
        <w:gridCol w:w="4338"/>
      </w:tblGrid>
      <w:tr w:rsidR="00F160EC" w14:paraId="30B9DC4D" w14:textId="77777777" w:rsidTr="00D339DB">
        <w:tc>
          <w:tcPr>
            <w:tcW w:w="5377" w:type="dxa"/>
          </w:tcPr>
          <w:p w14:paraId="773B20FD" w14:textId="77777777" w:rsidR="00F160EC" w:rsidRDefault="00F160EC" w:rsidP="00F160EC">
            <w:pPr>
              <w:pStyle w:val="HELPsbodycopy"/>
            </w:pPr>
            <w:r>
              <w:t>Positive (Safe &amp; Healthy)</w:t>
            </w:r>
          </w:p>
        </w:tc>
        <w:tc>
          <w:tcPr>
            <w:tcW w:w="4338" w:type="dxa"/>
          </w:tcPr>
          <w:p w14:paraId="326D9354" w14:textId="77777777" w:rsidR="00F160EC" w:rsidRDefault="00F160EC" w:rsidP="00F160EC">
            <w:pPr>
              <w:pStyle w:val="HELPsbodycopy"/>
            </w:pPr>
            <w:r>
              <w:t>Negative (Unhealthy or unsafe)</w:t>
            </w:r>
          </w:p>
        </w:tc>
      </w:tr>
      <w:tr w:rsidR="00F160EC" w14:paraId="0E938A54" w14:textId="77777777" w:rsidTr="00D339DB">
        <w:tc>
          <w:tcPr>
            <w:tcW w:w="5377" w:type="dxa"/>
          </w:tcPr>
          <w:p w14:paraId="65454731" w14:textId="77777777" w:rsidR="00F160EC" w:rsidRDefault="00F160EC" w:rsidP="00F160EC">
            <w:pPr>
              <w:pStyle w:val="HELPsbodycopy"/>
            </w:pPr>
          </w:p>
          <w:p w14:paraId="2DC91F1C" w14:textId="77777777" w:rsidR="00F160EC" w:rsidRDefault="00F160EC" w:rsidP="00F160EC">
            <w:pPr>
              <w:pStyle w:val="HELPsbodycopy"/>
            </w:pPr>
          </w:p>
          <w:p w14:paraId="17BB35C3" w14:textId="77777777" w:rsidR="00F160EC" w:rsidRDefault="00F160EC" w:rsidP="00F160EC">
            <w:pPr>
              <w:pStyle w:val="HELPsbodycopy"/>
            </w:pPr>
          </w:p>
          <w:p w14:paraId="040A4359" w14:textId="77777777" w:rsidR="00F160EC" w:rsidRDefault="00F160EC" w:rsidP="00F160EC">
            <w:pPr>
              <w:pStyle w:val="HELPsbodycopy"/>
            </w:pPr>
          </w:p>
        </w:tc>
        <w:tc>
          <w:tcPr>
            <w:tcW w:w="4338" w:type="dxa"/>
          </w:tcPr>
          <w:p w14:paraId="18C66814" w14:textId="77777777" w:rsidR="00F160EC" w:rsidRDefault="00F160EC" w:rsidP="00F160EC">
            <w:pPr>
              <w:pStyle w:val="HELPsbodycopy"/>
            </w:pPr>
          </w:p>
        </w:tc>
      </w:tr>
    </w:tbl>
    <w:p w14:paraId="4D2E81CC" w14:textId="77777777" w:rsidR="00F160EC" w:rsidRDefault="00F160EC" w:rsidP="00F160EC">
      <w:pPr>
        <w:pStyle w:val="HELPsbodycopy"/>
      </w:pPr>
    </w:p>
    <w:p w14:paraId="0C363B51" w14:textId="77777777" w:rsidR="00F160EC" w:rsidRDefault="00F160EC" w:rsidP="00F160EC">
      <w:pPr>
        <w:pStyle w:val="HELPsbodycopy"/>
      </w:pPr>
      <w:r>
        <w:t xml:space="preserve">You are feeling the pressure from your friends to participate in a dangerous TikTok challenge. </w:t>
      </w:r>
    </w:p>
    <w:p w14:paraId="178E3B7D" w14:textId="77777777" w:rsidR="00F160EC" w:rsidRDefault="00F160EC" w:rsidP="00F160EC">
      <w:pPr>
        <w:pStyle w:val="HELPsbodycopy"/>
      </w:pPr>
      <w:r>
        <w:t>I feel ______ because _________.</w:t>
      </w:r>
    </w:p>
    <w:tbl>
      <w:tblPr>
        <w:tblW w:w="98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F160EC" w14:paraId="198684EE" w14:textId="77777777" w:rsidTr="00D339DB">
        <w:tc>
          <w:tcPr>
            <w:tcW w:w="9810" w:type="dxa"/>
            <w:shd w:val="clear" w:color="auto" w:fill="auto"/>
            <w:tcMar>
              <w:top w:w="100" w:type="dxa"/>
              <w:left w:w="100" w:type="dxa"/>
              <w:bottom w:w="100" w:type="dxa"/>
              <w:right w:w="100" w:type="dxa"/>
            </w:tcMar>
          </w:tcPr>
          <w:p w14:paraId="468CF291" w14:textId="77777777" w:rsidR="00F160EC" w:rsidRDefault="00F160EC" w:rsidP="00F160EC">
            <w:pPr>
              <w:pStyle w:val="HELPsbodycopy"/>
            </w:pPr>
          </w:p>
          <w:p w14:paraId="28427B72" w14:textId="77777777" w:rsidR="00F160EC" w:rsidRDefault="00F160EC" w:rsidP="00F160EC">
            <w:pPr>
              <w:pStyle w:val="HELPsbodycopy"/>
            </w:pPr>
          </w:p>
        </w:tc>
      </w:tr>
    </w:tbl>
    <w:p w14:paraId="58A660FF" w14:textId="77777777" w:rsidR="00F160EC" w:rsidRDefault="00F160EC" w:rsidP="00F160EC">
      <w:pPr>
        <w:pStyle w:val="HELPsbodycopy"/>
      </w:pPr>
    </w:p>
    <w:p w14:paraId="01E3FBDE" w14:textId="77777777" w:rsidR="00F160EC" w:rsidRDefault="00F160EC" w:rsidP="00F160EC">
      <w:pPr>
        <w:pStyle w:val="HELPsbodycopy"/>
      </w:pPr>
      <w:r w:rsidRPr="006C0DAA">
        <w:rPr>
          <w:bCs/>
        </w:rPr>
        <w:t>Think and Act:</w:t>
      </w:r>
      <w:r>
        <w:t xml:space="preserve"> Give an example for both a positive and negative way to think and act.</w:t>
      </w:r>
    </w:p>
    <w:tbl>
      <w:tblPr>
        <w:tblStyle w:val="TableGrid"/>
        <w:tblW w:w="0" w:type="auto"/>
        <w:tblInd w:w="355" w:type="dxa"/>
        <w:tblLook w:val="04A0" w:firstRow="1" w:lastRow="0" w:firstColumn="1" w:lastColumn="0" w:noHBand="0" w:noVBand="1"/>
      </w:tblPr>
      <w:tblGrid>
        <w:gridCol w:w="5377"/>
        <w:gridCol w:w="4338"/>
      </w:tblGrid>
      <w:tr w:rsidR="00F160EC" w14:paraId="555DF3CE" w14:textId="77777777" w:rsidTr="00D339DB">
        <w:tc>
          <w:tcPr>
            <w:tcW w:w="5377" w:type="dxa"/>
          </w:tcPr>
          <w:p w14:paraId="22423656" w14:textId="77777777" w:rsidR="00F160EC" w:rsidRDefault="00F160EC" w:rsidP="00F160EC">
            <w:pPr>
              <w:pStyle w:val="HELPsbodycopy"/>
            </w:pPr>
            <w:r>
              <w:t>Positive (Safe &amp; Healthy)</w:t>
            </w:r>
          </w:p>
        </w:tc>
        <w:tc>
          <w:tcPr>
            <w:tcW w:w="4338" w:type="dxa"/>
          </w:tcPr>
          <w:p w14:paraId="612B4E0B" w14:textId="77777777" w:rsidR="00F160EC" w:rsidRDefault="00F160EC" w:rsidP="00F160EC">
            <w:pPr>
              <w:pStyle w:val="HELPsbodycopy"/>
            </w:pPr>
            <w:r>
              <w:t>Negative (Unhealthy or unsafe)</w:t>
            </w:r>
          </w:p>
        </w:tc>
      </w:tr>
      <w:tr w:rsidR="00F160EC" w14:paraId="305507EE" w14:textId="77777777" w:rsidTr="00D339DB">
        <w:tc>
          <w:tcPr>
            <w:tcW w:w="5377" w:type="dxa"/>
          </w:tcPr>
          <w:p w14:paraId="105F10B0" w14:textId="77777777" w:rsidR="00F160EC" w:rsidRDefault="00F160EC" w:rsidP="00F160EC">
            <w:pPr>
              <w:pStyle w:val="HELPsbodycopy"/>
            </w:pPr>
          </w:p>
          <w:p w14:paraId="2A0FE42A" w14:textId="77777777" w:rsidR="00F160EC" w:rsidRDefault="00F160EC" w:rsidP="00F160EC">
            <w:pPr>
              <w:pStyle w:val="HELPsbodycopy"/>
            </w:pPr>
          </w:p>
          <w:p w14:paraId="3EB0E9E3" w14:textId="77777777" w:rsidR="00F160EC" w:rsidRDefault="00F160EC" w:rsidP="00F160EC">
            <w:pPr>
              <w:pStyle w:val="HELPsbodycopy"/>
            </w:pPr>
          </w:p>
          <w:p w14:paraId="24098002" w14:textId="77777777" w:rsidR="00F160EC" w:rsidRDefault="00F160EC" w:rsidP="00F160EC">
            <w:pPr>
              <w:pStyle w:val="HELPsbodycopy"/>
            </w:pPr>
          </w:p>
        </w:tc>
        <w:tc>
          <w:tcPr>
            <w:tcW w:w="4338" w:type="dxa"/>
          </w:tcPr>
          <w:p w14:paraId="1B809EB3" w14:textId="77777777" w:rsidR="00F160EC" w:rsidRDefault="00F160EC" w:rsidP="00F160EC">
            <w:pPr>
              <w:pStyle w:val="HELPsbodycopy"/>
            </w:pPr>
          </w:p>
        </w:tc>
      </w:tr>
    </w:tbl>
    <w:p w14:paraId="491DF334" w14:textId="77777777" w:rsidR="00F160EC" w:rsidRDefault="00F160EC" w:rsidP="00F160EC">
      <w:pPr>
        <w:pStyle w:val="HELPsbodycopy"/>
      </w:pPr>
    </w:p>
    <w:p w14:paraId="1D07DF25" w14:textId="77777777" w:rsidR="00F160EC" w:rsidRDefault="00F160EC" w:rsidP="00F160EC">
      <w:pPr>
        <w:pStyle w:val="HELPsbodycopy"/>
      </w:pPr>
      <w:r>
        <w:t>You lost your earbuds.</w:t>
      </w:r>
    </w:p>
    <w:p w14:paraId="52084C55" w14:textId="77777777" w:rsidR="00F160EC" w:rsidRDefault="00F160EC" w:rsidP="00F160EC">
      <w:pPr>
        <w:pStyle w:val="HELPsbodycopy"/>
      </w:pPr>
      <w:r>
        <w:t>I feel ______ because _________.</w:t>
      </w:r>
    </w:p>
    <w:tbl>
      <w:tblPr>
        <w:tblW w:w="98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F160EC" w14:paraId="06F6A961" w14:textId="77777777" w:rsidTr="00D339DB">
        <w:tc>
          <w:tcPr>
            <w:tcW w:w="9810" w:type="dxa"/>
            <w:shd w:val="clear" w:color="auto" w:fill="auto"/>
            <w:tcMar>
              <w:top w:w="100" w:type="dxa"/>
              <w:left w:w="100" w:type="dxa"/>
              <w:bottom w:w="100" w:type="dxa"/>
              <w:right w:w="100" w:type="dxa"/>
            </w:tcMar>
          </w:tcPr>
          <w:p w14:paraId="23653412" w14:textId="77777777" w:rsidR="00F160EC" w:rsidRDefault="00F160EC" w:rsidP="00F160EC">
            <w:pPr>
              <w:pStyle w:val="HELPsbodycopy"/>
            </w:pPr>
          </w:p>
          <w:p w14:paraId="7C8B4C2F" w14:textId="77777777" w:rsidR="00F160EC" w:rsidRDefault="00F160EC" w:rsidP="00F160EC">
            <w:pPr>
              <w:pStyle w:val="HELPsbodycopy"/>
            </w:pPr>
          </w:p>
        </w:tc>
      </w:tr>
    </w:tbl>
    <w:p w14:paraId="3FCC9CEB" w14:textId="77777777" w:rsidR="00F160EC" w:rsidRDefault="00F160EC" w:rsidP="00F160EC">
      <w:pPr>
        <w:pStyle w:val="HELPsbodycopy"/>
      </w:pPr>
    </w:p>
    <w:p w14:paraId="27ACC36E" w14:textId="77777777" w:rsidR="00F160EC" w:rsidRDefault="00F160EC" w:rsidP="00F160EC">
      <w:pPr>
        <w:pStyle w:val="HELPsbodycopy"/>
      </w:pPr>
      <w:r w:rsidRPr="006C0DAA">
        <w:rPr>
          <w:bCs/>
        </w:rPr>
        <w:t>Think and Act:</w:t>
      </w:r>
      <w:r>
        <w:t xml:space="preserve"> Give an example for both a positive and negative way to think and act.</w:t>
      </w:r>
    </w:p>
    <w:tbl>
      <w:tblPr>
        <w:tblStyle w:val="TableGrid"/>
        <w:tblW w:w="0" w:type="auto"/>
        <w:tblInd w:w="355" w:type="dxa"/>
        <w:tblLook w:val="04A0" w:firstRow="1" w:lastRow="0" w:firstColumn="1" w:lastColumn="0" w:noHBand="0" w:noVBand="1"/>
      </w:tblPr>
      <w:tblGrid>
        <w:gridCol w:w="5377"/>
        <w:gridCol w:w="4338"/>
      </w:tblGrid>
      <w:tr w:rsidR="00F160EC" w14:paraId="1D9F1E7D" w14:textId="77777777" w:rsidTr="00D339DB">
        <w:tc>
          <w:tcPr>
            <w:tcW w:w="5377" w:type="dxa"/>
          </w:tcPr>
          <w:p w14:paraId="29D2278F" w14:textId="77777777" w:rsidR="00F160EC" w:rsidRDefault="00F160EC" w:rsidP="00F160EC">
            <w:pPr>
              <w:pStyle w:val="HELPsbodycopy"/>
            </w:pPr>
            <w:r>
              <w:t>Positive (Safe &amp; Healthy)</w:t>
            </w:r>
          </w:p>
        </w:tc>
        <w:tc>
          <w:tcPr>
            <w:tcW w:w="4338" w:type="dxa"/>
          </w:tcPr>
          <w:p w14:paraId="7E444F32" w14:textId="77777777" w:rsidR="00F160EC" w:rsidRDefault="00F160EC" w:rsidP="00F160EC">
            <w:pPr>
              <w:pStyle w:val="HELPsbodycopy"/>
            </w:pPr>
            <w:r>
              <w:t>Negative (Unhealthy or unsafe)</w:t>
            </w:r>
          </w:p>
        </w:tc>
      </w:tr>
      <w:tr w:rsidR="00F160EC" w14:paraId="164A5669" w14:textId="77777777" w:rsidTr="00D339DB">
        <w:tc>
          <w:tcPr>
            <w:tcW w:w="5377" w:type="dxa"/>
          </w:tcPr>
          <w:p w14:paraId="7C61557B" w14:textId="77777777" w:rsidR="00F160EC" w:rsidRDefault="00F160EC" w:rsidP="00F160EC">
            <w:pPr>
              <w:pStyle w:val="HELPsbodycopy"/>
            </w:pPr>
          </w:p>
          <w:p w14:paraId="3D19591A" w14:textId="77777777" w:rsidR="00F160EC" w:rsidRDefault="00F160EC" w:rsidP="00F160EC">
            <w:pPr>
              <w:pStyle w:val="HELPsbodycopy"/>
            </w:pPr>
          </w:p>
          <w:p w14:paraId="107C193C" w14:textId="77777777" w:rsidR="00F160EC" w:rsidRDefault="00F160EC" w:rsidP="00F160EC">
            <w:pPr>
              <w:pStyle w:val="HELPsbodycopy"/>
            </w:pPr>
          </w:p>
          <w:p w14:paraId="03E0BDA9" w14:textId="77777777" w:rsidR="00F160EC" w:rsidRDefault="00F160EC" w:rsidP="00F160EC">
            <w:pPr>
              <w:pStyle w:val="HELPsbodycopy"/>
            </w:pPr>
          </w:p>
        </w:tc>
        <w:tc>
          <w:tcPr>
            <w:tcW w:w="4338" w:type="dxa"/>
          </w:tcPr>
          <w:p w14:paraId="5FD8ABF9" w14:textId="77777777" w:rsidR="00F160EC" w:rsidRDefault="00F160EC" w:rsidP="00F160EC">
            <w:pPr>
              <w:pStyle w:val="HELPsbodycopy"/>
            </w:pPr>
          </w:p>
        </w:tc>
      </w:tr>
    </w:tbl>
    <w:p w14:paraId="3CE1C3A6" w14:textId="77777777" w:rsidR="00F160EC" w:rsidRDefault="00F160EC" w:rsidP="00F160EC">
      <w:pPr>
        <w:pStyle w:val="HELPsbodycopy"/>
      </w:pPr>
    </w:p>
    <w:p w14:paraId="3C1B986A" w14:textId="77777777" w:rsidR="00F160EC" w:rsidRDefault="00F160EC" w:rsidP="00F160EC">
      <w:pPr>
        <w:pStyle w:val="HELPsbodycopy"/>
      </w:pPr>
    </w:p>
    <w:p w14:paraId="29855CFE" w14:textId="30FE9E78" w:rsidR="00F160EC" w:rsidRDefault="00F160EC" w:rsidP="00F160EC">
      <w:pPr>
        <w:pStyle w:val="HELPsbodycopy"/>
      </w:pPr>
      <w:r>
        <w:br w:type="page"/>
      </w:r>
    </w:p>
    <w:p w14:paraId="7C4D4BB2" w14:textId="77777777" w:rsidR="00F160EC" w:rsidRPr="00922C27" w:rsidRDefault="00F160EC" w:rsidP="00922C27">
      <w:pPr>
        <w:pStyle w:val="HELPssubhead"/>
      </w:pPr>
      <w:r w:rsidRPr="00922C27">
        <w:lastRenderedPageBreak/>
        <w:t>Attachment 8.2:  My Recharge Plan</w:t>
      </w:r>
    </w:p>
    <w:p w14:paraId="3C5DDA2F" w14:textId="77777777" w:rsidR="00F160EC" w:rsidRPr="006E2F6D" w:rsidRDefault="00F160EC" w:rsidP="00F160EC">
      <w:pPr>
        <w:pStyle w:val="HELPsbodycopy"/>
        <w:rPr>
          <w:bCs/>
        </w:rPr>
      </w:pPr>
      <w:r w:rsidRPr="00922C27">
        <w:rPr>
          <w:i/>
          <w:iCs/>
        </w:rPr>
        <w:t>Part I.</w:t>
      </w:r>
      <w:r w:rsidRPr="00707DCB">
        <w:t xml:space="preserve"> </w:t>
      </w:r>
      <w:r>
        <w:t>I feel</w:t>
      </w:r>
      <w:r w:rsidRPr="00707DCB">
        <w:t xml:space="preserve">: </w:t>
      </w:r>
      <w:r w:rsidRPr="00707DCB">
        <w:rPr>
          <w:bCs/>
        </w:rPr>
        <w:t xml:space="preserve">In the table below list </w:t>
      </w:r>
      <w:r>
        <w:rPr>
          <w:bCs/>
        </w:rPr>
        <w:t>the</w:t>
      </w:r>
      <w:r w:rsidRPr="00707DCB">
        <w:rPr>
          <w:bCs/>
        </w:rPr>
        <w:t xml:space="preserve"> feeling</w:t>
      </w:r>
      <w:r>
        <w:rPr>
          <w:bCs/>
        </w:rPr>
        <w:t>s</w:t>
      </w:r>
      <w:r w:rsidRPr="00707DCB">
        <w:rPr>
          <w:bCs/>
        </w:rPr>
        <w:t xml:space="preserve"> </w:t>
      </w:r>
      <w:r>
        <w:rPr>
          <w:bCs/>
        </w:rPr>
        <w:t xml:space="preserve">you recognize </w:t>
      </w:r>
      <w:r w:rsidRPr="00707DCB">
        <w:rPr>
          <w:bCs/>
        </w:rPr>
        <w:t xml:space="preserve">when you </w:t>
      </w:r>
      <w:r>
        <w:rPr>
          <w:bCs/>
        </w:rPr>
        <w:t xml:space="preserve">are stressed or </w:t>
      </w:r>
      <w:r w:rsidRPr="00707DCB">
        <w:rPr>
          <w:bCs/>
        </w:rPr>
        <w:t xml:space="preserve">encounter a stressor. </w:t>
      </w:r>
    </w:p>
    <w:tbl>
      <w:tblPr>
        <w:tblStyle w:val="TableGrid"/>
        <w:tblW w:w="0" w:type="auto"/>
        <w:tblLook w:val="04A0" w:firstRow="1" w:lastRow="0" w:firstColumn="1" w:lastColumn="0" w:noHBand="0" w:noVBand="1"/>
      </w:tblPr>
      <w:tblGrid>
        <w:gridCol w:w="8365"/>
      </w:tblGrid>
      <w:tr w:rsidR="00F160EC" w:rsidRPr="00707DCB" w14:paraId="3A70E5DA" w14:textId="77777777" w:rsidTr="00D339DB">
        <w:tc>
          <w:tcPr>
            <w:tcW w:w="8365" w:type="dxa"/>
          </w:tcPr>
          <w:p w14:paraId="778813EA" w14:textId="77777777" w:rsidR="00F160EC" w:rsidRPr="00707DCB" w:rsidRDefault="00F160EC" w:rsidP="00F160EC">
            <w:pPr>
              <w:pStyle w:val="HELPsbodycopy"/>
            </w:pPr>
            <w:r>
              <w:t>I feel _________ because ……</w:t>
            </w:r>
          </w:p>
        </w:tc>
      </w:tr>
      <w:tr w:rsidR="00F160EC" w:rsidRPr="00707DCB" w14:paraId="54ADF60F" w14:textId="77777777" w:rsidTr="00D339DB">
        <w:tc>
          <w:tcPr>
            <w:tcW w:w="8365" w:type="dxa"/>
          </w:tcPr>
          <w:p w14:paraId="182EC0FA" w14:textId="77777777" w:rsidR="00F160EC" w:rsidRPr="00707DCB" w:rsidRDefault="00F160EC" w:rsidP="00F160EC">
            <w:pPr>
              <w:pStyle w:val="HELPsbodycopy"/>
              <w:rPr>
                <w:bCs/>
                <w:i/>
                <w:iCs/>
              </w:rPr>
            </w:pPr>
          </w:p>
        </w:tc>
      </w:tr>
      <w:tr w:rsidR="00F160EC" w:rsidRPr="00707DCB" w14:paraId="243E8F62" w14:textId="77777777" w:rsidTr="00D339DB">
        <w:tc>
          <w:tcPr>
            <w:tcW w:w="8365" w:type="dxa"/>
          </w:tcPr>
          <w:p w14:paraId="30C582FA" w14:textId="77777777" w:rsidR="00F160EC" w:rsidRPr="00707DCB" w:rsidRDefault="00F160EC" w:rsidP="00F160EC">
            <w:pPr>
              <w:pStyle w:val="HELPsbodycopy"/>
              <w:rPr>
                <w:bCs/>
              </w:rPr>
            </w:pPr>
          </w:p>
        </w:tc>
      </w:tr>
      <w:tr w:rsidR="00F160EC" w:rsidRPr="00707DCB" w14:paraId="5BB93FAD" w14:textId="77777777" w:rsidTr="00D339DB">
        <w:tc>
          <w:tcPr>
            <w:tcW w:w="8365" w:type="dxa"/>
          </w:tcPr>
          <w:p w14:paraId="0F0F5EEC" w14:textId="77777777" w:rsidR="00F160EC" w:rsidRPr="00707DCB" w:rsidRDefault="00F160EC" w:rsidP="00F160EC">
            <w:pPr>
              <w:pStyle w:val="HELPsbodycopy"/>
              <w:rPr>
                <w:bCs/>
              </w:rPr>
            </w:pPr>
          </w:p>
        </w:tc>
      </w:tr>
      <w:tr w:rsidR="00F160EC" w:rsidRPr="00707DCB" w14:paraId="046281EC" w14:textId="77777777" w:rsidTr="00D339DB">
        <w:tc>
          <w:tcPr>
            <w:tcW w:w="8365" w:type="dxa"/>
          </w:tcPr>
          <w:p w14:paraId="6CCCB5AC" w14:textId="77777777" w:rsidR="00F160EC" w:rsidRPr="00707DCB" w:rsidRDefault="00F160EC" w:rsidP="00F160EC">
            <w:pPr>
              <w:pStyle w:val="HELPsbodycopy"/>
              <w:rPr>
                <w:bCs/>
              </w:rPr>
            </w:pPr>
          </w:p>
        </w:tc>
      </w:tr>
      <w:tr w:rsidR="00F160EC" w:rsidRPr="00707DCB" w14:paraId="06802C7C" w14:textId="77777777" w:rsidTr="00D339DB">
        <w:tc>
          <w:tcPr>
            <w:tcW w:w="8365" w:type="dxa"/>
          </w:tcPr>
          <w:p w14:paraId="521EE691" w14:textId="77777777" w:rsidR="00F160EC" w:rsidRPr="00707DCB" w:rsidRDefault="00F160EC" w:rsidP="00F160EC">
            <w:pPr>
              <w:pStyle w:val="HELPsbodycopy"/>
              <w:rPr>
                <w:bCs/>
              </w:rPr>
            </w:pPr>
          </w:p>
        </w:tc>
      </w:tr>
    </w:tbl>
    <w:p w14:paraId="7E37426C" w14:textId="77777777" w:rsidR="00F160EC" w:rsidRPr="00707DCB" w:rsidRDefault="00F160EC" w:rsidP="00F160EC">
      <w:pPr>
        <w:pStyle w:val="HELPsbodycopy"/>
      </w:pPr>
    </w:p>
    <w:p w14:paraId="28FC1DF9" w14:textId="77777777" w:rsidR="00F160EC" w:rsidRPr="00922C27" w:rsidRDefault="00F160EC" w:rsidP="00F160EC">
      <w:pPr>
        <w:pStyle w:val="HELPsbodycopy"/>
        <w:rPr>
          <w:i/>
          <w:iCs/>
        </w:rPr>
      </w:pPr>
      <w:r w:rsidRPr="00922C27">
        <w:rPr>
          <w:i/>
          <w:iCs/>
        </w:rPr>
        <w:t>Task 2:  My Recharge Plan</w:t>
      </w:r>
    </w:p>
    <w:p w14:paraId="6B16B325" w14:textId="77777777" w:rsidR="00F160EC" w:rsidRPr="00707DCB" w:rsidRDefault="00F160EC" w:rsidP="00F160EC">
      <w:pPr>
        <w:pStyle w:val="HELPsbodycopy"/>
        <w:rPr>
          <w:bCs/>
        </w:rPr>
      </w:pPr>
      <w:r w:rsidRPr="00707DCB">
        <w:t xml:space="preserve">Directions – </w:t>
      </w:r>
      <w:r w:rsidRPr="00707DCB">
        <w:rPr>
          <w:bCs/>
        </w:rPr>
        <w:t>Complete the Recharge Plan with your self</w:t>
      </w:r>
      <w:r>
        <w:rPr>
          <w:bCs/>
        </w:rPr>
        <w:t>-</w:t>
      </w:r>
      <w:r w:rsidRPr="00707DCB">
        <w:rPr>
          <w:bCs/>
        </w:rPr>
        <w:t>care strategies.</w:t>
      </w:r>
    </w:p>
    <w:tbl>
      <w:tblPr>
        <w:tblStyle w:val="TableGrid"/>
        <w:tblW w:w="0" w:type="auto"/>
        <w:tblLook w:val="04A0" w:firstRow="1" w:lastRow="0" w:firstColumn="1" w:lastColumn="0" w:noHBand="0" w:noVBand="1"/>
      </w:tblPr>
      <w:tblGrid>
        <w:gridCol w:w="2781"/>
        <w:gridCol w:w="600"/>
        <w:gridCol w:w="6689"/>
      </w:tblGrid>
      <w:tr w:rsidR="003572FC" w:rsidRPr="00112524" w14:paraId="7F0DB709" w14:textId="77777777" w:rsidTr="000B4C29">
        <w:tc>
          <w:tcPr>
            <w:tcW w:w="2796" w:type="dxa"/>
            <w:tcBorders>
              <w:right w:val="nil"/>
            </w:tcBorders>
          </w:tcPr>
          <w:p w14:paraId="3A55CE65" w14:textId="77777777" w:rsidR="003572FC" w:rsidRPr="00124ACB" w:rsidRDefault="003572FC" w:rsidP="000B4C29">
            <w:pPr>
              <w:pStyle w:val="HELPsbodycopy"/>
            </w:pPr>
            <w:r w:rsidRPr="00124ACB">
              <w:rPr>
                <w:b/>
                <w:bCs/>
              </w:rPr>
              <w:t>Quick charge</w:t>
            </w:r>
            <w:r w:rsidRPr="00124ACB">
              <w:t xml:space="preserve"> </w:t>
            </w:r>
            <w:r>
              <w:t xml:space="preserve">- </w:t>
            </w:r>
            <w:r w:rsidRPr="00124ACB">
              <w:t>Limited time and resources available.</w:t>
            </w:r>
          </w:p>
          <w:p w14:paraId="08DBBA68" w14:textId="77777777" w:rsidR="003572FC" w:rsidRPr="00124ACB" w:rsidRDefault="003572FC" w:rsidP="000B4C29">
            <w:pPr>
              <w:pStyle w:val="HELPsbodycopy"/>
            </w:pPr>
          </w:p>
        </w:tc>
        <w:tc>
          <w:tcPr>
            <w:tcW w:w="536" w:type="dxa"/>
            <w:tcBorders>
              <w:left w:val="nil"/>
            </w:tcBorders>
          </w:tcPr>
          <w:p w14:paraId="708AE6B8" w14:textId="77777777" w:rsidR="003572FC" w:rsidRPr="00124ACB" w:rsidRDefault="003572FC" w:rsidP="000B4C29">
            <w:pPr>
              <w:pStyle w:val="HELPsbodycopy"/>
            </w:pPr>
            <w:r w:rsidRPr="00124ACB">
              <w:rPr>
                <w:noProof/>
              </w:rPr>
              <w:drawing>
                <wp:inline distT="0" distB="0" distL="0" distR="0" wp14:anchorId="4849EFE8" wp14:editId="57857A8F">
                  <wp:extent cx="202290" cy="401444"/>
                  <wp:effectExtent l="0" t="0" r="1270" b="5080"/>
                  <wp:docPr id="160931555" name="Picture 10">
                    <a:extLst xmlns:a="http://schemas.openxmlformats.org/drawingml/2006/main">
                      <a:ext uri="{FF2B5EF4-FFF2-40B4-BE49-F238E27FC236}">
                        <a16:creationId xmlns:a16="http://schemas.microsoft.com/office/drawing/2014/main" id="{47EE9BE1-CD3F-124F-8BB3-ADF0B023DB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47EE9BE1-CD3F-124F-8BB3-ADF0B023DB15}"/>
                              </a:ext>
                            </a:extLst>
                          </pic:cNvPr>
                          <pic:cNvPicPr>
                            <a:picLocks noChangeAspect="1"/>
                          </pic:cNvPicPr>
                        </pic:nvPicPr>
                        <pic:blipFill>
                          <a:blip r:embed="rId24"/>
                          <a:stretch>
                            <a:fillRect/>
                          </a:stretch>
                        </pic:blipFill>
                        <pic:spPr>
                          <a:xfrm flipH="1">
                            <a:off x="0" y="0"/>
                            <a:ext cx="222254" cy="441062"/>
                          </a:xfrm>
                          <a:prstGeom prst="rect">
                            <a:avLst/>
                          </a:prstGeom>
                        </pic:spPr>
                      </pic:pic>
                    </a:graphicData>
                  </a:graphic>
                </wp:inline>
              </w:drawing>
            </w:r>
          </w:p>
        </w:tc>
        <w:tc>
          <w:tcPr>
            <w:tcW w:w="6738" w:type="dxa"/>
          </w:tcPr>
          <w:p w14:paraId="1BC210DD" w14:textId="77777777" w:rsidR="003572FC" w:rsidRPr="00112524" w:rsidRDefault="003572FC" w:rsidP="000B4C29">
            <w:pPr>
              <w:pStyle w:val="HELPsbodycopy"/>
              <w:rPr>
                <w:i/>
                <w:iCs/>
              </w:rPr>
            </w:pPr>
            <w:r w:rsidRPr="00112524">
              <w:rPr>
                <w:i/>
                <w:iCs/>
              </w:rPr>
              <w:t>Strategies and activities</w:t>
            </w:r>
          </w:p>
        </w:tc>
      </w:tr>
      <w:tr w:rsidR="003572FC" w:rsidRPr="00112524" w14:paraId="12D9C0B2" w14:textId="77777777" w:rsidTr="000B4C29">
        <w:tc>
          <w:tcPr>
            <w:tcW w:w="2796" w:type="dxa"/>
            <w:tcBorders>
              <w:right w:val="nil"/>
            </w:tcBorders>
          </w:tcPr>
          <w:p w14:paraId="4C33E2C8" w14:textId="77777777" w:rsidR="003572FC" w:rsidRPr="00124ACB" w:rsidRDefault="003572FC" w:rsidP="000B4C29">
            <w:pPr>
              <w:pStyle w:val="HELPsbodycopy"/>
            </w:pPr>
            <w:r w:rsidRPr="00124ACB">
              <w:rPr>
                <w:b/>
                <w:bCs/>
              </w:rPr>
              <w:t>Plug-it-in</w:t>
            </w:r>
            <w:r w:rsidRPr="00124ACB">
              <w:t xml:space="preserve"> </w:t>
            </w:r>
            <w:r>
              <w:t xml:space="preserve">- </w:t>
            </w:r>
            <w:r w:rsidRPr="00124ACB">
              <w:t>Time frame of less than 30 minutes and some resources available</w:t>
            </w:r>
          </w:p>
        </w:tc>
        <w:tc>
          <w:tcPr>
            <w:tcW w:w="536" w:type="dxa"/>
            <w:tcBorders>
              <w:left w:val="nil"/>
            </w:tcBorders>
          </w:tcPr>
          <w:p w14:paraId="7D8FFEED" w14:textId="77777777" w:rsidR="003572FC" w:rsidRPr="00124ACB" w:rsidRDefault="003572FC" w:rsidP="000B4C29">
            <w:pPr>
              <w:pStyle w:val="HELPsbodycopy"/>
            </w:pPr>
            <w:r w:rsidRPr="00124ACB">
              <w:rPr>
                <w:noProof/>
              </w:rPr>
              <w:drawing>
                <wp:inline distT="0" distB="0" distL="0" distR="0" wp14:anchorId="36BBB3A4" wp14:editId="59E75F70">
                  <wp:extent cx="230385" cy="457200"/>
                  <wp:effectExtent l="0" t="0" r="0" b="0"/>
                  <wp:docPr id="11" name="Picture 10">
                    <a:extLst xmlns:a="http://schemas.openxmlformats.org/drawingml/2006/main">
                      <a:ext uri="{FF2B5EF4-FFF2-40B4-BE49-F238E27FC236}">
                        <a16:creationId xmlns:a16="http://schemas.microsoft.com/office/drawing/2014/main" id="{5D07DA66-2772-C046-BF62-5294C2892D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D07DA66-2772-C046-BF62-5294C2892DED}"/>
                              </a:ext>
                            </a:extLst>
                          </pic:cNvPr>
                          <pic:cNvPicPr>
                            <a:picLocks noChangeAspect="1"/>
                          </pic:cNvPicPr>
                        </pic:nvPicPr>
                        <pic:blipFill>
                          <a:blip r:embed="rId25"/>
                          <a:stretch>
                            <a:fillRect/>
                          </a:stretch>
                        </pic:blipFill>
                        <pic:spPr>
                          <a:xfrm>
                            <a:off x="0" y="0"/>
                            <a:ext cx="245061" cy="486324"/>
                          </a:xfrm>
                          <a:prstGeom prst="rect">
                            <a:avLst/>
                          </a:prstGeom>
                        </pic:spPr>
                      </pic:pic>
                    </a:graphicData>
                  </a:graphic>
                </wp:inline>
              </w:drawing>
            </w:r>
          </w:p>
        </w:tc>
        <w:tc>
          <w:tcPr>
            <w:tcW w:w="6738" w:type="dxa"/>
          </w:tcPr>
          <w:p w14:paraId="1833B5FF" w14:textId="77777777" w:rsidR="003572FC" w:rsidRPr="00112524" w:rsidRDefault="003572FC" w:rsidP="000B4C29">
            <w:pPr>
              <w:pStyle w:val="HELPsbodycopy"/>
              <w:rPr>
                <w:i/>
                <w:iCs/>
              </w:rPr>
            </w:pPr>
            <w:r w:rsidRPr="00112524">
              <w:rPr>
                <w:i/>
                <w:iCs/>
              </w:rPr>
              <w:t>Strategies and activities</w:t>
            </w:r>
          </w:p>
        </w:tc>
      </w:tr>
      <w:tr w:rsidR="003572FC" w:rsidRPr="00112524" w14:paraId="36F3F6A5" w14:textId="77777777" w:rsidTr="000B4C29">
        <w:tc>
          <w:tcPr>
            <w:tcW w:w="2796" w:type="dxa"/>
            <w:tcBorders>
              <w:right w:val="nil"/>
            </w:tcBorders>
          </w:tcPr>
          <w:p w14:paraId="46C223F6" w14:textId="77777777" w:rsidR="003572FC" w:rsidRPr="00124ACB" w:rsidRDefault="003572FC" w:rsidP="000B4C29">
            <w:pPr>
              <w:pStyle w:val="HELPsbodycopy"/>
            </w:pPr>
            <w:r>
              <w:rPr>
                <w:b/>
                <w:bCs/>
              </w:rPr>
              <w:t xml:space="preserve">Optimal </w:t>
            </w:r>
            <w:r w:rsidRPr="00124ACB">
              <w:rPr>
                <w:b/>
                <w:bCs/>
              </w:rPr>
              <w:t>Battery health</w:t>
            </w:r>
            <w:r w:rsidRPr="00124ACB">
              <w:t xml:space="preserve"> Activities to keep my mind and body healthy</w:t>
            </w:r>
          </w:p>
        </w:tc>
        <w:tc>
          <w:tcPr>
            <w:tcW w:w="536" w:type="dxa"/>
            <w:tcBorders>
              <w:left w:val="nil"/>
            </w:tcBorders>
          </w:tcPr>
          <w:p w14:paraId="20EA7028" w14:textId="4A3B863D" w:rsidR="003572FC" w:rsidRPr="00124ACB" w:rsidRDefault="003572FC" w:rsidP="000B4C29">
            <w:pPr>
              <w:pStyle w:val="HELPsbodycopy"/>
            </w:pPr>
            <w:r w:rsidRPr="00124ACB">
              <w:rPr>
                <w:noProof/>
              </w:rPr>
              <w:drawing>
                <wp:inline distT="0" distB="0" distL="0" distR="0" wp14:anchorId="6899A4CE" wp14:editId="69545A16">
                  <wp:extent cx="244398" cy="485007"/>
                  <wp:effectExtent l="0" t="0" r="0" b="0"/>
                  <wp:docPr id="14" name="Picture 13">
                    <a:extLst xmlns:a="http://schemas.openxmlformats.org/drawingml/2006/main">
                      <a:ext uri="{FF2B5EF4-FFF2-40B4-BE49-F238E27FC236}">
                        <a16:creationId xmlns:a16="http://schemas.microsoft.com/office/drawing/2014/main" id="{5D51F9F8-5CEA-7D45-A68B-2C75FDB09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D51F9F8-5CEA-7D45-A68B-2C75FDB091AF}"/>
                              </a:ext>
                            </a:extLst>
                          </pic:cNvPr>
                          <pic:cNvPicPr>
                            <a:picLocks noChangeAspect="1"/>
                          </pic:cNvPicPr>
                        </pic:nvPicPr>
                        <pic:blipFill>
                          <a:blip r:embed="rId26"/>
                          <a:stretch>
                            <a:fillRect/>
                          </a:stretch>
                        </pic:blipFill>
                        <pic:spPr>
                          <a:xfrm>
                            <a:off x="0" y="0"/>
                            <a:ext cx="249261" cy="494658"/>
                          </a:xfrm>
                          <a:prstGeom prst="rect">
                            <a:avLst/>
                          </a:prstGeom>
                        </pic:spPr>
                      </pic:pic>
                    </a:graphicData>
                  </a:graphic>
                </wp:inline>
              </w:drawing>
            </w:r>
          </w:p>
        </w:tc>
        <w:tc>
          <w:tcPr>
            <w:tcW w:w="6738" w:type="dxa"/>
          </w:tcPr>
          <w:p w14:paraId="5CDD7590" w14:textId="77777777" w:rsidR="003572FC" w:rsidRPr="00112524" w:rsidRDefault="003572FC" w:rsidP="000B4C29">
            <w:pPr>
              <w:pStyle w:val="HELPsbodycopy"/>
              <w:rPr>
                <w:i/>
                <w:iCs/>
              </w:rPr>
            </w:pPr>
            <w:r w:rsidRPr="00112524">
              <w:rPr>
                <w:i/>
                <w:iCs/>
              </w:rPr>
              <w:t>Strategies and activities</w:t>
            </w:r>
          </w:p>
        </w:tc>
      </w:tr>
    </w:tbl>
    <w:p w14:paraId="44110E21" w14:textId="77777777" w:rsidR="00F160EC" w:rsidRPr="007D7B44" w:rsidRDefault="00F160EC" w:rsidP="00F160EC">
      <w:pPr>
        <w:pStyle w:val="HELPsbodycopy"/>
        <w:rPr>
          <w:bCs/>
        </w:rPr>
      </w:pPr>
      <w:r w:rsidRPr="007D7B44">
        <w:rPr>
          <w:bCs/>
        </w:rPr>
        <w:t>Place a checkmark to the strategies you currently use.</w:t>
      </w:r>
    </w:p>
    <w:p w14:paraId="5D57D5FD" w14:textId="77777777" w:rsidR="00F160EC" w:rsidRPr="007D7B44" w:rsidRDefault="00F160EC" w:rsidP="00F160EC">
      <w:pPr>
        <w:pStyle w:val="HELPsbodycopy"/>
        <w:rPr>
          <w:bCs/>
        </w:rPr>
      </w:pPr>
    </w:p>
    <w:p w14:paraId="0DB92820" w14:textId="77777777" w:rsidR="00F160EC" w:rsidRPr="007D7B44" w:rsidRDefault="00F160EC" w:rsidP="00F160EC">
      <w:pPr>
        <w:pStyle w:val="HELPsbodycopy"/>
        <w:rPr>
          <w:bCs/>
        </w:rPr>
      </w:pPr>
      <w:r w:rsidRPr="007D7B44">
        <w:rPr>
          <w:bCs/>
        </w:rPr>
        <w:t xml:space="preserve">Place a star (*) next to the strategies you want to try this week. </w:t>
      </w:r>
    </w:p>
    <w:p w14:paraId="0F4916E3" w14:textId="1345059B" w:rsidR="00865E8A" w:rsidRDefault="00865E8A" w:rsidP="00F160EC">
      <w:pPr>
        <w:pStyle w:val="HELPsbodycopy"/>
      </w:pPr>
    </w:p>
    <w:sectPr w:rsidR="00865E8A" w:rsidSect="00F372DA">
      <w:headerReference w:type="even" r:id="rId27"/>
      <w:headerReference w:type="default" r:id="rId28"/>
      <w:footerReference w:type="even" r:id="rId29"/>
      <w:footerReference w:type="default" r:id="rId30"/>
      <w:headerReference w:type="first" r:id="rId31"/>
      <w:footerReference w:type="first" r:id="rId32"/>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44458" w14:textId="77777777" w:rsidR="00AC52E3" w:rsidRDefault="00AC52E3" w:rsidP="00B36DD9">
      <w:r>
        <w:separator/>
      </w:r>
    </w:p>
  </w:endnote>
  <w:endnote w:type="continuationSeparator" w:id="0">
    <w:p w14:paraId="0C93F2F1" w14:textId="77777777" w:rsidR="00AC52E3" w:rsidRDefault="00AC52E3"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1865F249"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0F2A08">
      <w:rPr>
        <w:rFonts w:asciiTheme="minorHAnsi" w:hAnsiTheme="minorHAnsi" w:cstheme="minorHAnsi"/>
        <w:sz w:val="21"/>
        <w:szCs w:val="21"/>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FBEDE" w14:textId="77777777" w:rsidR="000F2A08" w:rsidRDefault="000F2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19F61" w14:textId="77777777" w:rsidR="00AC52E3" w:rsidRDefault="00AC52E3" w:rsidP="00B36DD9">
      <w:r>
        <w:separator/>
      </w:r>
    </w:p>
  </w:footnote>
  <w:footnote w:type="continuationSeparator" w:id="0">
    <w:p w14:paraId="3C96B308" w14:textId="77777777" w:rsidR="00AC52E3" w:rsidRDefault="00AC52E3"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AC52E3">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2DFC8621"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0F2A08">
      <w:rPr>
        <w:rFonts w:asciiTheme="minorHAnsi" w:hAnsiTheme="minorHAnsi" w:cstheme="minorHAnsi"/>
        <w:b/>
        <w:bCs/>
        <w:color w:val="7F7F7F" w:themeColor="text1" w:themeTint="80"/>
        <w:sz w:val="21"/>
        <w:szCs w:val="21"/>
      </w:rPr>
      <w:t>8</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3501F6"/>
    <w:multiLevelType w:val="hybridMultilevel"/>
    <w:tmpl w:val="CCF8C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AE131D"/>
    <w:multiLevelType w:val="multilevel"/>
    <w:tmpl w:val="D78E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8520B8"/>
    <w:multiLevelType w:val="multilevel"/>
    <w:tmpl w:val="BF3CFDF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14E67375"/>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971177"/>
    <w:multiLevelType w:val="hybridMultilevel"/>
    <w:tmpl w:val="60B09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BF7D65"/>
    <w:multiLevelType w:val="multilevel"/>
    <w:tmpl w:val="A688342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AF0190D"/>
    <w:multiLevelType w:val="hybridMultilevel"/>
    <w:tmpl w:val="57642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E1864"/>
    <w:multiLevelType w:val="hybridMultilevel"/>
    <w:tmpl w:val="BE623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6115F9"/>
    <w:multiLevelType w:val="hybridMultilevel"/>
    <w:tmpl w:val="18EC62A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3412FE9"/>
    <w:multiLevelType w:val="hybridMultilevel"/>
    <w:tmpl w:val="8730B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CB0164"/>
    <w:multiLevelType w:val="multilevel"/>
    <w:tmpl w:val="1A34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6D86B07"/>
    <w:multiLevelType w:val="hybridMultilevel"/>
    <w:tmpl w:val="5E4E6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DA3903"/>
    <w:multiLevelType w:val="multilevel"/>
    <w:tmpl w:val="B7FE4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89B6AF4"/>
    <w:multiLevelType w:val="hybridMultilevel"/>
    <w:tmpl w:val="C4022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B6C7740"/>
    <w:multiLevelType w:val="hybridMultilevel"/>
    <w:tmpl w:val="175EC6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DED19B2"/>
    <w:multiLevelType w:val="multilevel"/>
    <w:tmpl w:val="DA34A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E7B5055"/>
    <w:multiLevelType w:val="hybridMultilevel"/>
    <w:tmpl w:val="1464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E88660E"/>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5"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38874456"/>
    <w:multiLevelType w:val="hybridMultilevel"/>
    <w:tmpl w:val="BE52DF0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374758"/>
    <w:multiLevelType w:val="multilevel"/>
    <w:tmpl w:val="9170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46A7410F"/>
    <w:multiLevelType w:val="hybridMultilevel"/>
    <w:tmpl w:val="175EC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A65FA9"/>
    <w:multiLevelType w:val="multilevel"/>
    <w:tmpl w:val="3A98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858142C"/>
    <w:multiLevelType w:val="hybridMultilevel"/>
    <w:tmpl w:val="1B665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891B2C"/>
    <w:multiLevelType w:val="multilevel"/>
    <w:tmpl w:val="2A44F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2C5E48"/>
    <w:multiLevelType w:val="hybridMultilevel"/>
    <w:tmpl w:val="94A4E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3FE6BE4"/>
    <w:multiLevelType w:val="multilevel"/>
    <w:tmpl w:val="B06E0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46B4A34"/>
    <w:multiLevelType w:val="multilevel"/>
    <w:tmpl w:val="C5D64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55B44D6"/>
    <w:multiLevelType w:val="multilevel"/>
    <w:tmpl w:val="0206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5A14A69"/>
    <w:multiLevelType w:val="multilevel"/>
    <w:tmpl w:val="ADD8B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624607F"/>
    <w:multiLevelType w:val="multilevel"/>
    <w:tmpl w:val="71C64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70F27A3"/>
    <w:multiLevelType w:val="multilevel"/>
    <w:tmpl w:val="A9A6E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72A2271"/>
    <w:multiLevelType w:val="hybridMultilevel"/>
    <w:tmpl w:val="25CA1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F46ECB"/>
    <w:multiLevelType w:val="multilevel"/>
    <w:tmpl w:val="66C89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58FD3368"/>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8FF0393"/>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5A345275"/>
    <w:multiLevelType w:val="hybridMultilevel"/>
    <w:tmpl w:val="149AD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5D682D8C"/>
    <w:multiLevelType w:val="hybridMultilevel"/>
    <w:tmpl w:val="FB3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6F22EE"/>
    <w:multiLevelType w:val="multilevel"/>
    <w:tmpl w:val="6CFC8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0"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14B4FC9"/>
    <w:multiLevelType w:val="multilevel"/>
    <w:tmpl w:val="4B789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40265B6"/>
    <w:multiLevelType w:val="multilevel"/>
    <w:tmpl w:val="ADF66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64474EF8"/>
    <w:multiLevelType w:val="hybridMultilevel"/>
    <w:tmpl w:val="8A962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49F6E34"/>
    <w:multiLevelType w:val="hybridMultilevel"/>
    <w:tmpl w:val="04429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6A2262C"/>
    <w:multiLevelType w:val="hybridMultilevel"/>
    <w:tmpl w:val="5E461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D564103"/>
    <w:multiLevelType w:val="hybridMultilevel"/>
    <w:tmpl w:val="1CA07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F1136EB"/>
    <w:multiLevelType w:val="hybridMultilevel"/>
    <w:tmpl w:val="3B5ED1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FA8517A"/>
    <w:multiLevelType w:val="hybridMultilevel"/>
    <w:tmpl w:val="D9C4F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773758BC"/>
    <w:multiLevelType w:val="multilevel"/>
    <w:tmpl w:val="D7740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2"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15:restartNumberingAfterBreak="0">
    <w:nsid w:val="7E54364E"/>
    <w:multiLevelType w:val="hybridMultilevel"/>
    <w:tmpl w:val="140A2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92"/>
  </w:num>
  <w:num w:numId="2" w16cid:durableId="1435633608">
    <w:abstractNumId w:val="28"/>
  </w:num>
  <w:num w:numId="3" w16cid:durableId="714735947">
    <w:abstractNumId w:val="13"/>
  </w:num>
  <w:num w:numId="4" w16cid:durableId="1279530705">
    <w:abstractNumId w:val="82"/>
  </w:num>
  <w:num w:numId="5" w16cid:durableId="141509556">
    <w:abstractNumId w:val="63"/>
  </w:num>
  <w:num w:numId="6" w16cid:durableId="1264651535">
    <w:abstractNumId w:val="20"/>
  </w:num>
  <w:num w:numId="7" w16cid:durableId="1363743799">
    <w:abstractNumId w:val="17"/>
  </w:num>
  <w:num w:numId="8" w16cid:durableId="941373190">
    <w:abstractNumId w:val="23"/>
  </w:num>
  <w:num w:numId="9" w16cid:durableId="1033115908">
    <w:abstractNumId w:val="98"/>
  </w:num>
  <w:num w:numId="10" w16cid:durableId="1428428366">
    <w:abstractNumId w:val="64"/>
  </w:num>
  <w:num w:numId="11" w16cid:durableId="448863195">
    <w:abstractNumId w:val="0"/>
  </w:num>
  <w:num w:numId="12" w16cid:durableId="356733600">
    <w:abstractNumId w:val="102"/>
  </w:num>
  <w:num w:numId="13" w16cid:durableId="1051003176">
    <w:abstractNumId w:val="84"/>
  </w:num>
  <w:num w:numId="14" w16cid:durableId="553082954">
    <w:abstractNumId w:val="52"/>
  </w:num>
  <w:num w:numId="15" w16cid:durableId="373239916">
    <w:abstractNumId w:val="44"/>
  </w:num>
  <w:num w:numId="16" w16cid:durableId="1257322668">
    <w:abstractNumId w:val="4"/>
  </w:num>
  <w:num w:numId="17" w16cid:durableId="1582447574">
    <w:abstractNumId w:val="99"/>
  </w:num>
  <w:num w:numId="18" w16cid:durableId="847645713">
    <w:abstractNumId w:val="22"/>
  </w:num>
  <w:num w:numId="19" w16cid:durableId="330065566">
    <w:abstractNumId w:val="51"/>
  </w:num>
  <w:num w:numId="20" w16cid:durableId="285816594">
    <w:abstractNumId w:val="90"/>
    <w:lvlOverride w:ilvl="0">
      <w:lvl w:ilvl="0">
        <w:numFmt w:val="decimal"/>
        <w:lvlText w:val="%1."/>
        <w:lvlJc w:val="left"/>
      </w:lvl>
    </w:lvlOverride>
  </w:num>
  <w:num w:numId="21" w16cid:durableId="907690302">
    <w:abstractNumId w:val="26"/>
    <w:lvlOverride w:ilvl="0">
      <w:lvl w:ilvl="0">
        <w:numFmt w:val="decimal"/>
        <w:lvlText w:val="%1."/>
        <w:lvlJc w:val="left"/>
      </w:lvl>
    </w:lvlOverride>
  </w:num>
  <w:num w:numId="22" w16cid:durableId="64036491">
    <w:abstractNumId w:val="34"/>
    <w:lvlOverride w:ilvl="0">
      <w:lvl w:ilvl="0">
        <w:numFmt w:val="decimal"/>
        <w:lvlText w:val="%1."/>
        <w:lvlJc w:val="left"/>
      </w:lvl>
    </w:lvlOverride>
  </w:num>
  <w:num w:numId="23" w16cid:durableId="705519961">
    <w:abstractNumId w:val="10"/>
    <w:lvlOverride w:ilvl="0">
      <w:lvl w:ilvl="0">
        <w:numFmt w:val="decimal"/>
        <w:lvlText w:val="%1."/>
        <w:lvlJc w:val="left"/>
      </w:lvl>
    </w:lvlOverride>
  </w:num>
  <w:num w:numId="24" w16cid:durableId="1550268022">
    <w:abstractNumId w:val="61"/>
    <w:lvlOverride w:ilvl="0">
      <w:lvl w:ilvl="0">
        <w:numFmt w:val="decimal"/>
        <w:lvlText w:val="%1."/>
        <w:lvlJc w:val="left"/>
      </w:lvl>
    </w:lvlOverride>
  </w:num>
  <w:num w:numId="25" w16cid:durableId="1551528745">
    <w:abstractNumId w:val="80"/>
    <w:lvlOverride w:ilvl="0">
      <w:lvl w:ilvl="0">
        <w:numFmt w:val="decimal"/>
        <w:lvlText w:val="%1."/>
        <w:lvlJc w:val="left"/>
      </w:lvl>
    </w:lvlOverride>
  </w:num>
  <w:num w:numId="26" w16cid:durableId="453259357">
    <w:abstractNumId w:val="33"/>
  </w:num>
  <w:num w:numId="27" w16cid:durableId="990908014">
    <w:abstractNumId w:val="12"/>
  </w:num>
  <w:num w:numId="28" w16cid:durableId="1694072395">
    <w:abstractNumId w:val="79"/>
  </w:num>
  <w:num w:numId="29" w16cid:durableId="1341392329">
    <w:abstractNumId w:val="101"/>
  </w:num>
  <w:num w:numId="30" w16cid:durableId="1353873860">
    <w:abstractNumId w:val="31"/>
  </w:num>
  <w:num w:numId="31" w16cid:durableId="962535581">
    <w:abstractNumId w:val="76"/>
  </w:num>
  <w:num w:numId="32" w16cid:durableId="1544054529">
    <w:abstractNumId w:val="16"/>
  </w:num>
  <w:num w:numId="33" w16cid:durableId="1196894040">
    <w:abstractNumId w:val="2"/>
  </w:num>
  <w:num w:numId="34" w16cid:durableId="1585340541">
    <w:abstractNumId w:val="11"/>
  </w:num>
  <w:num w:numId="35" w16cid:durableId="1616206354">
    <w:abstractNumId w:val="32"/>
  </w:num>
  <w:num w:numId="36" w16cid:durableId="1750346858">
    <w:abstractNumId w:val="48"/>
  </w:num>
  <w:num w:numId="37" w16cid:durableId="222640186">
    <w:abstractNumId w:val="49"/>
  </w:num>
  <w:num w:numId="38" w16cid:durableId="339427652">
    <w:abstractNumId w:val="9"/>
  </w:num>
  <w:num w:numId="39" w16cid:durableId="1860122640">
    <w:abstractNumId w:val="93"/>
  </w:num>
  <w:num w:numId="40" w16cid:durableId="1083529650">
    <w:abstractNumId w:val="8"/>
  </w:num>
  <w:num w:numId="41" w16cid:durableId="2096436156">
    <w:abstractNumId w:val="47"/>
  </w:num>
  <w:num w:numId="42" w16cid:durableId="1700275736">
    <w:abstractNumId w:val="53"/>
  </w:num>
  <w:num w:numId="43" w16cid:durableId="561452830">
    <w:abstractNumId w:val="3"/>
  </w:num>
  <w:num w:numId="44" w16cid:durableId="683483210">
    <w:abstractNumId w:val="81"/>
  </w:num>
  <w:num w:numId="45" w16cid:durableId="831679500">
    <w:abstractNumId w:val="88"/>
  </w:num>
  <w:num w:numId="46" w16cid:durableId="1334262936">
    <w:abstractNumId w:val="55"/>
  </w:num>
  <w:num w:numId="47" w16cid:durableId="381174224">
    <w:abstractNumId w:val="25"/>
  </w:num>
  <w:num w:numId="48" w16cid:durableId="711467856">
    <w:abstractNumId w:val="105"/>
  </w:num>
  <w:num w:numId="49" w16cid:durableId="1728870066">
    <w:abstractNumId w:val="59"/>
  </w:num>
  <w:num w:numId="50" w16cid:durableId="411389848">
    <w:abstractNumId w:val="103"/>
  </w:num>
  <w:num w:numId="51" w16cid:durableId="1560701244">
    <w:abstractNumId w:val="97"/>
  </w:num>
  <w:num w:numId="52" w16cid:durableId="1636570263">
    <w:abstractNumId w:val="91"/>
  </w:num>
  <w:num w:numId="53" w16cid:durableId="12654892">
    <w:abstractNumId w:val="39"/>
  </w:num>
  <w:num w:numId="54" w16cid:durableId="605847073">
    <w:abstractNumId w:val="15"/>
  </w:num>
  <w:num w:numId="55" w16cid:durableId="1273518233">
    <w:abstractNumId w:val="6"/>
  </w:num>
  <w:num w:numId="56" w16cid:durableId="311839055">
    <w:abstractNumId w:val="30"/>
  </w:num>
  <w:num w:numId="57" w16cid:durableId="429594692">
    <w:abstractNumId w:val="46"/>
  </w:num>
  <w:num w:numId="58" w16cid:durableId="823007819">
    <w:abstractNumId w:val="45"/>
  </w:num>
  <w:num w:numId="59" w16cid:durableId="1035035114">
    <w:abstractNumId w:val="18"/>
  </w:num>
  <w:num w:numId="60" w16cid:durableId="266274094">
    <w:abstractNumId w:val="75"/>
  </w:num>
  <w:num w:numId="61" w16cid:durableId="2131704544">
    <w:abstractNumId w:val="78"/>
  </w:num>
  <w:num w:numId="62" w16cid:durableId="817840329">
    <w:abstractNumId w:val="29"/>
  </w:num>
  <w:num w:numId="63" w16cid:durableId="1321498973">
    <w:abstractNumId w:val="5"/>
  </w:num>
  <w:num w:numId="64" w16cid:durableId="1143887082">
    <w:abstractNumId w:val="60"/>
  </w:num>
  <w:num w:numId="65" w16cid:durableId="580721435">
    <w:abstractNumId w:val="35"/>
  </w:num>
  <w:num w:numId="66" w16cid:durableId="1839033593">
    <w:abstractNumId w:val="86"/>
  </w:num>
  <w:num w:numId="67" w16cid:durableId="1147164697">
    <w:abstractNumId w:val="94"/>
  </w:num>
  <w:num w:numId="68" w16cid:durableId="1783264325">
    <w:abstractNumId w:val="56"/>
  </w:num>
  <w:num w:numId="69" w16cid:durableId="341932147">
    <w:abstractNumId w:val="40"/>
  </w:num>
  <w:num w:numId="70" w16cid:durableId="1588229769">
    <w:abstractNumId w:val="38"/>
  </w:num>
  <w:num w:numId="71" w16cid:durableId="1221592944">
    <w:abstractNumId w:val="74"/>
  </w:num>
  <w:num w:numId="72" w16cid:durableId="1920826005">
    <w:abstractNumId w:val="43"/>
  </w:num>
  <w:num w:numId="73" w16cid:durableId="361978496">
    <w:abstractNumId w:val="14"/>
  </w:num>
  <w:num w:numId="74" w16cid:durableId="1340543396">
    <w:abstractNumId w:val="73"/>
  </w:num>
  <w:num w:numId="75" w16cid:durableId="1580560378">
    <w:abstractNumId w:val="85"/>
  </w:num>
  <w:num w:numId="76" w16cid:durableId="1497645255">
    <w:abstractNumId w:val="50"/>
  </w:num>
  <w:num w:numId="77" w16cid:durableId="1540627622">
    <w:abstractNumId w:val="58"/>
  </w:num>
  <w:num w:numId="78" w16cid:durableId="588468189">
    <w:abstractNumId w:val="36"/>
  </w:num>
  <w:num w:numId="79" w16cid:durableId="1998533151">
    <w:abstractNumId w:val="1"/>
  </w:num>
  <w:num w:numId="80" w16cid:durableId="2093041724">
    <w:abstractNumId w:val="87"/>
  </w:num>
  <w:num w:numId="81" w16cid:durableId="899171571">
    <w:abstractNumId w:val="71"/>
  </w:num>
  <w:num w:numId="82" w16cid:durableId="327640016">
    <w:abstractNumId w:val="104"/>
  </w:num>
  <w:num w:numId="83" w16cid:durableId="1117288401">
    <w:abstractNumId w:val="62"/>
  </w:num>
  <w:num w:numId="84" w16cid:durableId="800803497">
    <w:abstractNumId w:val="95"/>
  </w:num>
  <w:num w:numId="85" w16cid:durableId="652105276">
    <w:abstractNumId w:val="27"/>
  </w:num>
  <w:num w:numId="86" w16cid:durableId="248512618">
    <w:abstractNumId w:val="19"/>
  </w:num>
  <w:num w:numId="87" w16cid:durableId="1233198126">
    <w:abstractNumId w:val="57"/>
  </w:num>
  <w:num w:numId="88" w16cid:durableId="784811472">
    <w:abstractNumId w:val="69"/>
  </w:num>
  <w:num w:numId="89" w16cid:durableId="1663465442">
    <w:abstractNumId w:val="70"/>
  </w:num>
  <w:num w:numId="90" w16cid:durableId="252709572">
    <w:abstractNumId w:val="68"/>
  </w:num>
  <w:num w:numId="91" w16cid:durableId="328676575">
    <w:abstractNumId w:val="100"/>
  </w:num>
  <w:num w:numId="92" w16cid:durableId="501050418">
    <w:abstractNumId w:val="54"/>
  </w:num>
  <w:num w:numId="93" w16cid:durableId="1039939673">
    <w:abstractNumId w:val="67"/>
  </w:num>
  <w:num w:numId="94" w16cid:durableId="441189121">
    <w:abstractNumId w:val="96"/>
  </w:num>
  <w:num w:numId="95" w16cid:durableId="1030454319">
    <w:abstractNumId w:val="77"/>
  </w:num>
  <w:num w:numId="96" w16cid:durableId="367754639">
    <w:abstractNumId w:val="41"/>
  </w:num>
  <w:num w:numId="97" w16cid:durableId="1869676790">
    <w:abstractNumId w:val="66"/>
  </w:num>
  <w:num w:numId="98" w16cid:durableId="966005694">
    <w:abstractNumId w:val="21"/>
  </w:num>
  <w:num w:numId="99" w16cid:durableId="1928073934">
    <w:abstractNumId w:val="65"/>
  </w:num>
  <w:num w:numId="100" w16cid:durableId="944459461">
    <w:abstractNumId w:val="83"/>
  </w:num>
  <w:num w:numId="101" w16cid:durableId="1745563069">
    <w:abstractNumId w:val="7"/>
  </w:num>
  <w:num w:numId="102" w16cid:durableId="588856279">
    <w:abstractNumId w:val="89"/>
  </w:num>
  <w:num w:numId="103" w16cid:durableId="619342521">
    <w:abstractNumId w:val="24"/>
  </w:num>
  <w:num w:numId="104" w16cid:durableId="523253934">
    <w:abstractNumId w:val="42"/>
  </w:num>
  <w:num w:numId="105" w16cid:durableId="14501800">
    <w:abstractNumId w:val="72"/>
  </w:num>
  <w:num w:numId="106" w16cid:durableId="55955665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10D3D"/>
    <w:rsid w:val="00020F58"/>
    <w:rsid w:val="0002342D"/>
    <w:rsid w:val="00023452"/>
    <w:rsid w:val="00025143"/>
    <w:rsid w:val="0004645C"/>
    <w:rsid w:val="00060A94"/>
    <w:rsid w:val="00067FB4"/>
    <w:rsid w:val="00071A86"/>
    <w:rsid w:val="00073EF2"/>
    <w:rsid w:val="00074FA1"/>
    <w:rsid w:val="000C1118"/>
    <w:rsid w:val="000C44A7"/>
    <w:rsid w:val="000D130B"/>
    <w:rsid w:val="000D7851"/>
    <w:rsid w:val="000E2041"/>
    <w:rsid w:val="000E2243"/>
    <w:rsid w:val="000E36ED"/>
    <w:rsid w:val="000E6BBC"/>
    <w:rsid w:val="000F0585"/>
    <w:rsid w:val="000F2A08"/>
    <w:rsid w:val="000F407B"/>
    <w:rsid w:val="001109E9"/>
    <w:rsid w:val="00113547"/>
    <w:rsid w:val="001141BC"/>
    <w:rsid w:val="00124B7D"/>
    <w:rsid w:val="00134854"/>
    <w:rsid w:val="00137AB3"/>
    <w:rsid w:val="00146851"/>
    <w:rsid w:val="00164582"/>
    <w:rsid w:val="00164CF6"/>
    <w:rsid w:val="001745A9"/>
    <w:rsid w:val="00174A5A"/>
    <w:rsid w:val="001822C7"/>
    <w:rsid w:val="00184B87"/>
    <w:rsid w:val="001A26BF"/>
    <w:rsid w:val="001B1E0B"/>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C4744"/>
    <w:rsid w:val="002C5B9D"/>
    <w:rsid w:val="002D1BFF"/>
    <w:rsid w:val="002D4668"/>
    <w:rsid w:val="002D4F58"/>
    <w:rsid w:val="002D5A68"/>
    <w:rsid w:val="002E0FAB"/>
    <w:rsid w:val="002E67E9"/>
    <w:rsid w:val="002F6088"/>
    <w:rsid w:val="00301E12"/>
    <w:rsid w:val="003047D4"/>
    <w:rsid w:val="00323593"/>
    <w:rsid w:val="003272C0"/>
    <w:rsid w:val="00347AFB"/>
    <w:rsid w:val="003572FC"/>
    <w:rsid w:val="00376BF8"/>
    <w:rsid w:val="00384AB1"/>
    <w:rsid w:val="003A38C5"/>
    <w:rsid w:val="003A4540"/>
    <w:rsid w:val="003F5911"/>
    <w:rsid w:val="003F79B3"/>
    <w:rsid w:val="00421F5C"/>
    <w:rsid w:val="00433604"/>
    <w:rsid w:val="00443B27"/>
    <w:rsid w:val="00443C74"/>
    <w:rsid w:val="00452755"/>
    <w:rsid w:val="0045397E"/>
    <w:rsid w:val="0045473E"/>
    <w:rsid w:val="00457C95"/>
    <w:rsid w:val="00461A5B"/>
    <w:rsid w:val="004652B4"/>
    <w:rsid w:val="00465FFF"/>
    <w:rsid w:val="00466E51"/>
    <w:rsid w:val="00472E47"/>
    <w:rsid w:val="00477A0D"/>
    <w:rsid w:val="00492512"/>
    <w:rsid w:val="00492F5A"/>
    <w:rsid w:val="00495FEE"/>
    <w:rsid w:val="004B433F"/>
    <w:rsid w:val="004B6B29"/>
    <w:rsid w:val="004C5F58"/>
    <w:rsid w:val="004D590E"/>
    <w:rsid w:val="004F1E3C"/>
    <w:rsid w:val="005024A4"/>
    <w:rsid w:val="005164BB"/>
    <w:rsid w:val="00517FDA"/>
    <w:rsid w:val="00537146"/>
    <w:rsid w:val="0055402E"/>
    <w:rsid w:val="0056155A"/>
    <w:rsid w:val="00570BC4"/>
    <w:rsid w:val="00581E01"/>
    <w:rsid w:val="00586713"/>
    <w:rsid w:val="005A153F"/>
    <w:rsid w:val="005B70A9"/>
    <w:rsid w:val="005E29F4"/>
    <w:rsid w:val="005F52A4"/>
    <w:rsid w:val="00613FE7"/>
    <w:rsid w:val="00631978"/>
    <w:rsid w:val="00634AF5"/>
    <w:rsid w:val="006617F7"/>
    <w:rsid w:val="006631A0"/>
    <w:rsid w:val="006917B1"/>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66647"/>
    <w:rsid w:val="0077002A"/>
    <w:rsid w:val="0077398C"/>
    <w:rsid w:val="00791F90"/>
    <w:rsid w:val="0079473D"/>
    <w:rsid w:val="0079704B"/>
    <w:rsid w:val="007A17DF"/>
    <w:rsid w:val="007B6080"/>
    <w:rsid w:val="007C2939"/>
    <w:rsid w:val="007C2A23"/>
    <w:rsid w:val="007D278C"/>
    <w:rsid w:val="007E3C85"/>
    <w:rsid w:val="007F2E05"/>
    <w:rsid w:val="007F40DE"/>
    <w:rsid w:val="00800861"/>
    <w:rsid w:val="00814A9B"/>
    <w:rsid w:val="00824612"/>
    <w:rsid w:val="008318D1"/>
    <w:rsid w:val="008465AE"/>
    <w:rsid w:val="00846BF7"/>
    <w:rsid w:val="008563C2"/>
    <w:rsid w:val="00865E8A"/>
    <w:rsid w:val="00875E90"/>
    <w:rsid w:val="00881C84"/>
    <w:rsid w:val="008C5924"/>
    <w:rsid w:val="008C618C"/>
    <w:rsid w:val="008D0843"/>
    <w:rsid w:val="008E6A5C"/>
    <w:rsid w:val="008F6F58"/>
    <w:rsid w:val="00907774"/>
    <w:rsid w:val="00910B53"/>
    <w:rsid w:val="00922C27"/>
    <w:rsid w:val="00924331"/>
    <w:rsid w:val="009369B3"/>
    <w:rsid w:val="00955B6F"/>
    <w:rsid w:val="009600CC"/>
    <w:rsid w:val="00966F42"/>
    <w:rsid w:val="0097229A"/>
    <w:rsid w:val="009819AB"/>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52E3"/>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4D19"/>
    <w:rsid w:val="00BA72EE"/>
    <w:rsid w:val="00BC37FB"/>
    <w:rsid w:val="00BD05CD"/>
    <w:rsid w:val="00BD500C"/>
    <w:rsid w:val="00BE009A"/>
    <w:rsid w:val="00BE01D5"/>
    <w:rsid w:val="00BE52C3"/>
    <w:rsid w:val="00BF1A87"/>
    <w:rsid w:val="00BF6A0A"/>
    <w:rsid w:val="00C03D5E"/>
    <w:rsid w:val="00C06F59"/>
    <w:rsid w:val="00C12F5F"/>
    <w:rsid w:val="00C26C8D"/>
    <w:rsid w:val="00C315AC"/>
    <w:rsid w:val="00C44A37"/>
    <w:rsid w:val="00C545C5"/>
    <w:rsid w:val="00C60547"/>
    <w:rsid w:val="00C63440"/>
    <w:rsid w:val="00C648E4"/>
    <w:rsid w:val="00C64D25"/>
    <w:rsid w:val="00C72959"/>
    <w:rsid w:val="00C86A20"/>
    <w:rsid w:val="00C86C0B"/>
    <w:rsid w:val="00C95114"/>
    <w:rsid w:val="00C978DA"/>
    <w:rsid w:val="00CA55F9"/>
    <w:rsid w:val="00CC11D2"/>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37FEB"/>
    <w:rsid w:val="00E51F26"/>
    <w:rsid w:val="00E57D25"/>
    <w:rsid w:val="00E6690E"/>
    <w:rsid w:val="00E81FBA"/>
    <w:rsid w:val="00E83C15"/>
    <w:rsid w:val="00E92431"/>
    <w:rsid w:val="00E95312"/>
    <w:rsid w:val="00E96B48"/>
    <w:rsid w:val="00EA6742"/>
    <w:rsid w:val="00EA6EE3"/>
    <w:rsid w:val="00EB3619"/>
    <w:rsid w:val="00EC1B18"/>
    <w:rsid w:val="00ED0B50"/>
    <w:rsid w:val="00EE2293"/>
    <w:rsid w:val="00EE618C"/>
    <w:rsid w:val="00EF7C93"/>
    <w:rsid w:val="00F019A3"/>
    <w:rsid w:val="00F054BB"/>
    <w:rsid w:val="00F060BC"/>
    <w:rsid w:val="00F07BFA"/>
    <w:rsid w:val="00F160EC"/>
    <w:rsid w:val="00F169F4"/>
    <w:rsid w:val="00F346EA"/>
    <w:rsid w:val="00F356D4"/>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news-room/questions-and-answers/item/stress" TargetMode="External"/><Relationship Id="rId18" Type="http://schemas.openxmlformats.org/officeDocument/2006/relationships/hyperlink" Target="https://www.cdc.gov/healthyschools/features/students-sleep.htm" TargetMode="External"/><Relationship Id="rId26"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hyperlink" Target="https://kidshealth.org/en/teens/yoga-stress.html" TargetMode="External"/><Relationship Id="rId34" Type="http://schemas.openxmlformats.org/officeDocument/2006/relationships/theme" Target="theme/theme1.xml"/><Relationship Id="rId7" Type="http://schemas.openxmlformats.org/officeDocument/2006/relationships/hyperlink" Target="https://www.who.int/news-room/questions-and-answers/item/stress" TargetMode="External"/><Relationship Id="rId12" Type="http://schemas.openxmlformats.org/officeDocument/2006/relationships/hyperlink" Target="https://www.who.int/news-room/questions-and-answers/item/stress" TargetMode="External"/><Relationship Id="rId17" Type="http://schemas.openxmlformats.org/officeDocument/2006/relationships/hyperlink" Target="https://www.mayoclinic.org/healthy-lifestyle/tween-and-teen-health/in-depth/teens-and-social-media-use/art-20474437"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yoclinic.org/healthy-lifestyle/stress-management/in-depth/stress-symptoms/art-20050987" TargetMode="External"/><Relationship Id="rId20" Type="http://schemas.openxmlformats.org/officeDocument/2006/relationships/hyperlink" Target="https://kidshealth.org/en/teens/yoga-stres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questions-and-answers/item/stress" TargetMode="External"/><Relationship Id="rId24" Type="http://schemas.openxmlformats.org/officeDocument/2006/relationships/image" Target="media/image1.emf"/><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apps.who.int/iris/bitstream/handle/10665/331901/9789240003910-eng.pdf" TargetMode="External"/><Relationship Id="rId23" Type="http://schemas.openxmlformats.org/officeDocument/2006/relationships/hyperlink" Target="https://kidshealth.org/en/teens/yoga-stress.html" TargetMode="External"/><Relationship Id="rId28" Type="http://schemas.openxmlformats.org/officeDocument/2006/relationships/header" Target="header2.xml"/><Relationship Id="rId10" Type="http://schemas.openxmlformats.org/officeDocument/2006/relationships/hyperlink" Target="https://www.erikaslighthouse.org/wp-content/uploads/2023/05/AAA-Grounding-for-Anxiety.pdf" TargetMode="External"/><Relationship Id="rId19" Type="http://schemas.openxmlformats.org/officeDocument/2006/relationships/hyperlink" Target="https://www.webmd.com/balance/stress-management/stress-management"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entalhelp.net/stress/types-of-stressors-eustress-vs-distress/" TargetMode="External"/><Relationship Id="rId14" Type="http://schemas.openxmlformats.org/officeDocument/2006/relationships/hyperlink" Target="https://www.who.int/news-room/questions-and-answers/item/stress" TargetMode="External"/><Relationship Id="rId22" Type="http://schemas.openxmlformats.org/officeDocument/2006/relationships/hyperlink" Target="https://kidshealth.org/en/teens/yoga-stress.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mentalhelp.net/stress/types-of-stressors-eustress-vs-dist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97</TotalTime>
  <Pages>9</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30</cp:revision>
  <dcterms:created xsi:type="dcterms:W3CDTF">2024-09-22T13:53:00Z</dcterms:created>
  <dcterms:modified xsi:type="dcterms:W3CDTF">2024-10-29T01:06:00Z</dcterms:modified>
</cp:coreProperties>
</file>