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5D3C77" w14:textId="77777777" w:rsidR="00D376D1" w:rsidRPr="00633060" w:rsidRDefault="00D376D1" w:rsidP="00D376D1">
      <w:pPr>
        <w:spacing w:after="115" w:line="240" w:lineRule="auto"/>
        <w:rPr>
          <w:rFonts w:ascii="Arial" w:hAnsi="Arial" w:cs="Arial"/>
          <w:b/>
          <w:bCs/>
          <w:color w:val="4FC6E1"/>
          <w:sz w:val="28"/>
          <w:szCs w:val="28"/>
        </w:rPr>
      </w:pPr>
      <w:r w:rsidRPr="00633060">
        <w:rPr>
          <w:rFonts w:ascii="Arial" w:hAnsi="Arial" w:cs="Arial"/>
          <w:b/>
          <w:bCs/>
          <w:color w:val="4FC6E1"/>
          <w:sz w:val="28"/>
          <w:szCs w:val="28"/>
        </w:rPr>
        <w:t xml:space="preserve">Lesson 1: Getting to know ME: What is Mental </w:t>
      </w:r>
      <w:r>
        <w:rPr>
          <w:rFonts w:ascii="Arial" w:hAnsi="Arial" w:cs="Arial"/>
          <w:b/>
          <w:bCs/>
          <w:color w:val="4FC6E1"/>
          <w:sz w:val="28"/>
          <w:szCs w:val="28"/>
        </w:rPr>
        <w:t>and</w:t>
      </w:r>
      <w:r w:rsidRPr="00633060">
        <w:rPr>
          <w:rFonts w:ascii="Arial" w:hAnsi="Arial" w:cs="Arial"/>
          <w:b/>
          <w:bCs/>
          <w:color w:val="4FC6E1"/>
          <w:sz w:val="28"/>
          <w:szCs w:val="28"/>
        </w:rPr>
        <w:t xml:space="preserve"> Emotional Health? </w:t>
      </w:r>
    </w:p>
    <w:p w14:paraId="405FA3E2" w14:textId="77777777" w:rsidR="00FA135A" w:rsidRDefault="00FA135A" w:rsidP="00FA135A">
      <w:pPr>
        <w:rPr>
          <w:rFonts w:ascii="Arial" w:eastAsia="Lustria" w:hAnsi="Arial" w:cs="Arial"/>
          <w:color w:val="000000" w:themeColor="text1"/>
          <w:sz w:val="22"/>
        </w:rPr>
      </w:pPr>
      <w:r w:rsidRPr="00181C1A">
        <w:rPr>
          <w:rFonts w:ascii="Arial" w:hAnsi="Arial" w:cs="Arial"/>
          <w:b/>
          <w:sz w:val="22"/>
        </w:rPr>
        <w:t xml:space="preserve">Overview: </w:t>
      </w:r>
      <w:r w:rsidRPr="00181C1A">
        <w:rPr>
          <w:rFonts w:ascii="Arial" w:eastAsia="Lustria" w:hAnsi="Arial" w:cs="Arial"/>
          <w:color w:val="000000" w:themeColor="text1"/>
          <w:sz w:val="22"/>
        </w:rPr>
        <w:t xml:space="preserve">Students will learn </w:t>
      </w:r>
      <w:r>
        <w:rPr>
          <w:rFonts w:ascii="Arial" w:eastAsia="Lustria" w:hAnsi="Arial" w:cs="Arial"/>
          <w:color w:val="000000" w:themeColor="text1"/>
          <w:sz w:val="22"/>
        </w:rPr>
        <w:t>that</w:t>
      </w:r>
      <w:r w:rsidRPr="00181C1A">
        <w:rPr>
          <w:rFonts w:ascii="Arial" w:eastAsia="Lustria" w:hAnsi="Arial" w:cs="Arial"/>
          <w:color w:val="000000" w:themeColor="text1"/>
          <w:sz w:val="22"/>
        </w:rPr>
        <w:t xml:space="preserve"> mental and emotional health</w:t>
      </w:r>
      <w:r>
        <w:rPr>
          <w:rFonts w:ascii="Arial" w:eastAsia="Lustria" w:hAnsi="Arial" w:cs="Arial"/>
          <w:color w:val="000000" w:themeColor="text1"/>
          <w:sz w:val="22"/>
        </w:rPr>
        <w:t xml:space="preserve"> is how we feel, think, and act. Students will describe feelings using their feelings vocabulary and the rating scale.</w:t>
      </w:r>
    </w:p>
    <w:p w14:paraId="301EEC8B" w14:textId="77777777" w:rsidR="00FA135A" w:rsidRPr="00181C1A" w:rsidRDefault="00FA135A" w:rsidP="00FA135A">
      <w:pPr>
        <w:rPr>
          <w:rFonts w:ascii="Arial" w:eastAsia="Lustria" w:hAnsi="Arial" w:cs="Arial"/>
          <w:b/>
          <w:sz w:val="22"/>
        </w:rPr>
      </w:pPr>
      <w:r w:rsidRPr="00181C1A">
        <w:rPr>
          <w:rFonts w:ascii="Arial" w:eastAsia="Lustria" w:hAnsi="Arial" w:cs="Arial"/>
          <w:b/>
          <w:sz w:val="22"/>
        </w:rPr>
        <w:t xml:space="preserve">National Health Education Standards </w:t>
      </w:r>
    </w:p>
    <w:p w14:paraId="2D65695D" w14:textId="77777777" w:rsidR="00FA135A" w:rsidRPr="00181C1A" w:rsidRDefault="00FA135A" w:rsidP="00FA135A">
      <w:pPr>
        <w:spacing w:before="120" w:after="120"/>
        <w:rPr>
          <w:rFonts w:ascii="Arial" w:hAnsi="Arial" w:cs="Arial"/>
          <w:sz w:val="20"/>
          <w:szCs w:val="20"/>
        </w:rPr>
      </w:pPr>
      <w:r w:rsidRPr="00181C1A">
        <w:rPr>
          <w:rFonts w:ascii="Arial" w:hAnsi="Arial" w:cs="Arial"/>
          <w:b/>
          <w:sz w:val="20"/>
          <w:szCs w:val="20"/>
        </w:rPr>
        <w:t xml:space="preserve">Standard 1: </w:t>
      </w:r>
      <w:r w:rsidRPr="00181C1A">
        <w:rPr>
          <w:rFonts w:ascii="Arial" w:hAnsi="Arial" w:cs="Arial"/>
          <w:sz w:val="20"/>
          <w:szCs w:val="20"/>
          <w:highlight w:val="white"/>
        </w:rPr>
        <w:t>Students comprehend functional health knowledge to enhance health.</w:t>
      </w:r>
    </w:p>
    <w:p w14:paraId="2687D899" w14:textId="77777777" w:rsidR="00FA135A" w:rsidRPr="00181C1A" w:rsidRDefault="00FA135A" w:rsidP="00FA135A">
      <w:pPr>
        <w:rPr>
          <w:rFonts w:ascii="Arial" w:hAnsi="Arial" w:cs="Arial"/>
          <w:color w:val="000000"/>
          <w:sz w:val="20"/>
          <w:szCs w:val="20"/>
          <w:shd w:val="clear" w:color="auto" w:fill="FFFFFF"/>
        </w:rPr>
      </w:pPr>
      <w:r w:rsidRPr="00181C1A">
        <w:rPr>
          <w:rFonts w:ascii="Arial" w:hAnsi="Arial" w:cs="Arial"/>
          <w:b/>
          <w:bCs/>
          <w:color w:val="000000"/>
          <w:sz w:val="20"/>
          <w:szCs w:val="20"/>
        </w:rPr>
        <w:t xml:space="preserve">Standard 3: </w:t>
      </w:r>
      <w:r w:rsidRPr="00181C1A">
        <w:rPr>
          <w:rFonts w:ascii="Arial" w:hAnsi="Arial" w:cs="Arial"/>
          <w:color w:val="000000"/>
          <w:sz w:val="20"/>
          <w:szCs w:val="20"/>
          <w:shd w:val="clear" w:color="auto" w:fill="FFFFFF"/>
        </w:rPr>
        <w:t>Students demonstrate health literacy by accessing valid and reliable health information, products, and services to enhance health.</w:t>
      </w:r>
    </w:p>
    <w:p w14:paraId="448D27D2" w14:textId="77777777" w:rsidR="00FA135A" w:rsidRPr="00181C1A" w:rsidRDefault="00FA135A" w:rsidP="00FA135A">
      <w:pPr>
        <w:spacing w:before="120" w:after="120"/>
        <w:rPr>
          <w:rFonts w:ascii="Arial" w:hAnsi="Arial" w:cs="Arial"/>
          <w:sz w:val="20"/>
          <w:szCs w:val="20"/>
        </w:rPr>
      </w:pPr>
      <w:r w:rsidRPr="00181C1A">
        <w:rPr>
          <w:rFonts w:ascii="Arial" w:hAnsi="Arial" w:cs="Arial"/>
          <w:b/>
          <w:sz w:val="20"/>
          <w:szCs w:val="20"/>
        </w:rPr>
        <w:t xml:space="preserve">Standard 7: </w:t>
      </w:r>
      <w:r w:rsidRPr="00181C1A">
        <w:rPr>
          <w:rFonts w:ascii="Arial" w:hAnsi="Arial" w:cs="Arial"/>
          <w:sz w:val="20"/>
          <w:szCs w:val="20"/>
          <w:highlight w:val="white"/>
        </w:rPr>
        <w:t>Students demonstrate observable health and safety practices.</w:t>
      </w:r>
    </w:p>
    <w:p w14:paraId="763D6CA4" w14:textId="77777777" w:rsidR="00FA135A" w:rsidRDefault="00FA135A" w:rsidP="00FA135A">
      <w:pPr>
        <w:spacing w:after="120" w:line="276" w:lineRule="auto"/>
        <w:rPr>
          <w:rFonts w:ascii="Arial" w:eastAsia="Lustria" w:hAnsi="Arial" w:cs="Arial"/>
          <w:b/>
          <w:sz w:val="22"/>
        </w:rPr>
      </w:pPr>
      <w:r w:rsidRPr="004B20ED">
        <w:rPr>
          <w:rFonts w:ascii="Arial" w:eastAsia="Lustria" w:hAnsi="Arial" w:cs="Arial"/>
          <w:b/>
          <w:sz w:val="22"/>
        </w:rPr>
        <w:t>Healthy Behavior Outcome (HBO):</w:t>
      </w:r>
    </w:p>
    <w:p w14:paraId="2D7DC91D" w14:textId="77777777" w:rsidR="00FA135A" w:rsidRPr="004B20ED" w:rsidRDefault="00FA135A" w:rsidP="00FA135A">
      <w:pPr>
        <w:spacing w:line="276" w:lineRule="auto"/>
        <w:rPr>
          <w:rFonts w:ascii="Arial" w:eastAsia="Lustria" w:hAnsi="Arial" w:cs="Arial"/>
          <w:b/>
          <w:sz w:val="22"/>
        </w:rPr>
      </w:pPr>
      <w:r w:rsidRPr="000B6032">
        <w:rPr>
          <w:rFonts w:ascii="Arial" w:hAnsi="Arial" w:cs="Arial"/>
          <w:sz w:val="22"/>
        </w:rPr>
        <w:t xml:space="preserve">Students will </w:t>
      </w:r>
      <w:r w:rsidRPr="000B6032">
        <w:rPr>
          <w:rFonts w:ascii="Arial" w:hAnsi="Arial" w:cs="Arial"/>
          <w:color w:val="000000"/>
          <w:sz w:val="22"/>
        </w:rPr>
        <w:t>engage in activities that are mentally</w:t>
      </w:r>
      <w:r w:rsidRPr="000B6032">
        <w:rPr>
          <w:rFonts w:ascii="Arial" w:hAnsi="Arial" w:cs="Arial"/>
          <w:sz w:val="22"/>
        </w:rPr>
        <w:t xml:space="preserve"> </w:t>
      </w:r>
      <w:r w:rsidRPr="000B6032">
        <w:rPr>
          <w:rFonts w:ascii="Arial" w:hAnsi="Arial" w:cs="Arial"/>
          <w:color w:val="000000"/>
          <w:sz w:val="22"/>
        </w:rPr>
        <w:t>and emotionally healthy</w:t>
      </w:r>
      <w:r>
        <w:rPr>
          <w:rFonts w:ascii="Arial" w:hAnsi="Arial" w:cs="Arial"/>
          <w:color w:val="000000"/>
          <w:sz w:val="22"/>
        </w:rPr>
        <w:t>.</w:t>
      </w:r>
    </w:p>
    <w:p w14:paraId="4D9928D6" w14:textId="77777777" w:rsidR="00FA135A" w:rsidRDefault="00FA135A" w:rsidP="00FA135A">
      <w:pPr>
        <w:spacing w:line="276" w:lineRule="auto"/>
        <w:rPr>
          <w:rFonts w:ascii="Arial" w:eastAsia="Lustria" w:hAnsi="Arial" w:cs="Arial"/>
          <w:sz w:val="22"/>
        </w:rPr>
      </w:pPr>
      <w:r w:rsidRPr="004B20ED">
        <w:rPr>
          <w:rFonts w:ascii="Arial" w:eastAsia="Lustria" w:hAnsi="Arial" w:cs="Arial"/>
          <w:b/>
          <w:sz w:val="22"/>
        </w:rPr>
        <w:t>Lesson Objective</w:t>
      </w:r>
      <w:r w:rsidRPr="004B20ED">
        <w:rPr>
          <w:rFonts w:ascii="Arial" w:eastAsia="Lustria" w:hAnsi="Arial" w:cs="Arial"/>
          <w:sz w:val="22"/>
        </w:rPr>
        <w:t>- Students will be able to:</w:t>
      </w:r>
    </w:p>
    <w:tbl>
      <w:tblPr>
        <w:tblW w:w="99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03"/>
        <w:gridCol w:w="3510"/>
      </w:tblGrid>
      <w:tr w:rsidR="00FA135A" w:rsidRPr="000B6032" w14:paraId="31B98924" w14:textId="77777777" w:rsidTr="00D339DB">
        <w:trPr>
          <w:trHeight w:val="432"/>
        </w:trPr>
        <w:tc>
          <w:tcPr>
            <w:tcW w:w="6403" w:type="dxa"/>
            <w:shd w:val="clear" w:color="auto" w:fill="4FC6E1"/>
            <w:vAlign w:val="center"/>
          </w:tcPr>
          <w:p w14:paraId="07C088A4" w14:textId="77777777" w:rsidR="00FA135A" w:rsidRPr="000B6032" w:rsidRDefault="00FA135A" w:rsidP="00D339DB">
            <w:pPr>
              <w:jc w:val="center"/>
              <w:rPr>
                <w:rFonts w:ascii="Arial" w:eastAsia="Lustria" w:hAnsi="Arial" w:cs="Arial"/>
                <w:b/>
                <w:color w:val="FFFFFF" w:themeColor="background1"/>
                <w:sz w:val="22"/>
              </w:rPr>
            </w:pPr>
            <w:r w:rsidRPr="000B6032">
              <w:rPr>
                <w:rFonts w:ascii="Arial" w:eastAsia="Lustria" w:hAnsi="Arial" w:cs="Arial"/>
                <w:b/>
                <w:color w:val="FFFFFF" w:themeColor="background1"/>
                <w:sz w:val="22"/>
              </w:rPr>
              <w:t>Objective</w:t>
            </w:r>
          </w:p>
        </w:tc>
        <w:tc>
          <w:tcPr>
            <w:tcW w:w="3510" w:type="dxa"/>
            <w:shd w:val="clear" w:color="auto" w:fill="4FC6E1"/>
            <w:vAlign w:val="center"/>
          </w:tcPr>
          <w:p w14:paraId="0046A877" w14:textId="77777777" w:rsidR="00FA135A" w:rsidRPr="000B6032" w:rsidRDefault="00FA135A" w:rsidP="00D339DB">
            <w:pPr>
              <w:jc w:val="center"/>
              <w:rPr>
                <w:rFonts w:ascii="Arial" w:eastAsia="Lustria" w:hAnsi="Arial" w:cs="Arial"/>
                <w:b/>
                <w:color w:val="FFFFFF" w:themeColor="background1"/>
                <w:sz w:val="22"/>
              </w:rPr>
            </w:pPr>
            <w:r w:rsidRPr="000B6032">
              <w:rPr>
                <w:rFonts w:ascii="Arial" w:eastAsia="Lustria" w:hAnsi="Arial" w:cs="Arial"/>
                <w:b/>
                <w:color w:val="FFFFFF" w:themeColor="background1"/>
                <w:sz w:val="22"/>
              </w:rPr>
              <w:t>Assessments</w:t>
            </w:r>
          </w:p>
        </w:tc>
      </w:tr>
      <w:tr w:rsidR="00FA135A" w:rsidRPr="000B6032" w14:paraId="3E15B9D3" w14:textId="77777777" w:rsidTr="00D339DB">
        <w:tc>
          <w:tcPr>
            <w:tcW w:w="6403" w:type="dxa"/>
          </w:tcPr>
          <w:p w14:paraId="35CEEE7D" w14:textId="77777777" w:rsidR="00FA135A" w:rsidRPr="00181C1A" w:rsidRDefault="00FA135A" w:rsidP="00FA135A">
            <w:pPr>
              <w:pStyle w:val="ListParagraph"/>
              <w:numPr>
                <w:ilvl w:val="0"/>
                <w:numId w:val="30"/>
              </w:numPr>
              <w:spacing w:before="120" w:after="120" w:line="276" w:lineRule="auto"/>
              <w:ind w:left="450"/>
              <w:contextualSpacing w:val="0"/>
              <w:rPr>
                <w:rFonts w:ascii="Arial" w:hAnsi="Arial" w:cs="Arial"/>
                <w:color w:val="000000" w:themeColor="text1"/>
                <w:sz w:val="19"/>
                <w:szCs w:val="19"/>
              </w:rPr>
            </w:pPr>
            <w:r w:rsidRPr="00181C1A">
              <w:rPr>
                <w:rFonts w:ascii="Arial" w:hAnsi="Arial" w:cs="Arial"/>
                <w:color w:val="000000" w:themeColor="text1"/>
                <w:sz w:val="19"/>
                <w:szCs w:val="19"/>
              </w:rPr>
              <w:t>Describe mental &amp; emotional health</w:t>
            </w:r>
            <w:r>
              <w:rPr>
                <w:rFonts w:ascii="Arial" w:hAnsi="Arial" w:cs="Arial"/>
                <w:color w:val="000000" w:themeColor="text1"/>
                <w:sz w:val="19"/>
                <w:szCs w:val="19"/>
              </w:rPr>
              <w:t xml:space="preserve"> is how we feel think and act. </w:t>
            </w:r>
          </w:p>
        </w:tc>
        <w:tc>
          <w:tcPr>
            <w:tcW w:w="3510" w:type="dxa"/>
            <w:vAlign w:val="center"/>
          </w:tcPr>
          <w:p w14:paraId="5EA0136A" w14:textId="77777777" w:rsidR="00FA135A" w:rsidRPr="00181C1A" w:rsidRDefault="00FA135A" w:rsidP="00D339DB">
            <w:pPr>
              <w:widowControl w:val="0"/>
              <w:tabs>
                <w:tab w:val="left" w:pos="350"/>
              </w:tabs>
              <w:spacing w:before="120" w:after="120" w:line="276" w:lineRule="auto"/>
              <w:rPr>
                <w:rFonts w:ascii="Arial" w:eastAsia="Lustria" w:hAnsi="Arial" w:cs="Arial"/>
                <w:sz w:val="19"/>
                <w:szCs w:val="19"/>
              </w:rPr>
            </w:pPr>
            <w:r w:rsidRPr="0043470A">
              <w:rPr>
                <w:rFonts w:ascii="Arial" w:eastAsia="Lustria" w:hAnsi="Arial" w:cs="Arial"/>
                <w:sz w:val="19"/>
                <w:szCs w:val="19"/>
              </w:rPr>
              <w:t>Attachment 1</w:t>
            </w:r>
            <w:r>
              <w:rPr>
                <w:rFonts w:ascii="Arial" w:eastAsia="Lustria" w:hAnsi="Arial" w:cs="Arial"/>
                <w:sz w:val="19"/>
                <w:szCs w:val="19"/>
              </w:rPr>
              <w:t>.1</w:t>
            </w:r>
            <w:r w:rsidRPr="0043470A">
              <w:rPr>
                <w:rFonts w:ascii="Arial" w:eastAsia="Lustria" w:hAnsi="Arial" w:cs="Arial"/>
                <w:sz w:val="19"/>
                <w:szCs w:val="19"/>
              </w:rPr>
              <w:t xml:space="preserve"> – This is ME</w:t>
            </w:r>
          </w:p>
        </w:tc>
      </w:tr>
      <w:tr w:rsidR="00FA135A" w:rsidRPr="000B6032" w14:paraId="1FFFF12C" w14:textId="77777777" w:rsidTr="00D339DB">
        <w:tc>
          <w:tcPr>
            <w:tcW w:w="6403" w:type="dxa"/>
          </w:tcPr>
          <w:p w14:paraId="6286B834" w14:textId="77777777" w:rsidR="00FA135A" w:rsidRPr="00181C1A" w:rsidRDefault="00FA135A" w:rsidP="00FA135A">
            <w:pPr>
              <w:pStyle w:val="ListParagraph"/>
              <w:numPr>
                <w:ilvl w:val="0"/>
                <w:numId w:val="30"/>
              </w:numPr>
              <w:spacing w:before="120" w:after="120" w:line="276" w:lineRule="auto"/>
              <w:ind w:left="450"/>
              <w:contextualSpacing w:val="0"/>
              <w:rPr>
                <w:rFonts w:ascii="Arial" w:hAnsi="Arial" w:cs="Arial"/>
                <w:color w:val="000000" w:themeColor="text1"/>
                <w:sz w:val="19"/>
                <w:szCs w:val="19"/>
              </w:rPr>
            </w:pPr>
            <w:r w:rsidRPr="00633060">
              <w:rPr>
                <w:rFonts w:ascii="Arial" w:hAnsi="Arial" w:cs="Arial"/>
                <w:color w:val="000000" w:themeColor="text1"/>
                <w:sz w:val="19"/>
                <w:szCs w:val="19"/>
              </w:rPr>
              <w:t xml:space="preserve">Describe how mental and emotional health is connected </w:t>
            </w:r>
            <w:r>
              <w:rPr>
                <w:rFonts w:ascii="Arial" w:hAnsi="Arial" w:cs="Arial"/>
                <w:color w:val="000000" w:themeColor="text1"/>
                <w:sz w:val="19"/>
                <w:szCs w:val="19"/>
              </w:rPr>
              <w:t xml:space="preserve">to </w:t>
            </w:r>
            <w:r w:rsidRPr="00633060">
              <w:rPr>
                <w:rFonts w:ascii="Arial" w:hAnsi="Arial" w:cs="Arial"/>
                <w:color w:val="000000" w:themeColor="text1"/>
                <w:sz w:val="19"/>
                <w:szCs w:val="19"/>
              </w:rPr>
              <w:t>other aspects of health.</w:t>
            </w:r>
          </w:p>
        </w:tc>
        <w:tc>
          <w:tcPr>
            <w:tcW w:w="3510" w:type="dxa"/>
            <w:vAlign w:val="center"/>
          </w:tcPr>
          <w:p w14:paraId="655599F3" w14:textId="77777777" w:rsidR="00FA135A" w:rsidRPr="00181C1A" w:rsidRDefault="00FA135A" w:rsidP="00D339DB">
            <w:pPr>
              <w:widowControl w:val="0"/>
              <w:tabs>
                <w:tab w:val="left" w:pos="350"/>
              </w:tabs>
              <w:spacing w:before="120" w:after="120" w:line="276" w:lineRule="auto"/>
              <w:rPr>
                <w:rFonts w:ascii="Arial" w:eastAsia="Lustria" w:hAnsi="Arial" w:cs="Arial"/>
                <w:sz w:val="19"/>
                <w:szCs w:val="19"/>
              </w:rPr>
            </w:pPr>
            <w:r w:rsidRPr="0043470A">
              <w:rPr>
                <w:rFonts w:ascii="Arial" w:eastAsia="Lustria" w:hAnsi="Arial" w:cs="Arial"/>
                <w:sz w:val="19"/>
                <w:szCs w:val="19"/>
              </w:rPr>
              <w:t>Attachment 1</w:t>
            </w:r>
            <w:r>
              <w:rPr>
                <w:rFonts w:ascii="Arial" w:eastAsia="Lustria" w:hAnsi="Arial" w:cs="Arial"/>
                <w:sz w:val="19"/>
                <w:szCs w:val="19"/>
              </w:rPr>
              <w:t>.1</w:t>
            </w:r>
            <w:r w:rsidRPr="0043470A">
              <w:rPr>
                <w:rFonts w:ascii="Arial" w:eastAsia="Lustria" w:hAnsi="Arial" w:cs="Arial"/>
                <w:sz w:val="19"/>
                <w:szCs w:val="19"/>
              </w:rPr>
              <w:t xml:space="preserve"> – This is ME</w:t>
            </w:r>
          </w:p>
        </w:tc>
      </w:tr>
      <w:tr w:rsidR="00FA135A" w:rsidRPr="000B6032" w14:paraId="56367A46" w14:textId="77777777" w:rsidTr="00D339DB">
        <w:tc>
          <w:tcPr>
            <w:tcW w:w="6403" w:type="dxa"/>
          </w:tcPr>
          <w:p w14:paraId="38D3DC0F" w14:textId="77777777" w:rsidR="00FA135A" w:rsidRPr="00181C1A" w:rsidRDefault="00FA135A" w:rsidP="00FA135A">
            <w:pPr>
              <w:pStyle w:val="ListParagraph"/>
              <w:numPr>
                <w:ilvl w:val="0"/>
                <w:numId w:val="30"/>
              </w:numPr>
              <w:spacing w:before="120" w:after="120" w:line="276" w:lineRule="auto"/>
              <w:ind w:left="450"/>
              <w:contextualSpacing w:val="0"/>
              <w:rPr>
                <w:rFonts w:ascii="Arial" w:hAnsi="Arial" w:cs="Arial"/>
                <w:color w:val="000000" w:themeColor="text1"/>
                <w:sz w:val="19"/>
                <w:szCs w:val="19"/>
              </w:rPr>
            </w:pPr>
            <w:r>
              <w:rPr>
                <w:rFonts w:ascii="Arial" w:hAnsi="Arial" w:cs="Arial"/>
                <w:color w:val="000000" w:themeColor="text1"/>
                <w:sz w:val="19"/>
                <w:szCs w:val="19"/>
              </w:rPr>
              <w:t xml:space="preserve">Describe </w:t>
            </w:r>
            <w:r w:rsidRPr="00633060">
              <w:rPr>
                <w:rFonts w:ascii="Arial" w:hAnsi="Arial" w:cs="Arial"/>
                <w:color w:val="000000" w:themeColor="text1"/>
                <w:sz w:val="19"/>
                <w:szCs w:val="19"/>
              </w:rPr>
              <w:t>emotions and feelings</w:t>
            </w:r>
            <w:r>
              <w:rPr>
                <w:rFonts w:ascii="Arial" w:hAnsi="Arial" w:cs="Arial"/>
                <w:color w:val="000000" w:themeColor="text1"/>
                <w:sz w:val="19"/>
                <w:szCs w:val="19"/>
              </w:rPr>
              <w:t xml:space="preserve"> using “I feel _____ because __________________.”</w:t>
            </w:r>
          </w:p>
        </w:tc>
        <w:tc>
          <w:tcPr>
            <w:tcW w:w="3510" w:type="dxa"/>
            <w:vAlign w:val="center"/>
          </w:tcPr>
          <w:p w14:paraId="32ADF255" w14:textId="77777777" w:rsidR="00FA135A" w:rsidRPr="00181C1A" w:rsidRDefault="00FA135A" w:rsidP="00D339DB">
            <w:pPr>
              <w:widowControl w:val="0"/>
              <w:tabs>
                <w:tab w:val="left" w:pos="350"/>
              </w:tabs>
              <w:spacing w:before="120" w:after="120" w:line="276" w:lineRule="auto"/>
              <w:rPr>
                <w:rFonts w:ascii="Arial" w:eastAsia="Lustria" w:hAnsi="Arial" w:cs="Arial"/>
                <w:sz w:val="19"/>
                <w:szCs w:val="19"/>
              </w:rPr>
            </w:pPr>
            <w:r w:rsidRPr="0043470A">
              <w:rPr>
                <w:rFonts w:ascii="Arial" w:eastAsia="Lustria" w:hAnsi="Arial" w:cs="Arial"/>
                <w:sz w:val="19"/>
                <w:szCs w:val="19"/>
              </w:rPr>
              <w:t xml:space="preserve">Attachment </w:t>
            </w:r>
            <w:r>
              <w:rPr>
                <w:rFonts w:ascii="Arial" w:eastAsia="Lustria" w:hAnsi="Arial" w:cs="Arial"/>
                <w:sz w:val="19"/>
                <w:szCs w:val="19"/>
              </w:rPr>
              <w:t>1.</w:t>
            </w:r>
            <w:r w:rsidRPr="0043470A">
              <w:rPr>
                <w:rFonts w:ascii="Arial" w:eastAsia="Lustria" w:hAnsi="Arial" w:cs="Arial"/>
                <w:sz w:val="19"/>
                <w:szCs w:val="19"/>
              </w:rPr>
              <w:t xml:space="preserve">3 – </w:t>
            </w:r>
            <w:r>
              <w:rPr>
                <w:rFonts w:ascii="Arial" w:eastAsia="Lustria" w:hAnsi="Arial" w:cs="Arial"/>
                <w:sz w:val="19"/>
                <w:szCs w:val="19"/>
              </w:rPr>
              <w:t>How I feel</w:t>
            </w:r>
          </w:p>
        </w:tc>
      </w:tr>
      <w:tr w:rsidR="00FA135A" w:rsidRPr="000B6032" w14:paraId="35D28DC2" w14:textId="77777777" w:rsidTr="00D339DB">
        <w:tc>
          <w:tcPr>
            <w:tcW w:w="6403" w:type="dxa"/>
          </w:tcPr>
          <w:p w14:paraId="02FDAFA4" w14:textId="77777777" w:rsidR="00FA135A" w:rsidRPr="00181C1A" w:rsidRDefault="00FA135A" w:rsidP="00FA135A">
            <w:pPr>
              <w:pStyle w:val="ListParagraph"/>
              <w:numPr>
                <w:ilvl w:val="0"/>
                <w:numId w:val="30"/>
              </w:numPr>
              <w:spacing w:before="120" w:after="120" w:line="276" w:lineRule="auto"/>
              <w:ind w:left="450"/>
              <w:contextualSpacing w:val="0"/>
              <w:rPr>
                <w:rFonts w:ascii="Arial" w:hAnsi="Arial" w:cs="Arial"/>
                <w:color w:val="000000" w:themeColor="text1"/>
                <w:sz w:val="19"/>
                <w:szCs w:val="19"/>
              </w:rPr>
            </w:pPr>
            <w:r w:rsidRPr="00633060">
              <w:rPr>
                <w:rFonts w:ascii="Arial" w:hAnsi="Arial" w:cs="Arial"/>
                <w:color w:val="000000" w:themeColor="text1"/>
                <w:sz w:val="19"/>
                <w:szCs w:val="19"/>
              </w:rPr>
              <w:t xml:space="preserve">Identify a trusted adult who can support you if your feelings might lead to actions </w:t>
            </w:r>
            <w:r>
              <w:rPr>
                <w:rFonts w:ascii="Arial" w:hAnsi="Arial" w:cs="Arial"/>
                <w:color w:val="000000" w:themeColor="text1"/>
                <w:sz w:val="19"/>
                <w:szCs w:val="19"/>
              </w:rPr>
              <w:t>that are unsafe or unhealthy for you or someone else</w:t>
            </w:r>
            <w:r w:rsidRPr="00633060">
              <w:rPr>
                <w:rFonts w:ascii="Arial" w:hAnsi="Arial" w:cs="Arial"/>
                <w:color w:val="000000" w:themeColor="text1"/>
                <w:sz w:val="19"/>
                <w:szCs w:val="19"/>
              </w:rPr>
              <w:t>.</w:t>
            </w:r>
          </w:p>
        </w:tc>
        <w:tc>
          <w:tcPr>
            <w:tcW w:w="3510" w:type="dxa"/>
            <w:vAlign w:val="center"/>
          </w:tcPr>
          <w:p w14:paraId="5947E2BF" w14:textId="77777777" w:rsidR="00FA135A" w:rsidRPr="00181C1A" w:rsidRDefault="00FA135A" w:rsidP="00D339DB">
            <w:pPr>
              <w:widowControl w:val="0"/>
              <w:tabs>
                <w:tab w:val="left" w:pos="350"/>
              </w:tabs>
              <w:spacing w:before="120" w:after="120" w:line="276" w:lineRule="auto"/>
              <w:rPr>
                <w:rFonts w:ascii="Arial" w:eastAsia="Lustria" w:hAnsi="Arial" w:cs="Arial"/>
                <w:sz w:val="19"/>
                <w:szCs w:val="19"/>
              </w:rPr>
            </w:pPr>
            <w:r w:rsidRPr="0043470A">
              <w:rPr>
                <w:rFonts w:ascii="Arial" w:eastAsia="Lustria" w:hAnsi="Arial" w:cs="Arial"/>
                <w:sz w:val="19"/>
                <w:szCs w:val="19"/>
              </w:rPr>
              <w:t xml:space="preserve">Attachment </w:t>
            </w:r>
            <w:r>
              <w:rPr>
                <w:rFonts w:ascii="Arial" w:eastAsia="Lustria" w:hAnsi="Arial" w:cs="Arial"/>
                <w:sz w:val="19"/>
                <w:szCs w:val="19"/>
              </w:rPr>
              <w:t>1.</w:t>
            </w:r>
            <w:r w:rsidRPr="0043470A">
              <w:rPr>
                <w:rFonts w:ascii="Arial" w:eastAsia="Lustria" w:hAnsi="Arial" w:cs="Arial"/>
                <w:sz w:val="19"/>
                <w:szCs w:val="19"/>
              </w:rPr>
              <w:t xml:space="preserve">3 – </w:t>
            </w:r>
            <w:r>
              <w:rPr>
                <w:rFonts w:ascii="Arial" w:eastAsia="Lustria" w:hAnsi="Arial" w:cs="Arial"/>
                <w:sz w:val="19"/>
                <w:szCs w:val="19"/>
              </w:rPr>
              <w:t>How I feel</w:t>
            </w:r>
          </w:p>
        </w:tc>
      </w:tr>
      <w:tr w:rsidR="00FA135A" w:rsidRPr="000B6032" w14:paraId="44CB895D" w14:textId="77777777" w:rsidTr="00D339DB">
        <w:tc>
          <w:tcPr>
            <w:tcW w:w="6403" w:type="dxa"/>
          </w:tcPr>
          <w:p w14:paraId="69952A2F" w14:textId="77777777" w:rsidR="00FA135A" w:rsidRPr="00181C1A" w:rsidRDefault="00FA135A" w:rsidP="00FA135A">
            <w:pPr>
              <w:pStyle w:val="ListParagraph"/>
              <w:numPr>
                <w:ilvl w:val="0"/>
                <w:numId w:val="30"/>
              </w:numPr>
              <w:spacing w:before="120" w:after="120" w:line="276" w:lineRule="auto"/>
              <w:ind w:left="450"/>
              <w:contextualSpacing w:val="0"/>
              <w:rPr>
                <w:rFonts w:ascii="Arial" w:hAnsi="Arial" w:cs="Arial"/>
                <w:color w:val="000000" w:themeColor="text1"/>
                <w:sz w:val="19"/>
                <w:szCs w:val="19"/>
              </w:rPr>
            </w:pPr>
            <w:r w:rsidRPr="0043470A">
              <w:rPr>
                <w:rFonts w:ascii="Arial" w:hAnsi="Arial" w:cs="Arial"/>
                <w:color w:val="000000" w:themeColor="text1"/>
                <w:sz w:val="19"/>
                <w:szCs w:val="19"/>
              </w:rPr>
              <w:t xml:space="preserve">Demonstrate a </w:t>
            </w:r>
            <w:r>
              <w:rPr>
                <w:rFonts w:ascii="Arial" w:hAnsi="Arial" w:cs="Arial"/>
                <w:color w:val="000000" w:themeColor="text1"/>
                <w:sz w:val="19"/>
                <w:szCs w:val="19"/>
              </w:rPr>
              <w:t>breathing</w:t>
            </w:r>
            <w:r w:rsidRPr="0043470A">
              <w:rPr>
                <w:rFonts w:ascii="Arial" w:hAnsi="Arial" w:cs="Arial"/>
                <w:color w:val="000000" w:themeColor="text1"/>
                <w:sz w:val="19"/>
                <w:szCs w:val="19"/>
              </w:rPr>
              <w:t xml:space="preserve"> strategy </w:t>
            </w:r>
            <w:r>
              <w:rPr>
                <w:rFonts w:ascii="Arial" w:hAnsi="Arial" w:cs="Arial"/>
                <w:color w:val="000000" w:themeColor="text1"/>
                <w:sz w:val="19"/>
                <w:szCs w:val="19"/>
              </w:rPr>
              <w:t>to enhance</w:t>
            </w:r>
            <w:r w:rsidRPr="0043470A">
              <w:rPr>
                <w:rFonts w:ascii="Arial" w:hAnsi="Arial" w:cs="Arial"/>
                <w:color w:val="000000" w:themeColor="text1"/>
                <w:sz w:val="19"/>
                <w:szCs w:val="19"/>
              </w:rPr>
              <w:t xml:space="preserve"> mental and emotional health.</w:t>
            </w:r>
          </w:p>
        </w:tc>
        <w:tc>
          <w:tcPr>
            <w:tcW w:w="3510" w:type="dxa"/>
            <w:vAlign w:val="center"/>
          </w:tcPr>
          <w:p w14:paraId="1A803DB2" w14:textId="77777777" w:rsidR="00FA135A" w:rsidRPr="00181C1A" w:rsidRDefault="00FA135A" w:rsidP="00D339DB">
            <w:pPr>
              <w:widowControl w:val="0"/>
              <w:tabs>
                <w:tab w:val="left" w:pos="350"/>
              </w:tabs>
              <w:spacing w:before="120" w:after="120" w:line="276" w:lineRule="auto"/>
              <w:rPr>
                <w:rFonts w:ascii="Arial" w:eastAsia="Lustria" w:hAnsi="Arial" w:cs="Arial"/>
                <w:sz w:val="19"/>
                <w:szCs w:val="19"/>
              </w:rPr>
            </w:pPr>
            <w:r w:rsidRPr="0043470A">
              <w:rPr>
                <w:rFonts w:ascii="Arial" w:eastAsia="Lustria" w:hAnsi="Arial" w:cs="Arial"/>
                <w:sz w:val="19"/>
                <w:szCs w:val="19"/>
              </w:rPr>
              <w:t xml:space="preserve">Attachment </w:t>
            </w:r>
            <w:r>
              <w:rPr>
                <w:rFonts w:ascii="Arial" w:eastAsia="Lustria" w:hAnsi="Arial" w:cs="Arial"/>
                <w:sz w:val="19"/>
                <w:szCs w:val="19"/>
              </w:rPr>
              <w:t>1.4</w:t>
            </w:r>
            <w:r w:rsidRPr="0043470A">
              <w:rPr>
                <w:rFonts w:ascii="Arial" w:eastAsia="Lustria" w:hAnsi="Arial" w:cs="Arial"/>
                <w:sz w:val="19"/>
                <w:szCs w:val="19"/>
              </w:rPr>
              <w:t xml:space="preserve"> – </w:t>
            </w:r>
            <w:r>
              <w:rPr>
                <w:rFonts w:ascii="Arial" w:eastAsia="Lustria" w:hAnsi="Arial" w:cs="Arial"/>
                <w:sz w:val="19"/>
                <w:szCs w:val="19"/>
              </w:rPr>
              <w:t>ME Activity Self-Assessment</w:t>
            </w:r>
          </w:p>
        </w:tc>
      </w:tr>
    </w:tbl>
    <w:p w14:paraId="4996F5FE" w14:textId="77777777" w:rsidR="00D376D1" w:rsidRDefault="00D376D1" w:rsidP="00D1130B">
      <w:pPr>
        <w:spacing w:line="276" w:lineRule="auto"/>
        <w:rPr>
          <w:rFonts w:ascii="Arial" w:eastAsia="Lustria" w:hAnsi="Arial" w:cs="Arial"/>
          <w:b/>
          <w:sz w:val="22"/>
        </w:rPr>
      </w:pPr>
    </w:p>
    <w:p w14:paraId="6F24AECB" w14:textId="438111DC" w:rsidR="00D1130B" w:rsidRDefault="00D1130B" w:rsidP="00D1130B">
      <w:pPr>
        <w:spacing w:line="276" w:lineRule="auto"/>
        <w:rPr>
          <w:rFonts w:ascii="Arial" w:eastAsia="Lustria" w:hAnsi="Arial" w:cs="Arial"/>
          <w:b/>
          <w:sz w:val="22"/>
        </w:rPr>
      </w:pPr>
      <w:r>
        <w:rPr>
          <w:rFonts w:ascii="Arial" w:eastAsia="Lustria" w:hAnsi="Arial" w:cs="Arial"/>
          <w:b/>
          <w:sz w:val="22"/>
        </w:rPr>
        <w:t>Behavioral HELPs Introduction</w:t>
      </w:r>
      <w:r w:rsidRPr="0036467D">
        <w:rPr>
          <w:rFonts w:ascii="Arial" w:eastAsia="Lustria" w:hAnsi="Arial" w:cs="Arial"/>
          <w:b/>
          <w:sz w:val="22"/>
        </w:rPr>
        <w:t xml:space="preserve">: </w:t>
      </w:r>
    </w:p>
    <w:p w14:paraId="6D528F5D" w14:textId="77777777" w:rsidR="00D1130B" w:rsidRPr="006749D1" w:rsidRDefault="00D1130B" w:rsidP="00E34710">
      <w:pPr>
        <w:pStyle w:val="HELPsbulletedlist"/>
        <w:rPr>
          <w:i/>
          <w:iCs/>
        </w:rPr>
      </w:pPr>
      <w:r w:rsidRPr="00A64099">
        <w:t xml:space="preserve">This lesson examines emotions, feelings, and actions. Connect with your school’s behavioral health services and resources to </w:t>
      </w:r>
      <w:r>
        <w:t>understand</w:t>
      </w:r>
      <w:r w:rsidRPr="00A64099">
        <w:t xml:space="preserve"> how students </w:t>
      </w:r>
      <w:r>
        <w:t xml:space="preserve">can </w:t>
      </w:r>
      <w:r w:rsidRPr="00A64099">
        <w:t xml:space="preserve">connect to those services and resources. </w:t>
      </w:r>
      <w:r w:rsidRPr="006749D1">
        <w:rPr>
          <w:color w:val="000000"/>
        </w:rPr>
        <w:t>Ensure school mental health staff has set time aside to manage student self-referrals and any uncomfortable feelings students may have after this lesson.</w:t>
      </w:r>
    </w:p>
    <w:p w14:paraId="1352D91A" w14:textId="77777777" w:rsidR="00D1130B" w:rsidRPr="00A0273D" w:rsidRDefault="00D1130B" w:rsidP="00E34710">
      <w:pPr>
        <w:pStyle w:val="HELPsbulletedlist"/>
      </w:pPr>
      <w:r w:rsidRPr="00A64099">
        <w:t xml:space="preserve">It is also helpful to share parent education resources (see HELPs Parent Education Handout) to have resources and support available when students identify overwhelming feelings. </w:t>
      </w:r>
    </w:p>
    <w:p w14:paraId="6C5F66BA" w14:textId="77777777" w:rsidR="00D1130B" w:rsidRPr="006D2641" w:rsidRDefault="00D1130B" w:rsidP="00E34710">
      <w:pPr>
        <w:pStyle w:val="HELPsbulletedlist"/>
      </w:pPr>
      <w:r w:rsidRPr="00A64099">
        <w:t xml:space="preserve">This lesson aligns with the concept of “feelings from Erika’s Lighthouse </w:t>
      </w:r>
      <w:r w:rsidRPr="00CA16F5">
        <w:t>(</w:t>
      </w:r>
      <w:hyperlink r:id="rId7" w:history="1">
        <w:r w:rsidRPr="00205395">
          <w:t>https://www.erikaslighthouse.org/portal/</w:t>
        </w:r>
      </w:hyperlink>
      <w:r w:rsidRPr="00CA16F5">
        <w:t>).</w:t>
      </w:r>
      <w:r w:rsidRPr="00A64099">
        <w:t xml:space="preserve"> We suggest using Erika’s Lighthouse to </w:t>
      </w:r>
      <w:r>
        <w:t>s</w:t>
      </w:r>
      <w:r w:rsidRPr="006D2641">
        <w:t>upport your students as part of a whole school, whole community approach to provide a safe, support</w:t>
      </w:r>
      <w:r>
        <w:t>ive</w:t>
      </w:r>
      <w:r w:rsidRPr="006D2641">
        <w:t xml:space="preserve"> culture around mental health. </w:t>
      </w:r>
    </w:p>
    <w:p w14:paraId="2F5AD770" w14:textId="77777777" w:rsidR="008B7756" w:rsidRPr="008B7756" w:rsidRDefault="008B7756" w:rsidP="008B7756">
      <w:pPr>
        <w:pStyle w:val="HELPsHeadline"/>
      </w:pPr>
      <w:r w:rsidRPr="00181C1A">
        <w:t>ME Activity:</w:t>
      </w:r>
    </w:p>
    <w:p w14:paraId="4B07AC5E" w14:textId="77777777" w:rsidR="008B7756" w:rsidRPr="00633060" w:rsidRDefault="008B7756" w:rsidP="008B7756">
      <w:pPr>
        <w:pStyle w:val="HELPsbulletedlist"/>
      </w:pPr>
      <w:r w:rsidRPr="00633060">
        <w:lastRenderedPageBreak/>
        <w:t xml:space="preserve">We’re starting a series of mental and emotional health lessons. You’ll hear me call these ME lessons which stands for mental and emotional health but it’s also because mental and emotional health is about ME. You’ll learn </w:t>
      </w:r>
      <w:r>
        <w:t xml:space="preserve">that </w:t>
      </w:r>
      <w:r w:rsidRPr="00633060">
        <w:t xml:space="preserve">ME health </w:t>
      </w:r>
      <w:r>
        <w:t>is how we feel, think and act. You’ll understand how ME health</w:t>
      </w:r>
      <w:r w:rsidRPr="00633060">
        <w:t xml:space="preserve"> connects </w:t>
      </w:r>
      <w:r>
        <w:t>your</w:t>
      </w:r>
      <w:r w:rsidRPr="00633060">
        <w:t xml:space="preserve"> health. You’ll also learn strategies and activities that can enhance ME and your health. Each lesson about ME will have an activity or practice you can use to strengthen me. Today’s activity is a breathing skill that will help us have a calm body and brain. First, I will </w:t>
      </w:r>
      <w:r w:rsidRPr="008B7756">
        <w:rPr>
          <w:b/>
          <w:bCs/>
        </w:rPr>
        <w:t>show</w:t>
      </w:r>
      <w:r w:rsidRPr="00633060">
        <w:t xml:space="preserve"> you what the tool looks like, then we will </w:t>
      </w:r>
      <w:r w:rsidRPr="008B7756">
        <w:rPr>
          <w:b/>
          <w:bCs/>
        </w:rPr>
        <w:t>do</w:t>
      </w:r>
      <w:r w:rsidRPr="00633060">
        <w:t xml:space="preserve"> it together and finally you will </w:t>
      </w:r>
      <w:r w:rsidRPr="008B7756">
        <w:rPr>
          <w:b/>
          <w:bCs/>
        </w:rPr>
        <w:t>show me</w:t>
      </w:r>
      <w:r w:rsidRPr="00633060">
        <w:t xml:space="preserve"> how to do it.  Be slow and calm as we practice this tool.”</w:t>
      </w:r>
    </w:p>
    <w:p w14:paraId="14EAE2D6" w14:textId="77777777" w:rsidR="008927B7" w:rsidRPr="00633060" w:rsidRDefault="008927B7" w:rsidP="008927B7">
      <w:pPr>
        <w:pStyle w:val="HELPsbulletedlist"/>
      </w:pPr>
      <w:r>
        <w:rPr>
          <w:rFonts w:eastAsia="Calibri"/>
        </w:rPr>
        <w:t>Use the illustration in Attachment 1.5 to show the steps for box breathing</w:t>
      </w:r>
    </w:p>
    <w:p w14:paraId="233D8034" w14:textId="77777777" w:rsidR="008B7756" w:rsidRPr="008B7756" w:rsidRDefault="008B7756" w:rsidP="008B7756">
      <w:pPr>
        <w:pStyle w:val="HELPsHeadline"/>
      </w:pPr>
      <w:r w:rsidRPr="00181C1A">
        <w:t>Teaching Steps:</w:t>
      </w:r>
    </w:p>
    <w:p w14:paraId="096C0C02" w14:textId="77777777" w:rsidR="008B7756" w:rsidRPr="00181C1A" w:rsidRDefault="008B7756" w:rsidP="008B7756">
      <w:pPr>
        <w:pStyle w:val="HELPssubhead"/>
      </w:pPr>
      <w:r w:rsidRPr="00181C1A">
        <w:t>Activity 1: Getting to know ME: Defining Mental &amp; Emotional (ME) Health</w:t>
      </w:r>
    </w:p>
    <w:p w14:paraId="11155649" w14:textId="77777777" w:rsidR="008B7756" w:rsidRPr="00633060" w:rsidRDefault="008B7756" w:rsidP="008B7756">
      <w:pPr>
        <w:pStyle w:val="HELPsbulletedlist"/>
      </w:pPr>
      <w:r w:rsidRPr="00633060">
        <w:rPr>
          <w:color w:val="000000"/>
        </w:rPr>
        <w:t xml:space="preserve">What is mental and emotional health? </w:t>
      </w:r>
    </w:p>
    <w:p w14:paraId="7A9BF2C7" w14:textId="77777777" w:rsidR="008B7756" w:rsidRPr="00633060" w:rsidRDefault="008B7756" w:rsidP="008B7756">
      <w:pPr>
        <w:pStyle w:val="HELPsbulletedlist"/>
        <w:numPr>
          <w:ilvl w:val="1"/>
          <w:numId w:val="15"/>
        </w:numPr>
      </w:pPr>
      <w:r w:rsidRPr="00633060">
        <w:t>ME health i</w:t>
      </w:r>
      <w:r>
        <w:t>s how we feel, think and act. ME health i</w:t>
      </w:r>
      <w:r w:rsidRPr="00633060">
        <w:t xml:space="preserve">ncludes our </w:t>
      </w:r>
      <w:r w:rsidRPr="00633060">
        <w:rPr>
          <w:i/>
          <w:iCs/>
        </w:rPr>
        <w:t>feelings, emotions, mood, thoughts, and actions</w:t>
      </w:r>
      <w:r w:rsidRPr="00633060">
        <w:t xml:space="preserve">. </w:t>
      </w:r>
    </w:p>
    <w:p w14:paraId="4BBDA857" w14:textId="77777777" w:rsidR="008B7756" w:rsidRPr="00633060" w:rsidRDefault="008B7756" w:rsidP="008B7756">
      <w:pPr>
        <w:pStyle w:val="HELPsbulletedlist"/>
        <w:numPr>
          <w:ilvl w:val="1"/>
          <w:numId w:val="15"/>
        </w:numPr>
      </w:pPr>
      <w:r w:rsidRPr="00633060">
        <w:t>It affects how we think, feel, and act, and helps determine how we handle stress, relate to others, and make choices.</w:t>
      </w:r>
    </w:p>
    <w:p w14:paraId="45EFE899" w14:textId="77777777" w:rsidR="008B7756" w:rsidRPr="009035D6" w:rsidRDefault="008B7756" w:rsidP="008B7756">
      <w:pPr>
        <w:pStyle w:val="HELPsbulletedlist"/>
        <w:numPr>
          <w:ilvl w:val="1"/>
          <w:numId w:val="15"/>
        </w:numPr>
      </w:pPr>
      <w:r w:rsidRPr="00633060">
        <w:t xml:space="preserve">ME health impacts our overall health. ME health helps us be happy, healthy, and productive. </w:t>
      </w:r>
    </w:p>
    <w:p w14:paraId="1FBB0B01" w14:textId="77777777" w:rsidR="008B7756" w:rsidRPr="00633060" w:rsidRDefault="008B7756" w:rsidP="008B7756">
      <w:pPr>
        <w:pStyle w:val="HELPsbulletedlist"/>
        <w:numPr>
          <w:ilvl w:val="1"/>
          <w:numId w:val="15"/>
        </w:numPr>
      </w:pPr>
      <w:r w:rsidRPr="00633060">
        <w:t>ME Health is connected to our physical health and social health</w:t>
      </w:r>
      <w:r w:rsidRPr="00633060">
        <w:rPr>
          <w:color w:val="000000"/>
        </w:rPr>
        <w:t xml:space="preserve">. </w:t>
      </w:r>
      <w:r w:rsidRPr="00633060">
        <w:t>Your mental and emotional health impacts you</w:t>
      </w:r>
      <w:r>
        <w:t>,</w:t>
      </w:r>
      <w:r w:rsidRPr="00633060">
        <w:t xml:space="preserve"> not only </w:t>
      </w:r>
      <w:r w:rsidRPr="00633060">
        <w:rPr>
          <w:iCs/>
        </w:rPr>
        <w:t>thinking and mood</w:t>
      </w:r>
      <w:r>
        <w:rPr>
          <w:iCs/>
        </w:rPr>
        <w:t xml:space="preserve"> </w:t>
      </w:r>
      <w:r w:rsidRPr="00633060">
        <w:rPr>
          <w:iCs/>
        </w:rPr>
        <w:t>but also your physical health and behavior could be affected.</w:t>
      </w:r>
    </w:p>
    <w:p w14:paraId="65A1DB89" w14:textId="77777777" w:rsidR="008B7756" w:rsidRPr="00633060" w:rsidRDefault="008B7756" w:rsidP="008B7756">
      <w:pPr>
        <w:pStyle w:val="HELPsbulletedlist"/>
        <w:numPr>
          <w:ilvl w:val="2"/>
          <w:numId w:val="15"/>
        </w:numPr>
      </w:pPr>
      <w:r w:rsidRPr="00633060">
        <w:t xml:space="preserve">Think of Mental Health = taking care of our minds; Physical Health = taking care of our body; Social = relationships with family, friends, peers, and others in your community. </w:t>
      </w:r>
    </w:p>
    <w:p w14:paraId="0D6FFD20" w14:textId="77777777" w:rsidR="008B7756" w:rsidRPr="00633060" w:rsidRDefault="008B7756" w:rsidP="008B7756">
      <w:pPr>
        <w:pStyle w:val="HELPsbulletedlist"/>
        <w:numPr>
          <w:ilvl w:val="1"/>
          <w:numId w:val="15"/>
        </w:numPr>
      </w:pPr>
      <w:r w:rsidRPr="00633060">
        <w:t xml:space="preserve">ME Health is just as important as physical health. Just as we take care of our bodies by brushing our teeth, being physically active, and eating healthy. We’ll learn how to take care of mental health. </w:t>
      </w:r>
    </w:p>
    <w:p w14:paraId="1C4E6CC0" w14:textId="77777777" w:rsidR="008B7756" w:rsidRPr="00633060" w:rsidRDefault="008B7756" w:rsidP="008B7756">
      <w:pPr>
        <w:pStyle w:val="HELPsbulletedlist"/>
        <w:numPr>
          <w:ilvl w:val="2"/>
          <w:numId w:val="15"/>
        </w:numPr>
      </w:pPr>
      <w:r w:rsidRPr="00633060">
        <w:t xml:space="preserve">Just like we make healthy choices for our body, we’ll make healthy choices that strengthen and support our ME health. </w:t>
      </w:r>
    </w:p>
    <w:p w14:paraId="3D3E9689" w14:textId="77777777" w:rsidR="008B7756" w:rsidRDefault="008B7756" w:rsidP="008B7756">
      <w:pPr>
        <w:pStyle w:val="HELPsbulletedlist"/>
        <w:numPr>
          <w:ilvl w:val="1"/>
          <w:numId w:val="15"/>
        </w:numPr>
      </w:pPr>
      <w:r w:rsidRPr="00633060">
        <w:rPr>
          <w:iCs/>
        </w:rPr>
        <w:t>We’ll get to know more about ME health during our lessons and while we’re learning about mental and emotional health, you’ll learn more about your strengths, abilities, talents, and activities you can use that support ME.</w:t>
      </w:r>
      <w:r>
        <w:t xml:space="preserve"> </w:t>
      </w:r>
      <w:r w:rsidRPr="00EA311E">
        <w:rPr>
          <w:color w:val="000000"/>
        </w:rPr>
        <w:t xml:space="preserve">Your Toolkit for ME will include three areas:  Awareness of ME, Strengthening ME, and Supporting ME </w:t>
      </w:r>
    </w:p>
    <w:p w14:paraId="54B32082" w14:textId="6C02A9F2" w:rsidR="008B7756" w:rsidRPr="008B7756" w:rsidRDefault="008B7756" w:rsidP="008B7756">
      <w:pPr>
        <w:pStyle w:val="HELPsbulletedlist"/>
      </w:pPr>
      <w:r w:rsidRPr="008B7756">
        <w:rPr>
          <w:color w:val="000000"/>
        </w:rPr>
        <w:t>What is mental and emotional health?</w:t>
      </w:r>
    </w:p>
    <w:p w14:paraId="76F300AD" w14:textId="77777777" w:rsidR="008B7756" w:rsidRDefault="008B7756" w:rsidP="008B7756">
      <w:pPr>
        <w:pStyle w:val="HELPsbulletedlist"/>
        <w:numPr>
          <w:ilvl w:val="1"/>
          <w:numId w:val="15"/>
        </w:numPr>
      </w:pPr>
      <w:r w:rsidRPr="00181C1A">
        <w:t>Draw a picture of yourself. Write three words or add more pictures that help to describe you.</w:t>
      </w:r>
    </w:p>
    <w:p w14:paraId="636DEACD" w14:textId="77777777" w:rsidR="008B7756" w:rsidRPr="0054542B" w:rsidRDefault="008B7756" w:rsidP="008B7756">
      <w:pPr>
        <w:pStyle w:val="HELPsbulletedlist"/>
        <w:numPr>
          <w:ilvl w:val="1"/>
          <w:numId w:val="15"/>
        </w:numPr>
      </w:pPr>
      <w:r w:rsidRPr="0054542B">
        <w:t>You can think of things that make your happy, proud, or like to share with others.</w:t>
      </w:r>
    </w:p>
    <w:p w14:paraId="0AD5A15A" w14:textId="77777777" w:rsidR="008B7756" w:rsidRDefault="008B7756" w:rsidP="008B7756">
      <w:pPr>
        <w:pStyle w:val="HELPsbulletedlist"/>
        <w:numPr>
          <w:ilvl w:val="1"/>
          <w:numId w:val="15"/>
        </w:numPr>
      </w:pPr>
      <w:r w:rsidRPr="00181C1A">
        <w:t xml:space="preserve">Look at the Picture of ME. How do you feel when you’re doing or playing an activity on the picture? </w:t>
      </w:r>
    </w:p>
    <w:p w14:paraId="409BBC3B" w14:textId="77777777" w:rsidR="008B7756" w:rsidRPr="00181C1A" w:rsidRDefault="008B7756" w:rsidP="008B7756">
      <w:pPr>
        <w:pStyle w:val="HELPsbulletedlist"/>
        <w:numPr>
          <w:ilvl w:val="1"/>
          <w:numId w:val="15"/>
        </w:numPr>
      </w:pPr>
      <w:r w:rsidRPr="00181C1A">
        <w:t xml:space="preserve">Can you draw an emoji or face that shows an emotion next to each of your three pictures. </w:t>
      </w:r>
    </w:p>
    <w:p w14:paraId="319108AA" w14:textId="77777777" w:rsidR="008B7756" w:rsidRPr="00181C1A" w:rsidRDefault="008B7756" w:rsidP="008B7756">
      <w:pPr>
        <w:pStyle w:val="HELPsbulletedlist"/>
        <w:numPr>
          <w:ilvl w:val="1"/>
          <w:numId w:val="15"/>
        </w:numPr>
      </w:pPr>
      <w:r w:rsidRPr="00181C1A">
        <w:t xml:space="preserve">Mental and Emotional (ME) Health is how we think, feel and act. </w:t>
      </w:r>
    </w:p>
    <w:p w14:paraId="24062472" w14:textId="77777777" w:rsidR="008B7756" w:rsidRDefault="008B7756" w:rsidP="008B7756">
      <w:pPr>
        <w:pStyle w:val="HELPsbulletedlist"/>
        <w:numPr>
          <w:ilvl w:val="1"/>
          <w:numId w:val="15"/>
        </w:numPr>
      </w:pPr>
      <w:r w:rsidRPr="00181C1A">
        <w:t xml:space="preserve">ME Health impacts how we manage our emotions and actions.   </w:t>
      </w:r>
    </w:p>
    <w:p w14:paraId="1AB0F638" w14:textId="77777777" w:rsidR="008B7756" w:rsidRPr="00181C1A" w:rsidRDefault="008B7756" w:rsidP="008B7756">
      <w:pPr>
        <w:pStyle w:val="HELPsbulletedlist"/>
        <w:numPr>
          <w:ilvl w:val="1"/>
          <w:numId w:val="15"/>
        </w:numPr>
      </w:pPr>
      <w:r>
        <w:t xml:space="preserve">Let’s practice identifying feelings when you act in healthy and safe ways that benefit your social (friends), physical (your body), and mental (your mind). </w:t>
      </w:r>
    </w:p>
    <w:p w14:paraId="11E27CCA" w14:textId="77777777" w:rsidR="008B7756" w:rsidRPr="0043470A" w:rsidRDefault="008B7756" w:rsidP="008B7756">
      <w:pPr>
        <w:pStyle w:val="HELPsbulletedlist"/>
        <w:rPr>
          <w:iCs/>
          <w:color w:val="000000"/>
        </w:rPr>
      </w:pPr>
      <w:r w:rsidRPr="0043470A">
        <w:rPr>
          <w:color w:val="000000"/>
        </w:rPr>
        <w:t xml:space="preserve">This mental and emotional health </w:t>
      </w:r>
      <w:r>
        <w:rPr>
          <w:color w:val="000000"/>
        </w:rPr>
        <w:t xml:space="preserve">lessons will </w:t>
      </w:r>
      <w:r w:rsidRPr="0043470A">
        <w:rPr>
          <w:color w:val="000000"/>
        </w:rPr>
        <w:t xml:space="preserve">give you tools to enhance your mental and emotional health. We will create a Toolkit for ME that will include knowledge, skills, and resources. Your Toolkit for ME will include three areas:  Awareness of ME, Strengthening ME, and Supporting ME </w:t>
      </w:r>
    </w:p>
    <w:p w14:paraId="38DA1EEF" w14:textId="77777777" w:rsidR="008B7756" w:rsidRPr="0043470A" w:rsidRDefault="008B7756" w:rsidP="008B7756">
      <w:pPr>
        <w:pStyle w:val="HELPsbulletedlist"/>
        <w:numPr>
          <w:ilvl w:val="1"/>
          <w:numId w:val="15"/>
        </w:numPr>
        <w:rPr>
          <w:iCs/>
          <w:color w:val="000000"/>
        </w:rPr>
      </w:pPr>
      <w:r w:rsidRPr="0043470A">
        <w:rPr>
          <w:color w:val="000000"/>
        </w:rPr>
        <w:lastRenderedPageBreak/>
        <w:t>Awareness of ME – Understanding ME and mental health is connected to other aspects of my health.</w:t>
      </w:r>
    </w:p>
    <w:p w14:paraId="22E19097" w14:textId="77777777" w:rsidR="008B7756" w:rsidRPr="0043470A" w:rsidRDefault="008B7756" w:rsidP="008B7756">
      <w:pPr>
        <w:pStyle w:val="HELPsbulletedlist"/>
        <w:numPr>
          <w:ilvl w:val="1"/>
          <w:numId w:val="15"/>
        </w:numPr>
        <w:rPr>
          <w:iCs/>
          <w:color w:val="000000"/>
        </w:rPr>
      </w:pPr>
      <w:r w:rsidRPr="0043470A">
        <w:rPr>
          <w:color w:val="000000"/>
        </w:rPr>
        <w:t>Lesson 1 – Understanding ME and my feelings. We’ll learn about activities that can enhance ME.</w:t>
      </w:r>
    </w:p>
    <w:p w14:paraId="4274BB8F" w14:textId="77777777" w:rsidR="008B7756" w:rsidRPr="0043470A" w:rsidRDefault="008B7756" w:rsidP="008B7756">
      <w:pPr>
        <w:pStyle w:val="HELPsbulletedlist"/>
        <w:numPr>
          <w:ilvl w:val="1"/>
          <w:numId w:val="15"/>
        </w:numPr>
        <w:rPr>
          <w:iCs/>
          <w:color w:val="000000"/>
        </w:rPr>
      </w:pPr>
      <w:r w:rsidRPr="0043470A">
        <w:rPr>
          <w:color w:val="000000"/>
        </w:rPr>
        <w:t>Strengthening ME – In Lesson 2 and 3 we’ll learn activities and strategies to strengthen and enhance ME including regulating our emotions and making health choices and using activities to help ME.</w:t>
      </w:r>
    </w:p>
    <w:p w14:paraId="134C3A76" w14:textId="77777777" w:rsidR="008B7756" w:rsidRPr="009C7E74" w:rsidRDefault="008B7756" w:rsidP="008B7756">
      <w:pPr>
        <w:pStyle w:val="HELPsbulletedlist"/>
        <w:numPr>
          <w:ilvl w:val="1"/>
          <w:numId w:val="15"/>
        </w:numPr>
        <w:rPr>
          <w:iCs/>
          <w:color w:val="000000"/>
        </w:rPr>
      </w:pPr>
      <w:r w:rsidRPr="0043470A">
        <w:rPr>
          <w:color w:val="000000"/>
        </w:rPr>
        <w:t xml:space="preserve">Supporting ME – In Lesson 3 and 4 we’ll use tools and resources that support your ME and the ME health of others. This section will include how to </w:t>
      </w:r>
      <w:r w:rsidRPr="0043470A">
        <w:rPr>
          <w:bCs/>
          <w:color w:val="000000"/>
        </w:rPr>
        <w:t>recognize</w:t>
      </w:r>
      <w:r w:rsidRPr="0043470A">
        <w:rPr>
          <w:color w:val="000000"/>
        </w:rPr>
        <w:t xml:space="preserve"> or notice someone needs help with ME, how to </w:t>
      </w:r>
      <w:r w:rsidRPr="0043470A">
        <w:rPr>
          <w:bCs/>
          <w:color w:val="000000"/>
        </w:rPr>
        <w:t xml:space="preserve">reach out </w:t>
      </w:r>
      <w:r w:rsidRPr="0043470A">
        <w:rPr>
          <w:color w:val="000000"/>
        </w:rPr>
        <w:t xml:space="preserve">and ask for help, and knowing </w:t>
      </w:r>
      <w:r w:rsidRPr="0043470A">
        <w:rPr>
          <w:bCs/>
          <w:color w:val="000000"/>
        </w:rPr>
        <w:t>resources</w:t>
      </w:r>
      <w:r w:rsidRPr="0043470A">
        <w:rPr>
          <w:color w:val="000000"/>
        </w:rPr>
        <w:t xml:space="preserve"> that can support ME</w:t>
      </w:r>
      <w:r>
        <w:rPr>
          <w:color w:val="000000"/>
        </w:rPr>
        <w:t>.</w:t>
      </w:r>
    </w:p>
    <w:p w14:paraId="6E6B8EB7" w14:textId="77777777" w:rsidR="008B7756" w:rsidRPr="00181C1A" w:rsidRDefault="008B7756" w:rsidP="008B7756">
      <w:pPr>
        <w:pStyle w:val="HELPssubhead"/>
      </w:pPr>
      <w:r w:rsidRPr="00181C1A">
        <w:t xml:space="preserve">Activity 2 – </w:t>
      </w:r>
      <w:r w:rsidRPr="008B7756">
        <w:t>Awareness</w:t>
      </w:r>
      <w:r w:rsidRPr="00181C1A">
        <w:t xml:space="preserve"> of ME: Feelings, Thoughts and Actions</w:t>
      </w:r>
    </w:p>
    <w:p w14:paraId="2F4EF81F" w14:textId="77777777" w:rsidR="008B7756" w:rsidRPr="00633060" w:rsidRDefault="008B7756" w:rsidP="008B7756">
      <w:pPr>
        <w:pStyle w:val="HELPsbulletedlist"/>
      </w:pPr>
      <w:r w:rsidRPr="00633060">
        <w:rPr>
          <w:color w:val="000000"/>
        </w:rPr>
        <w:t xml:space="preserve">Our mental and emotional health is </w:t>
      </w:r>
      <w:r>
        <w:rPr>
          <w:color w:val="000000"/>
        </w:rPr>
        <w:t>how we think, feel and act</w:t>
      </w:r>
      <w:r w:rsidRPr="00633060">
        <w:rPr>
          <w:color w:val="000000"/>
        </w:rPr>
        <w:t xml:space="preserve"> (Wisconsin</w:t>
      </w:r>
      <w:r>
        <w:rPr>
          <w:color w:val="000000"/>
        </w:rPr>
        <w:t>, 2023</w:t>
      </w:r>
      <w:r w:rsidRPr="00633060">
        <w:rPr>
          <w:color w:val="000000"/>
        </w:rPr>
        <w:t xml:space="preserve">). </w:t>
      </w:r>
    </w:p>
    <w:p w14:paraId="0391777C" w14:textId="77777777" w:rsidR="008B7756" w:rsidRPr="00633060" w:rsidRDefault="008B7756" w:rsidP="008B7756">
      <w:pPr>
        <w:pStyle w:val="HELPsbulletedlist"/>
        <w:numPr>
          <w:ilvl w:val="1"/>
          <w:numId w:val="15"/>
        </w:numPr>
      </w:pPr>
      <w:r w:rsidRPr="00633060">
        <w:rPr>
          <w:i/>
          <w:iCs/>
          <w:color w:val="000000"/>
        </w:rPr>
        <w:t>Feelings and emotions</w:t>
      </w:r>
    </w:p>
    <w:p w14:paraId="7EA188B0" w14:textId="77777777" w:rsidR="008B7756" w:rsidRPr="00633060" w:rsidRDefault="008B7756" w:rsidP="008B7756">
      <w:pPr>
        <w:pStyle w:val="HELPsbulletedlist"/>
        <w:numPr>
          <w:ilvl w:val="2"/>
          <w:numId w:val="15"/>
        </w:numPr>
      </w:pPr>
      <w:r w:rsidRPr="00633060">
        <w:rPr>
          <w:color w:val="000000"/>
        </w:rPr>
        <w:t xml:space="preserve">Everyone experiences emotions but how we experience them and respond to them are up to each person. </w:t>
      </w:r>
    </w:p>
    <w:p w14:paraId="1605D46E" w14:textId="77777777" w:rsidR="008B7756" w:rsidRPr="00633060" w:rsidRDefault="008B7756" w:rsidP="008B7756">
      <w:pPr>
        <w:pStyle w:val="HELPsbulletedlist"/>
        <w:numPr>
          <w:ilvl w:val="2"/>
          <w:numId w:val="15"/>
        </w:numPr>
      </w:pPr>
      <w:r w:rsidRPr="00633060">
        <w:rPr>
          <w:color w:val="000000"/>
        </w:rPr>
        <w:t xml:space="preserve">People experience a wide range of feelings and emotions. Feelings are not good or bad or positive or negative, but </w:t>
      </w:r>
      <w:r>
        <w:rPr>
          <w:color w:val="000000"/>
        </w:rPr>
        <w:t xml:space="preserve">feelings </w:t>
      </w:r>
      <w:r w:rsidRPr="00633060">
        <w:rPr>
          <w:color w:val="000000"/>
        </w:rPr>
        <w:t xml:space="preserve">give us information that we can pay attention to. </w:t>
      </w:r>
    </w:p>
    <w:p w14:paraId="78B3499D" w14:textId="77777777" w:rsidR="008B7756" w:rsidRPr="00633060" w:rsidRDefault="008B7756" w:rsidP="008B7756">
      <w:pPr>
        <w:pStyle w:val="HELPsbulletedlist"/>
        <w:numPr>
          <w:ilvl w:val="2"/>
          <w:numId w:val="15"/>
        </w:numPr>
      </w:pPr>
      <w:r w:rsidRPr="00633060">
        <w:rPr>
          <w:color w:val="000000"/>
        </w:rPr>
        <w:t xml:space="preserve">It’s important to understand emotions and feelings because they can impact how we act. We want to be sure we act in ways that are healthy and safe. </w:t>
      </w:r>
    </w:p>
    <w:p w14:paraId="111BFB15" w14:textId="77777777" w:rsidR="008B7756" w:rsidRPr="00633060" w:rsidRDefault="008B7756" w:rsidP="008B7756">
      <w:pPr>
        <w:pStyle w:val="HELPsbulletedlist"/>
        <w:numPr>
          <w:ilvl w:val="1"/>
          <w:numId w:val="15"/>
        </w:numPr>
      </w:pPr>
      <w:r w:rsidRPr="00633060">
        <w:rPr>
          <w:i/>
          <w:iCs/>
          <w:color w:val="000000"/>
        </w:rPr>
        <w:t xml:space="preserve">Thoughts </w:t>
      </w:r>
      <w:r w:rsidRPr="00633060">
        <w:rPr>
          <w:color w:val="000000"/>
        </w:rPr>
        <w:t xml:space="preserve">occur when our brain is at work to process information to help us learn, progress, and navigate life and its decisions. </w:t>
      </w:r>
    </w:p>
    <w:p w14:paraId="797C0F72" w14:textId="77777777" w:rsidR="008B7756" w:rsidRPr="00633060" w:rsidRDefault="008B7756" w:rsidP="008B7756">
      <w:pPr>
        <w:pStyle w:val="HELPsbulletedlist"/>
        <w:numPr>
          <w:ilvl w:val="1"/>
          <w:numId w:val="15"/>
        </w:numPr>
      </w:pPr>
      <w:r w:rsidRPr="00633060">
        <w:rPr>
          <w:i/>
          <w:iCs/>
          <w:color w:val="000000"/>
        </w:rPr>
        <w:t>Actions</w:t>
      </w:r>
      <w:r w:rsidRPr="00633060">
        <w:rPr>
          <w:color w:val="000000"/>
        </w:rPr>
        <w:t xml:space="preserve"> are behaviors or decisions using our mind and bodies.</w:t>
      </w:r>
    </w:p>
    <w:p w14:paraId="276978CF" w14:textId="77777777" w:rsidR="008B7756" w:rsidRPr="00881AD7" w:rsidRDefault="008B7756" w:rsidP="008B7756">
      <w:pPr>
        <w:pStyle w:val="HELPsbulletedlist"/>
        <w:rPr>
          <w:iCs/>
          <w:color w:val="000000"/>
        </w:rPr>
      </w:pPr>
      <w:r w:rsidRPr="0043470A">
        <w:t xml:space="preserve">Our feelings can influence our thoughts and actions. </w:t>
      </w:r>
      <w:r>
        <w:t xml:space="preserve">In this lesson we’re going to recognize our feelings and emotions so we can think and act in healthy and safe ways. </w:t>
      </w:r>
    </w:p>
    <w:p w14:paraId="144C625C" w14:textId="77777777" w:rsidR="008B7756" w:rsidRDefault="008B7756" w:rsidP="008B7756">
      <w:pPr>
        <w:pStyle w:val="HELPsbulletedlist"/>
      </w:pPr>
      <w:r w:rsidRPr="00DA3C4E">
        <w:rPr>
          <w:i/>
          <w:iCs/>
        </w:rPr>
        <w:t xml:space="preserve">Task </w:t>
      </w:r>
      <w:r>
        <w:rPr>
          <w:i/>
          <w:iCs/>
        </w:rPr>
        <w:t>1</w:t>
      </w:r>
      <w:r w:rsidRPr="00DA3C4E">
        <w:rPr>
          <w:i/>
          <w:iCs/>
        </w:rPr>
        <w:t>:</w:t>
      </w:r>
      <w:r>
        <w:t xml:space="preserve"> Describing Feelings</w:t>
      </w:r>
    </w:p>
    <w:p w14:paraId="51662FFF" w14:textId="77777777" w:rsidR="008B7756" w:rsidRPr="009C7E74" w:rsidRDefault="008B7756" w:rsidP="008B7756">
      <w:pPr>
        <w:pStyle w:val="HELPsbulletedlist"/>
        <w:numPr>
          <w:ilvl w:val="1"/>
          <w:numId w:val="15"/>
        </w:numPr>
        <w:rPr>
          <w:color w:val="000000"/>
          <w:szCs w:val="22"/>
        </w:rPr>
      </w:pPr>
      <w:r w:rsidRPr="006749D1">
        <w:rPr>
          <w:color w:val="000000"/>
        </w:rPr>
        <w:t xml:space="preserve">If we can label or describe how we’re feeling it can help us manage those feelings and think about how we can act in ways that are healthy and safe. </w:t>
      </w:r>
    </w:p>
    <w:p w14:paraId="584C3BE7" w14:textId="77777777" w:rsidR="008B7756" w:rsidRPr="00B300FF" w:rsidRDefault="008B7756" w:rsidP="008B7756">
      <w:pPr>
        <w:pStyle w:val="HELPsbulletedlist"/>
        <w:numPr>
          <w:ilvl w:val="1"/>
          <w:numId w:val="15"/>
        </w:numPr>
      </w:pPr>
      <w:r w:rsidRPr="00B300FF">
        <w:t xml:space="preserve">Let’s practice identifying and describing different emotions. The feelings wheel will help us describe our feelings to yourself and others. Describing our feelings and emotions will help us talk about them, share your feelings with others, and help us be aware of how the people around us are feeling. </w:t>
      </w:r>
    </w:p>
    <w:p w14:paraId="7FA2E6D4" w14:textId="77777777" w:rsidR="008B7756" w:rsidRPr="004F3134" w:rsidRDefault="008B7756" w:rsidP="008B7756">
      <w:pPr>
        <w:pStyle w:val="HELPsbulletedlist"/>
        <w:numPr>
          <w:ilvl w:val="1"/>
          <w:numId w:val="15"/>
        </w:numPr>
      </w:pPr>
      <w:r>
        <w:t xml:space="preserve">Step 1: Recognize feelings - </w:t>
      </w:r>
      <w:r w:rsidRPr="00633060">
        <w:t xml:space="preserve">Spread out at your emotion cards (Attachment </w:t>
      </w:r>
      <w:r>
        <w:t>1.</w:t>
      </w:r>
      <w:r w:rsidRPr="00633060">
        <w:t>2</w:t>
      </w:r>
      <w:r>
        <w:t>b and 1.2c</w:t>
      </w:r>
      <w:r w:rsidRPr="00633060">
        <w:t xml:space="preserve">). Show the emoji side and have students share what emotion they recognize. </w:t>
      </w:r>
      <w:r>
        <w:t xml:space="preserve">Sort the cards by the feelings you recognized and the ones they did not recognize. </w:t>
      </w:r>
    </w:p>
    <w:p w14:paraId="277E5205" w14:textId="77777777" w:rsidR="008B7756" w:rsidRPr="004F3134" w:rsidRDefault="008B7756" w:rsidP="009F6435">
      <w:pPr>
        <w:pStyle w:val="HELPsbulletedlist"/>
        <w:numPr>
          <w:ilvl w:val="2"/>
          <w:numId w:val="15"/>
        </w:numPr>
      </w:pPr>
      <w:r w:rsidRPr="006B5919">
        <w:rPr>
          <w:i/>
          <w:iCs/>
        </w:rPr>
        <w:t>Extension</w:t>
      </w:r>
      <w:r>
        <w:t xml:space="preserve"> - </w:t>
      </w:r>
      <w:r w:rsidRPr="00633060">
        <w:t xml:space="preserve">You can also do the reverse, show a word, and have the students draw a corresponding emoji face. </w:t>
      </w:r>
      <w:r w:rsidRPr="004F3134">
        <w:t>What are three emotions or feelings you have experienced recently.</w:t>
      </w:r>
    </w:p>
    <w:p w14:paraId="341D5F29" w14:textId="77777777" w:rsidR="008B7756" w:rsidRPr="005B1523" w:rsidRDefault="008B7756" w:rsidP="009F6435">
      <w:pPr>
        <w:pStyle w:val="HELPsbulletedlist"/>
        <w:numPr>
          <w:ilvl w:val="1"/>
          <w:numId w:val="15"/>
        </w:numPr>
      </w:pPr>
      <w:r>
        <w:t xml:space="preserve">There are lots of different feelings, but you can see the wheel organizes them into categories: </w:t>
      </w:r>
    </w:p>
    <w:p w14:paraId="65D87D76" w14:textId="77777777" w:rsidR="008B7756" w:rsidRDefault="008B7756" w:rsidP="009F6435">
      <w:pPr>
        <w:pStyle w:val="HELPsbulletedlist"/>
        <w:numPr>
          <w:ilvl w:val="2"/>
          <w:numId w:val="15"/>
        </w:numPr>
        <w:rPr>
          <w:color w:val="000000"/>
        </w:rPr>
      </w:pPr>
      <w:r>
        <w:rPr>
          <w:color w:val="000000"/>
        </w:rPr>
        <w:t>Green – I’m ready to go. Feeling calm, ready, and focused</w:t>
      </w:r>
    </w:p>
    <w:p w14:paraId="3D520257" w14:textId="77777777" w:rsidR="008B7756" w:rsidRDefault="008B7756" w:rsidP="009F6435">
      <w:pPr>
        <w:pStyle w:val="HELPsbulletedlist"/>
        <w:numPr>
          <w:ilvl w:val="2"/>
          <w:numId w:val="15"/>
        </w:numPr>
        <w:rPr>
          <w:color w:val="000000"/>
        </w:rPr>
      </w:pPr>
      <w:r>
        <w:rPr>
          <w:color w:val="000000"/>
        </w:rPr>
        <w:t>Blue – I’m feeling sad, moving slow, or need some help to get going.</w:t>
      </w:r>
    </w:p>
    <w:p w14:paraId="0E30A1B8" w14:textId="77777777" w:rsidR="008B7756" w:rsidRDefault="008B7756" w:rsidP="009F6435">
      <w:pPr>
        <w:pStyle w:val="HELPsbulletedlist"/>
        <w:numPr>
          <w:ilvl w:val="2"/>
          <w:numId w:val="15"/>
        </w:numPr>
        <w:rPr>
          <w:color w:val="000000"/>
        </w:rPr>
      </w:pPr>
      <w:r>
        <w:rPr>
          <w:color w:val="000000"/>
        </w:rPr>
        <w:t>Yellow – I’m feeling cautious or worried. I also need some help to accomplish what I want or need to do.</w:t>
      </w:r>
    </w:p>
    <w:p w14:paraId="7AB8C8B6" w14:textId="77777777" w:rsidR="008B7756" w:rsidRDefault="008B7756" w:rsidP="009F6435">
      <w:pPr>
        <w:pStyle w:val="HELPsbulletedlist"/>
        <w:numPr>
          <w:ilvl w:val="2"/>
          <w:numId w:val="15"/>
        </w:numPr>
        <w:rPr>
          <w:color w:val="000000"/>
        </w:rPr>
      </w:pPr>
      <w:r>
        <w:rPr>
          <w:color w:val="000000"/>
        </w:rPr>
        <w:t xml:space="preserve">Red – I’m feeling frustrated, angry, mad. I don’t feel in control, and I need some help getting control. </w:t>
      </w:r>
    </w:p>
    <w:p w14:paraId="1DF8E927" w14:textId="77777777" w:rsidR="008B7756" w:rsidRDefault="008B7756" w:rsidP="009F6435">
      <w:pPr>
        <w:pStyle w:val="HELPsbulletedlist"/>
        <w:numPr>
          <w:ilvl w:val="1"/>
          <w:numId w:val="15"/>
        </w:numPr>
      </w:pPr>
      <w:r>
        <w:lastRenderedPageBreak/>
        <w:t xml:space="preserve">Let’s try to organize the feeling cards into each category. If you are unsure, we’ll stack them and work together </w:t>
      </w:r>
    </w:p>
    <w:p w14:paraId="71153A62" w14:textId="77777777" w:rsidR="008B7756" w:rsidRDefault="008B7756" w:rsidP="009F6435">
      <w:pPr>
        <w:pStyle w:val="HELPsbulletedlist"/>
        <w:numPr>
          <w:ilvl w:val="1"/>
          <w:numId w:val="15"/>
        </w:numPr>
      </w:pPr>
      <w:r>
        <w:t xml:space="preserve">The categories might help us communicate our feelings when we’re not exactly sure how we’re feeling but we can help give valuable information. </w:t>
      </w:r>
    </w:p>
    <w:p w14:paraId="566DAACD" w14:textId="12B91678" w:rsidR="008B7756" w:rsidRPr="008B7756" w:rsidRDefault="008B7756" w:rsidP="008B7756">
      <w:pPr>
        <w:pStyle w:val="HELPsbulletedlist"/>
      </w:pPr>
      <w:r w:rsidRPr="008B7756">
        <w:t>Describing Feelings</w:t>
      </w:r>
    </w:p>
    <w:p w14:paraId="483E5536" w14:textId="77777777" w:rsidR="008B7756" w:rsidRDefault="008B7756" w:rsidP="009F6435">
      <w:pPr>
        <w:pStyle w:val="HELPsbulletedlist"/>
        <w:numPr>
          <w:ilvl w:val="1"/>
          <w:numId w:val="15"/>
        </w:numPr>
      </w:pPr>
      <w:r>
        <w:t xml:space="preserve">We can also use a scale to describe the strength or size of our emotions. The range is between 1 and 3. Level 1 are smaller, so I can think and act in healthy and safe ways. Level 3 are big feelings. Big feelings are when I am unable to control how I think and act. When I’m a 2 and 3 I should watch my feelings and use my tools, strategies, and resources to think and act in healthy and safe ways. </w:t>
      </w:r>
    </w:p>
    <w:p w14:paraId="1A57D12F" w14:textId="77777777" w:rsidR="008B7756" w:rsidRDefault="008B7756" w:rsidP="009F6435">
      <w:pPr>
        <w:pStyle w:val="HELPsbulletedlist"/>
        <w:numPr>
          <w:ilvl w:val="1"/>
          <w:numId w:val="15"/>
        </w:numPr>
      </w:pPr>
      <w:r>
        <w:t>When we are describing feelings, we use the following steps (See Attachment 1.3)</w:t>
      </w:r>
    </w:p>
    <w:p w14:paraId="3600C660" w14:textId="77777777" w:rsidR="008B7756" w:rsidRDefault="008B7756" w:rsidP="009F6435">
      <w:pPr>
        <w:pStyle w:val="HELPsbulletedlist"/>
        <w:numPr>
          <w:ilvl w:val="2"/>
          <w:numId w:val="15"/>
        </w:numPr>
      </w:pPr>
      <w:r>
        <w:t>I feel _____ using a feeling word and level.</w:t>
      </w:r>
    </w:p>
    <w:p w14:paraId="56C72398" w14:textId="77777777" w:rsidR="008B7756" w:rsidRDefault="008B7756" w:rsidP="009F6435">
      <w:pPr>
        <w:pStyle w:val="HELPsbulletedlist"/>
        <w:numPr>
          <w:ilvl w:val="2"/>
          <w:numId w:val="15"/>
        </w:numPr>
      </w:pPr>
      <w:r>
        <w:t>I feel this way because……</w:t>
      </w:r>
    </w:p>
    <w:p w14:paraId="30AD6C71" w14:textId="77777777" w:rsidR="008B7756" w:rsidRPr="00C64004" w:rsidRDefault="008B7756" w:rsidP="009F6435">
      <w:pPr>
        <w:pStyle w:val="HELPsbulletedlist"/>
        <w:numPr>
          <w:ilvl w:val="2"/>
          <w:numId w:val="15"/>
        </w:numPr>
      </w:pPr>
      <w:r>
        <w:t xml:space="preserve">Think about what tools or people who could help you think and act in healthy ways. </w:t>
      </w:r>
    </w:p>
    <w:p w14:paraId="0825E5F3" w14:textId="77777777" w:rsidR="008B7756" w:rsidRPr="00345B4C" w:rsidRDefault="008B7756" w:rsidP="008B7756">
      <w:pPr>
        <w:pStyle w:val="HELPsbulletedlist"/>
      </w:pPr>
      <w:r w:rsidRPr="00633060">
        <w:t xml:space="preserve">There are times when we </w:t>
      </w:r>
      <w:r w:rsidRPr="00633060">
        <w:rPr>
          <w:bCs/>
        </w:rPr>
        <w:t>recognize</w:t>
      </w:r>
      <w:r w:rsidRPr="00633060">
        <w:t xml:space="preserve"> our feelings or health are not at their best or we need help making choices that help us be healthy and safe.  </w:t>
      </w:r>
    </w:p>
    <w:p w14:paraId="30F345EA" w14:textId="77777777" w:rsidR="008B7756" w:rsidRPr="00633060" w:rsidRDefault="008B7756" w:rsidP="008B7756">
      <w:pPr>
        <w:pStyle w:val="HELPsbulletedlist"/>
      </w:pPr>
      <w:r w:rsidRPr="00633060">
        <w:t xml:space="preserve">What do we do when we need help with our physical health or when we need help making healthy choices? (refer to Behavioral HELPs Substance Use Prevention Lessons) </w:t>
      </w:r>
    </w:p>
    <w:p w14:paraId="7FCDE30B" w14:textId="77777777" w:rsidR="008B7756" w:rsidRPr="00633060" w:rsidRDefault="008B7756" w:rsidP="009F6435">
      <w:pPr>
        <w:pStyle w:val="HELPsbulletedlist"/>
        <w:numPr>
          <w:ilvl w:val="1"/>
          <w:numId w:val="15"/>
        </w:numPr>
      </w:pPr>
      <w:r w:rsidRPr="00633060">
        <w:t>Reach out and seek help from a trusted adult, doctor, or other professional who can support me.</w:t>
      </w:r>
    </w:p>
    <w:p w14:paraId="188C1050" w14:textId="77777777" w:rsidR="008B7756" w:rsidRPr="00633060" w:rsidRDefault="008B7756" w:rsidP="008B7756">
      <w:pPr>
        <w:pStyle w:val="HELPsbulletedlist"/>
        <w:rPr>
          <w:i/>
          <w:iCs/>
        </w:rPr>
      </w:pPr>
      <w:r w:rsidRPr="00633060">
        <w:t xml:space="preserve">What should we do if recognize our feelings and thinking or our mental and emotional health is not at its best, we’re not feeling ok, or we might act in a way that is unhealthy or unsafe? </w:t>
      </w:r>
    </w:p>
    <w:p w14:paraId="505A9584" w14:textId="77777777" w:rsidR="008B7756" w:rsidRPr="00633060" w:rsidRDefault="008B7756" w:rsidP="009F6435">
      <w:pPr>
        <w:pStyle w:val="HELPsbulletedlist"/>
        <w:numPr>
          <w:ilvl w:val="1"/>
          <w:numId w:val="15"/>
        </w:numPr>
        <w:rPr>
          <w:i/>
          <w:iCs/>
        </w:rPr>
      </w:pPr>
      <w:r w:rsidRPr="00633060">
        <w:rPr>
          <w:bCs/>
        </w:rPr>
        <w:t>Reach out</w:t>
      </w:r>
      <w:r w:rsidRPr="00633060">
        <w:t xml:space="preserve"> and seek help from a trusted adult, doctor, or another professional who can support ME.</w:t>
      </w:r>
    </w:p>
    <w:p w14:paraId="3E26DB98" w14:textId="77777777" w:rsidR="008B7756" w:rsidRPr="00633060" w:rsidRDefault="008B7756" w:rsidP="008B7756">
      <w:pPr>
        <w:pStyle w:val="HELPsbulletedlist"/>
        <w:rPr>
          <w:i/>
          <w:iCs/>
        </w:rPr>
      </w:pPr>
      <w:r>
        <w:t xml:space="preserve">When we can recognize emotions and feelings, we can also be supportive of others. </w:t>
      </w:r>
      <w:r w:rsidRPr="00633060">
        <w:t>How could we help someone who isn’t feeling the best about their mental &amp; emotional health?</w:t>
      </w:r>
    </w:p>
    <w:p w14:paraId="73C32C9C" w14:textId="77777777" w:rsidR="008B7756" w:rsidRPr="00633060" w:rsidRDefault="008B7756" w:rsidP="009F6435">
      <w:pPr>
        <w:pStyle w:val="HELPsbulletedlist"/>
        <w:numPr>
          <w:ilvl w:val="1"/>
          <w:numId w:val="15"/>
        </w:numPr>
        <w:rPr>
          <w:i/>
          <w:iCs/>
        </w:rPr>
      </w:pPr>
      <w:r w:rsidRPr="00633060">
        <w:t xml:space="preserve">Be kind and reach out, listen, and let them know a trusted adult can help them. </w:t>
      </w:r>
    </w:p>
    <w:p w14:paraId="21934712" w14:textId="77777777" w:rsidR="008B7756" w:rsidRPr="00345B4C" w:rsidRDefault="008B7756" w:rsidP="008B7756">
      <w:pPr>
        <w:pStyle w:val="HELPsbulletedlist"/>
        <w:rPr>
          <w:i/>
          <w:iCs/>
        </w:rPr>
      </w:pPr>
      <w:r w:rsidRPr="00633060">
        <w:t>We can also take steps to support ME</w:t>
      </w:r>
      <w:r>
        <w:t xml:space="preserve">. </w:t>
      </w:r>
      <w:r w:rsidRPr="00633060">
        <w:t xml:space="preserve">These might be activities or specific strategies for me. In our ME lessons we call them recharge or strengthen ME activities. </w:t>
      </w:r>
    </w:p>
    <w:p w14:paraId="2A1A54AF" w14:textId="77777777" w:rsidR="008B7756" w:rsidRPr="00633060" w:rsidRDefault="008B7756" w:rsidP="009F6435">
      <w:pPr>
        <w:pStyle w:val="HELPsbulletedlist"/>
        <w:numPr>
          <w:ilvl w:val="1"/>
          <w:numId w:val="15"/>
        </w:numPr>
      </w:pPr>
      <w:r w:rsidRPr="00633060">
        <w:t>Example – Syd is having a tough day at school. She forgot lunch on the counter</w:t>
      </w:r>
      <w:r>
        <w:t xml:space="preserve"> </w:t>
      </w:r>
      <w:r w:rsidRPr="00633060">
        <w:t xml:space="preserve">and their stomach is already growling. </w:t>
      </w:r>
      <w:r>
        <w:t>(See Attachment 1.3)</w:t>
      </w:r>
    </w:p>
    <w:p w14:paraId="4F2F7A91" w14:textId="77777777" w:rsidR="008B7756" w:rsidRDefault="008B7756" w:rsidP="009F6435">
      <w:pPr>
        <w:pStyle w:val="HELPsbulletedlist"/>
        <w:numPr>
          <w:ilvl w:val="2"/>
          <w:numId w:val="52"/>
        </w:numPr>
      </w:pPr>
      <w:r w:rsidRPr="00633060">
        <w:t>How do you think Syd is feeling ______ (</w:t>
      </w:r>
      <w:r>
        <w:t>Use your feelings wheel.</w:t>
      </w:r>
      <w:r w:rsidRPr="00633060">
        <w:t>)</w:t>
      </w:r>
    </w:p>
    <w:p w14:paraId="6B7DE0F8" w14:textId="77777777" w:rsidR="008B7756" w:rsidRPr="00633060" w:rsidRDefault="008B7756" w:rsidP="009F6435">
      <w:pPr>
        <w:pStyle w:val="HELPsbulletedlist"/>
        <w:numPr>
          <w:ilvl w:val="2"/>
          <w:numId w:val="52"/>
        </w:numPr>
      </w:pPr>
      <w:r>
        <w:t>Rate how strong the feelings might be______</w:t>
      </w:r>
    </w:p>
    <w:p w14:paraId="60FE456B" w14:textId="77777777" w:rsidR="009F6435" w:rsidRDefault="008B7756" w:rsidP="009F6435">
      <w:pPr>
        <w:pStyle w:val="HELPsbulletedlist"/>
        <w:numPr>
          <w:ilvl w:val="2"/>
          <w:numId w:val="52"/>
        </w:numPr>
      </w:pPr>
      <w:r>
        <w:t>Finish this sentence – I feel _______ because……</w:t>
      </w:r>
    </w:p>
    <w:p w14:paraId="5EFF629B" w14:textId="49692005" w:rsidR="008B7756" w:rsidRDefault="008B7756" w:rsidP="009F6435">
      <w:pPr>
        <w:pStyle w:val="HELPsbulletedlist"/>
        <w:numPr>
          <w:ilvl w:val="2"/>
          <w:numId w:val="52"/>
        </w:numPr>
      </w:pPr>
      <w:r>
        <w:t xml:space="preserve">You can reach out to a </w:t>
      </w:r>
      <w:r w:rsidRPr="009F6435">
        <w:rPr>
          <w:bCs/>
        </w:rPr>
        <w:t xml:space="preserve">trusted </w:t>
      </w:r>
      <w:r>
        <w:t xml:space="preserve">adult when you need help with your feelings. </w:t>
      </w:r>
    </w:p>
    <w:p w14:paraId="0676AD2D" w14:textId="77777777" w:rsidR="008B7756" w:rsidRDefault="008B7756" w:rsidP="009F6435">
      <w:pPr>
        <w:pStyle w:val="HELPsbulletedlist"/>
        <w:numPr>
          <w:ilvl w:val="1"/>
          <w:numId w:val="15"/>
        </w:numPr>
      </w:pPr>
      <w:r>
        <w:t xml:space="preserve">Your turn – You found out your class won an award for great attendance. You’ll get a popcorn party this afternoon. </w:t>
      </w:r>
    </w:p>
    <w:p w14:paraId="11DE5B29" w14:textId="77777777" w:rsidR="008B7756" w:rsidRDefault="008B7756" w:rsidP="009F6435">
      <w:pPr>
        <w:pStyle w:val="HELPsbulletedlist"/>
        <w:numPr>
          <w:ilvl w:val="2"/>
          <w:numId w:val="53"/>
        </w:numPr>
      </w:pPr>
      <w:r>
        <w:t>I am feeling __</w:t>
      </w:r>
      <w:r w:rsidRPr="00633060">
        <w:t>______ (</w:t>
      </w:r>
      <w:r>
        <w:t>Use your feelings wheel.</w:t>
      </w:r>
      <w:r w:rsidRPr="00633060">
        <w:t>)</w:t>
      </w:r>
    </w:p>
    <w:p w14:paraId="1A5BF622" w14:textId="77777777" w:rsidR="008B7756" w:rsidRPr="00633060" w:rsidRDefault="008B7756" w:rsidP="009F6435">
      <w:pPr>
        <w:pStyle w:val="HELPsbulletedlist"/>
        <w:numPr>
          <w:ilvl w:val="2"/>
          <w:numId w:val="53"/>
        </w:numPr>
      </w:pPr>
      <w:r>
        <w:t>Rate how strong the feelings might be______ (Scale of 1-5)</w:t>
      </w:r>
    </w:p>
    <w:p w14:paraId="54FE3FB5" w14:textId="77777777" w:rsidR="008B7756" w:rsidRDefault="008B7756" w:rsidP="009F6435">
      <w:pPr>
        <w:pStyle w:val="HELPsbulletedlist"/>
        <w:numPr>
          <w:ilvl w:val="2"/>
          <w:numId w:val="53"/>
        </w:numPr>
      </w:pPr>
      <w:r>
        <w:t>Why did you feel this way?</w:t>
      </w:r>
    </w:p>
    <w:p w14:paraId="38DED5ED" w14:textId="77777777" w:rsidR="008B7756" w:rsidRPr="00BC1E61" w:rsidRDefault="008B7756" w:rsidP="009F6435">
      <w:pPr>
        <w:pStyle w:val="HELPsbulletedlist"/>
        <w:numPr>
          <w:ilvl w:val="2"/>
          <w:numId w:val="15"/>
        </w:numPr>
      </w:pPr>
      <w:r>
        <w:t>What tools could Syd use to think and act in healthy ways?</w:t>
      </w:r>
    </w:p>
    <w:p w14:paraId="57C1B066" w14:textId="72FC34CD" w:rsidR="008B7756" w:rsidRDefault="008B7756" w:rsidP="008B7756">
      <w:pPr>
        <w:pStyle w:val="HELPssubhead"/>
      </w:pPr>
      <w:r w:rsidRPr="00BC1E61">
        <w:lastRenderedPageBreak/>
        <w:t>Activity 3</w:t>
      </w:r>
      <w:r>
        <w:t>: Feel, think and Act</w:t>
      </w:r>
    </w:p>
    <w:p w14:paraId="3C9927F3" w14:textId="77777777" w:rsidR="008B7756" w:rsidRPr="00633060" w:rsidRDefault="008B7756" w:rsidP="008B7756">
      <w:pPr>
        <w:pStyle w:val="HELPsbulletedlist"/>
        <w:rPr>
          <w:szCs w:val="22"/>
        </w:rPr>
      </w:pPr>
      <w:r w:rsidRPr="00633060">
        <w:rPr>
          <w:color w:val="000000"/>
          <w:szCs w:val="22"/>
        </w:rPr>
        <w:t>Now that we’ve learned more about our feelings, thoughts, and actions. Let’s think about how our actions can impact how we feel. We’re going to try our breathing activity again this time I want you to t</w:t>
      </w:r>
      <w:r w:rsidRPr="00633060">
        <w:rPr>
          <w:szCs w:val="22"/>
        </w:rPr>
        <w:t>hink about……</w:t>
      </w:r>
    </w:p>
    <w:p w14:paraId="5A9E6885" w14:textId="77777777" w:rsidR="008B7756" w:rsidRPr="00633060" w:rsidRDefault="008B7756" w:rsidP="009F6435">
      <w:pPr>
        <w:pStyle w:val="HELPsbulletedlist"/>
        <w:numPr>
          <w:ilvl w:val="1"/>
          <w:numId w:val="15"/>
        </w:numPr>
      </w:pPr>
      <w:r w:rsidRPr="00633060">
        <w:t xml:space="preserve">How did you feel? </w:t>
      </w:r>
    </w:p>
    <w:p w14:paraId="0A1CAEF4" w14:textId="77777777" w:rsidR="008B7756" w:rsidRPr="00633060" w:rsidRDefault="008B7756" w:rsidP="009F6435">
      <w:pPr>
        <w:pStyle w:val="HELPsbulletedlist"/>
        <w:numPr>
          <w:ilvl w:val="1"/>
          <w:numId w:val="15"/>
        </w:numPr>
      </w:pPr>
      <w:r w:rsidRPr="00633060">
        <w:t>When could you use this activity?</w:t>
      </w:r>
    </w:p>
    <w:p w14:paraId="09708B0E" w14:textId="77777777" w:rsidR="008B7756" w:rsidRPr="00E9389B" w:rsidRDefault="008B7756" w:rsidP="009F6435">
      <w:pPr>
        <w:pStyle w:val="HELPsbulletedlist"/>
        <w:numPr>
          <w:ilvl w:val="1"/>
          <w:numId w:val="15"/>
        </w:numPr>
      </w:pPr>
      <w:r w:rsidRPr="00633060">
        <w:t xml:space="preserve">Can you think of other activities that can improve how you feel and your health? </w:t>
      </w:r>
    </w:p>
    <w:p w14:paraId="3D934558" w14:textId="77777777" w:rsidR="008B7756" w:rsidRPr="008B7756" w:rsidRDefault="008B7756" w:rsidP="008B7756">
      <w:pPr>
        <w:pStyle w:val="HELPsHeadline"/>
      </w:pPr>
      <w:r w:rsidRPr="005C5247">
        <w:t>Closure:</w:t>
      </w:r>
    </w:p>
    <w:p w14:paraId="55D80FB8" w14:textId="77777777" w:rsidR="008B7756" w:rsidRPr="00E9389B" w:rsidRDefault="008B7756" w:rsidP="008B7756">
      <w:pPr>
        <w:pStyle w:val="HELPsbulletedlist"/>
        <w:rPr>
          <w:bCs/>
        </w:rPr>
      </w:pPr>
      <w:r w:rsidRPr="00E9389B">
        <w:rPr>
          <w:bCs/>
        </w:rPr>
        <w:t>What is mental and emotional health?</w:t>
      </w:r>
    </w:p>
    <w:p w14:paraId="5CDFDC03" w14:textId="31C7C847" w:rsidR="008B7756" w:rsidRPr="00E9389B" w:rsidRDefault="008B7756" w:rsidP="009F6435">
      <w:pPr>
        <w:pStyle w:val="HELPsbulletedlist"/>
        <w:numPr>
          <w:ilvl w:val="1"/>
          <w:numId w:val="15"/>
        </w:numPr>
        <w:rPr>
          <w:i/>
          <w:iCs/>
        </w:rPr>
      </w:pPr>
      <w:r w:rsidRPr="00E9389B">
        <w:rPr>
          <w:i/>
          <w:iCs/>
        </w:rPr>
        <w:t>Our feelings, thoughts, and actions</w:t>
      </w:r>
      <w:r>
        <w:rPr>
          <w:i/>
          <w:iCs/>
        </w:rPr>
        <w:t>.</w:t>
      </w:r>
    </w:p>
    <w:p w14:paraId="13083496" w14:textId="77777777" w:rsidR="008B7756" w:rsidRPr="00E9389B" w:rsidRDefault="008B7756" w:rsidP="008B7756">
      <w:pPr>
        <w:pStyle w:val="HELPsbulletedlist"/>
        <w:rPr>
          <w:bCs/>
        </w:rPr>
      </w:pPr>
      <w:r w:rsidRPr="00E9389B">
        <w:rPr>
          <w:bCs/>
        </w:rPr>
        <w:t>So why is mental and emotional health important?</w:t>
      </w:r>
    </w:p>
    <w:p w14:paraId="7CEEF814" w14:textId="3FA3B980" w:rsidR="008B7756" w:rsidRPr="008B7756" w:rsidRDefault="008B7756" w:rsidP="009F6435">
      <w:pPr>
        <w:pStyle w:val="HELPsbulletedlist"/>
        <w:numPr>
          <w:ilvl w:val="1"/>
          <w:numId w:val="15"/>
        </w:numPr>
        <w:rPr>
          <w:i/>
          <w:iCs/>
        </w:rPr>
      </w:pPr>
      <w:r w:rsidRPr="00E9389B">
        <w:rPr>
          <w:i/>
          <w:iCs/>
        </w:rPr>
        <w:t>Our feelings and thoughts connect to our health. It can also influence how we act.</w:t>
      </w:r>
    </w:p>
    <w:p w14:paraId="784CA776" w14:textId="77777777" w:rsidR="009F6435" w:rsidRPr="009F6435" w:rsidRDefault="008B7756" w:rsidP="008B7756">
      <w:pPr>
        <w:pStyle w:val="HELPsbulletedlist"/>
      </w:pPr>
      <w:r>
        <w:rPr>
          <w:i/>
          <w:iCs/>
        </w:rPr>
        <w:t xml:space="preserve">Why is it also important to recognize feelings?  </w:t>
      </w:r>
    </w:p>
    <w:p w14:paraId="5D41BF99" w14:textId="6D5F33A1" w:rsidR="008B7756" w:rsidRPr="008B7756" w:rsidRDefault="008B7756" w:rsidP="009F6435">
      <w:pPr>
        <w:pStyle w:val="HELPsbulletedlist"/>
        <w:numPr>
          <w:ilvl w:val="1"/>
          <w:numId w:val="15"/>
        </w:numPr>
      </w:pPr>
      <w:r>
        <w:t xml:space="preserve">We can describe our feelings to better understand them, tell someone if we’re not </w:t>
      </w:r>
    </w:p>
    <w:p w14:paraId="3E6048D8" w14:textId="77777777" w:rsidR="008B7756" w:rsidRPr="00E9389B" w:rsidRDefault="008B7756" w:rsidP="009F6435">
      <w:pPr>
        <w:pStyle w:val="HELPsbulletedlist"/>
      </w:pPr>
      <w:r w:rsidRPr="00E9389B">
        <w:t xml:space="preserve">Now what can you do strengthen mental and emotional health? </w:t>
      </w:r>
    </w:p>
    <w:p w14:paraId="0ED74E67" w14:textId="5E484C23" w:rsidR="008B7756" w:rsidRPr="00E9389B" w:rsidRDefault="008B7756" w:rsidP="009F6435">
      <w:pPr>
        <w:pStyle w:val="HELPsbulletedlist"/>
        <w:numPr>
          <w:ilvl w:val="1"/>
          <w:numId w:val="15"/>
        </w:numPr>
      </w:pPr>
      <w:r w:rsidRPr="00E9389B">
        <w:rPr>
          <w:i/>
          <w:iCs/>
        </w:rPr>
        <w:t xml:space="preserve">Answers vary – breathing exercise, physical activity, talking to a trusted adult. </w:t>
      </w:r>
    </w:p>
    <w:p w14:paraId="1FD638B5" w14:textId="77777777" w:rsidR="001A2BA0" w:rsidRDefault="001A2BA0">
      <w:pPr>
        <w:spacing w:after="120" w:line="276" w:lineRule="auto"/>
        <w:rPr>
          <w:rFonts w:ascii="Arial" w:eastAsia="Lustria" w:hAnsi="Arial" w:cs="Arial"/>
          <w:b/>
          <w:sz w:val="20"/>
          <w:szCs w:val="20"/>
        </w:rPr>
      </w:pPr>
      <w:r>
        <w:br w:type="page"/>
      </w:r>
    </w:p>
    <w:p w14:paraId="4D0B5DF6" w14:textId="77777777" w:rsidR="008621ED" w:rsidRPr="00E2295C" w:rsidRDefault="008621ED" w:rsidP="008621ED">
      <w:pPr>
        <w:pStyle w:val="HELPssubhead"/>
        <w:spacing w:after="240"/>
      </w:pPr>
      <w:r w:rsidRPr="00633060">
        <w:lastRenderedPageBreak/>
        <w:t>Attachment 1</w:t>
      </w:r>
      <w:r>
        <w:t>.1</w:t>
      </w:r>
      <w:r w:rsidRPr="00633060">
        <w:t xml:space="preserve">: </w:t>
      </w:r>
      <w:r>
        <w:t xml:space="preserve">All about </w:t>
      </w:r>
      <w:r w:rsidRPr="00633060">
        <w:t>ME</w:t>
      </w:r>
    </w:p>
    <w:p w14:paraId="48208899" w14:textId="77777777" w:rsidR="008621ED" w:rsidRPr="00E2295C" w:rsidRDefault="008621ED" w:rsidP="008621ED">
      <w:pPr>
        <w:pStyle w:val="HELPsbodycopy"/>
      </w:pPr>
      <w:r w:rsidRPr="00E2295C">
        <w:t xml:space="preserve">Draw a picture of yourself. Label it with at least three words or pictures that describe you. </w:t>
      </w:r>
    </w:p>
    <w:p w14:paraId="23253471" w14:textId="77777777" w:rsidR="008621ED" w:rsidRPr="00E2295C" w:rsidRDefault="008621ED" w:rsidP="008621ED">
      <w:pPr>
        <w:pStyle w:val="HELPsbodycopy"/>
      </w:pPr>
    </w:p>
    <w:p w14:paraId="6559AB3D" w14:textId="77777777" w:rsidR="008621ED" w:rsidRPr="00E2295C" w:rsidRDefault="008621ED" w:rsidP="008621ED">
      <w:pPr>
        <w:pStyle w:val="HELPsbodycopy"/>
      </w:pPr>
    </w:p>
    <w:p w14:paraId="3C0B3B58" w14:textId="77777777" w:rsidR="008621ED" w:rsidRPr="00E2295C" w:rsidRDefault="008621ED" w:rsidP="008621ED">
      <w:pPr>
        <w:pStyle w:val="HELPsbodycopy"/>
      </w:pPr>
    </w:p>
    <w:p w14:paraId="15F0864C" w14:textId="77777777" w:rsidR="008621ED" w:rsidRPr="00E2295C" w:rsidRDefault="008621ED" w:rsidP="008621ED">
      <w:pPr>
        <w:pStyle w:val="HELPsbodycopy"/>
      </w:pPr>
    </w:p>
    <w:p w14:paraId="475CD798" w14:textId="77777777" w:rsidR="008621ED" w:rsidRPr="00E2295C" w:rsidRDefault="008621ED" w:rsidP="008621ED">
      <w:pPr>
        <w:pStyle w:val="HELPsbodycopy"/>
      </w:pPr>
    </w:p>
    <w:p w14:paraId="4FC7AEB8" w14:textId="77777777" w:rsidR="008621ED" w:rsidRPr="00E2295C" w:rsidRDefault="008621ED" w:rsidP="008621ED">
      <w:pPr>
        <w:pStyle w:val="HELPsbodycopy"/>
      </w:pPr>
    </w:p>
    <w:p w14:paraId="3A86B424" w14:textId="77777777" w:rsidR="008621ED" w:rsidRPr="00E2295C" w:rsidRDefault="008621ED" w:rsidP="008621ED">
      <w:pPr>
        <w:pStyle w:val="HELPsbodycopy"/>
      </w:pPr>
    </w:p>
    <w:p w14:paraId="5CB9A71D" w14:textId="77777777" w:rsidR="008621ED" w:rsidRPr="00E2295C" w:rsidRDefault="008621ED" w:rsidP="008621ED">
      <w:pPr>
        <w:pStyle w:val="HELPsbodycopy"/>
      </w:pPr>
      <w:r w:rsidRPr="00E2295C">
        <w:t>Write a feeling word next to the words or pictures that describe you.</w:t>
      </w:r>
    </w:p>
    <w:p w14:paraId="594CDBCD" w14:textId="77777777" w:rsidR="008621ED" w:rsidRPr="00E2295C" w:rsidRDefault="008621ED" w:rsidP="008621ED">
      <w:pPr>
        <w:pStyle w:val="HELPsbodycopy"/>
      </w:pPr>
    </w:p>
    <w:p w14:paraId="74992043" w14:textId="77777777" w:rsidR="008621ED" w:rsidRPr="00E2295C" w:rsidRDefault="008621ED" w:rsidP="008621ED">
      <w:pPr>
        <w:pStyle w:val="HELPsbodycopy"/>
        <w:spacing w:after="240"/>
      </w:pPr>
      <w:r w:rsidRPr="00E2295C">
        <w:t xml:space="preserve">Fill in the blanks:  </w:t>
      </w:r>
    </w:p>
    <w:p w14:paraId="31778D8C" w14:textId="77777777" w:rsidR="008621ED" w:rsidRPr="00E2295C" w:rsidRDefault="008621ED" w:rsidP="008621ED">
      <w:pPr>
        <w:pStyle w:val="HELPsbodycopy"/>
      </w:pPr>
      <w:r w:rsidRPr="00E2295C">
        <w:t>I like to _______</w:t>
      </w:r>
      <w:r>
        <w:t>________</w:t>
      </w:r>
      <w:r w:rsidRPr="00E2295C">
        <w:t>_____. It makes me feel _______</w:t>
      </w:r>
      <w:r>
        <w:t>_______</w:t>
      </w:r>
      <w:r w:rsidRPr="00E2295C">
        <w:t>_____.</w:t>
      </w:r>
    </w:p>
    <w:p w14:paraId="527DFA37" w14:textId="77777777" w:rsidR="008621ED" w:rsidRPr="00E2295C" w:rsidRDefault="008621ED" w:rsidP="008621ED">
      <w:pPr>
        <w:pStyle w:val="HELPsbodycopy"/>
      </w:pPr>
    </w:p>
    <w:p w14:paraId="45F4FF53" w14:textId="77777777" w:rsidR="008621ED" w:rsidRPr="00E2295C" w:rsidRDefault="008621ED" w:rsidP="008621ED">
      <w:pPr>
        <w:pStyle w:val="HELPsbodycopy"/>
      </w:pPr>
      <w:r w:rsidRPr="00E2295C">
        <w:t xml:space="preserve">Mental health is how </w:t>
      </w:r>
      <w:proofErr w:type="gramStart"/>
      <w:r w:rsidRPr="00E2295C">
        <w:t>I  f</w:t>
      </w:r>
      <w:proofErr w:type="gramEnd"/>
      <w:r w:rsidRPr="00E2295C">
        <w:t xml:space="preserve">_____, </w:t>
      </w:r>
      <w:proofErr w:type="spellStart"/>
      <w:r w:rsidRPr="00E2295C">
        <w:t>th</w:t>
      </w:r>
      <w:proofErr w:type="spellEnd"/>
      <w:r w:rsidRPr="00E2295C">
        <w:t>__</w:t>
      </w:r>
      <w:r>
        <w:t>__</w:t>
      </w:r>
      <w:r w:rsidRPr="00E2295C">
        <w:t>__ and a__</w:t>
      </w:r>
      <w:r>
        <w:t>_</w:t>
      </w:r>
      <w:r w:rsidRPr="00E2295C">
        <w:t>__.</w:t>
      </w:r>
    </w:p>
    <w:p w14:paraId="62F3E9D8" w14:textId="77777777" w:rsidR="008621ED" w:rsidRDefault="008621ED" w:rsidP="008621ED">
      <w:pPr>
        <w:pStyle w:val="HELPsbodycopy"/>
        <w:tabs>
          <w:tab w:val="left" w:pos="6568"/>
        </w:tabs>
      </w:pPr>
      <w:r>
        <w:tab/>
      </w:r>
    </w:p>
    <w:p w14:paraId="425EE361" w14:textId="77777777" w:rsidR="008621ED" w:rsidRPr="00E2295C" w:rsidRDefault="008621ED" w:rsidP="008621ED">
      <w:pPr>
        <w:pStyle w:val="HELPsbodycopy"/>
      </w:pPr>
    </w:p>
    <w:p w14:paraId="4D45C6E5" w14:textId="77777777" w:rsidR="008621ED" w:rsidRPr="00E2295C" w:rsidRDefault="008621ED" w:rsidP="008621ED">
      <w:pPr>
        <w:pStyle w:val="HELPsbodycopy"/>
        <w:spacing w:after="240"/>
      </w:pPr>
      <w:r w:rsidRPr="00E2295C">
        <w:rPr>
          <w:b/>
          <w:bCs/>
        </w:rPr>
        <w:t>Task 2</w:t>
      </w:r>
      <w:r w:rsidRPr="00E2295C">
        <w:t xml:space="preserve">: Write an example for mental health and physical health in the box.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5035"/>
        <w:gridCol w:w="4680"/>
      </w:tblGrid>
      <w:tr w:rsidR="008621ED" w:rsidRPr="00E2295C" w14:paraId="1A82A179" w14:textId="77777777" w:rsidTr="00F35FDA">
        <w:trPr>
          <w:trHeight w:val="720"/>
        </w:trPr>
        <w:tc>
          <w:tcPr>
            <w:tcW w:w="5035" w:type="dxa"/>
            <w:shd w:val="clear" w:color="auto" w:fill="D9D9D9"/>
          </w:tcPr>
          <w:p w14:paraId="08EC240C" w14:textId="77777777" w:rsidR="008621ED" w:rsidRPr="004D2C6C" w:rsidRDefault="008621ED" w:rsidP="00F35FDA">
            <w:pPr>
              <w:pStyle w:val="HELPsbodycopy"/>
              <w:contextualSpacing/>
              <w:jc w:val="center"/>
              <w:rPr>
                <w:b/>
                <w:bCs/>
                <w:sz w:val="22"/>
                <w:szCs w:val="22"/>
              </w:rPr>
            </w:pPr>
            <w:r w:rsidRPr="004D2C6C">
              <w:rPr>
                <w:b/>
                <w:bCs/>
                <w:sz w:val="22"/>
                <w:szCs w:val="22"/>
              </w:rPr>
              <w:t>Mental</w:t>
            </w:r>
          </w:p>
          <w:p w14:paraId="662FA691" w14:textId="77777777" w:rsidR="008621ED" w:rsidRPr="004D2C6C" w:rsidRDefault="008621ED" w:rsidP="00F35FDA">
            <w:pPr>
              <w:pStyle w:val="HELPsbodycopy"/>
              <w:contextualSpacing/>
              <w:jc w:val="center"/>
              <w:rPr>
                <w:b/>
                <w:bCs/>
                <w:color w:val="FFFFFF" w:themeColor="background1"/>
                <w:sz w:val="22"/>
                <w:szCs w:val="22"/>
              </w:rPr>
            </w:pPr>
            <w:r w:rsidRPr="004D2C6C">
              <w:rPr>
                <w:b/>
                <w:bCs/>
                <w:sz w:val="22"/>
                <w:szCs w:val="22"/>
              </w:rPr>
              <w:t>(Mind)</w:t>
            </w:r>
          </w:p>
        </w:tc>
        <w:tc>
          <w:tcPr>
            <w:tcW w:w="4680" w:type="dxa"/>
            <w:shd w:val="clear" w:color="auto" w:fill="D9D9D9"/>
          </w:tcPr>
          <w:p w14:paraId="4D15EA15" w14:textId="77777777" w:rsidR="008621ED" w:rsidRPr="004D2C6C" w:rsidRDefault="008621ED" w:rsidP="00F35FDA">
            <w:pPr>
              <w:pStyle w:val="HELPsbodycopy"/>
              <w:contextualSpacing/>
              <w:jc w:val="center"/>
              <w:rPr>
                <w:b/>
                <w:bCs/>
                <w:sz w:val="22"/>
                <w:szCs w:val="22"/>
              </w:rPr>
            </w:pPr>
            <w:r w:rsidRPr="004D2C6C">
              <w:rPr>
                <w:b/>
                <w:bCs/>
                <w:sz w:val="22"/>
                <w:szCs w:val="22"/>
              </w:rPr>
              <w:t>Physical</w:t>
            </w:r>
          </w:p>
          <w:p w14:paraId="5CC20690" w14:textId="77777777" w:rsidR="008621ED" w:rsidRPr="004D2C6C" w:rsidRDefault="008621ED" w:rsidP="00F35FDA">
            <w:pPr>
              <w:pStyle w:val="HELPsbodycopy"/>
              <w:contextualSpacing/>
              <w:jc w:val="center"/>
              <w:rPr>
                <w:b/>
                <w:bCs/>
                <w:color w:val="FFFFFF" w:themeColor="background1"/>
                <w:sz w:val="22"/>
                <w:szCs w:val="22"/>
              </w:rPr>
            </w:pPr>
            <w:r w:rsidRPr="004D2C6C">
              <w:rPr>
                <w:b/>
                <w:bCs/>
                <w:sz w:val="22"/>
                <w:szCs w:val="22"/>
              </w:rPr>
              <w:t>(Body)</w:t>
            </w:r>
          </w:p>
        </w:tc>
      </w:tr>
      <w:tr w:rsidR="008621ED" w:rsidRPr="00E2295C" w14:paraId="5707FEC2" w14:textId="77777777" w:rsidTr="00F35FDA">
        <w:trPr>
          <w:trHeight w:val="1307"/>
        </w:trPr>
        <w:tc>
          <w:tcPr>
            <w:tcW w:w="5035" w:type="dxa"/>
            <w:vAlign w:val="center"/>
          </w:tcPr>
          <w:p w14:paraId="20796CA9" w14:textId="77777777" w:rsidR="008621ED" w:rsidRPr="004D2C6C" w:rsidRDefault="008621ED" w:rsidP="00F35FDA">
            <w:pPr>
              <w:pStyle w:val="HELPsbodycopy"/>
              <w:rPr>
                <w:sz w:val="22"/>
                <w:szCs w:val="22"/>
              </w:rPr>
            </w:pPr>
          </w:p>
        </w:tc>
        <w:tc>
          <w:tcPr>
            <w:tcW w:w="4680" w:type="dxa"/>
            <w:vAlign w:val="center"/>
          </w:tcPr>
          <w:p w14:paraId="6D4A50BB" w14:textId="77777777" w:rsidR="008621ED" w:rsidRPr="004D2C6C" w:rsidRDefault="008621ED" w:rsidP="00F35FDA">
            <w:pPr>
              <w:pStyle w:val="HELPsbodycopy"/>
              <w:rPr>
                <w:sz w:val="22"/>
                <w:szCs w:val="22"/>
              </w:rPr>
            </w:pPr>
            <w:r w:rsidRPr="004D2C6C">
              <w:rPr>
                <w:sz w:val="22"/>
                <w:szCs w:val="22"/>
              </w:rPr>
              <w:t xml:space="preserve">I get to play my favorite game with my friends at recess or PE. </w:t>
            </w:r>
          </w:p>
        </w:tc>
      </w:tr>
      <w:tr w:rsidR="008621ED" w:rsidRPr="00E2295C" w14:paraId="26BEACEA" w14:textId="77777777" w:rsidTr="00F35FDA">
        <w:trPr>
          <w:trHeight w:val="1307"/>
        </w:trPr>
        <w:tc>
          <w:tcPr>
            <w:tcW w:w="5035" w:type="dxa"/>
            <w:vAlign w:val="center"/>
          </w:tcPr>
          <w:p w14:paraId="68C536CF" w14:textId="77777777" w:rsidR="008621ED" w:rsidRPr="004D2C6C" w:rsidRDefault="008621ED" w:rsidP="00F35FDA">
            <w:pPr>
              <w:pStyle w:val="HELPsbodycopy"/>
              <w:rPr>
                <w:sz w:val="22"/>
                <w:szCs w:val="22"/>
              </w:rPr>
            </w:pPr>
            <w:r w:rsidRPr="004D2C6C">
              <w:rPr>
                <w:sz w:val="22"/>
                <w:szCs w:val="22"/>
              </w:rPr>
              <w:t xml:space="preserve">I am feeling happy and excited. </w:t>
            </w:r>
          </w:p>
        </w:tc>
        <w:tc>
          <w:tcPr>
            <w:tcW w:w="4680" w:type="dxa"/>
            <w:vAlign w:val="center"/>
          </w:tcPr>
          <w:p w14:paraId="70D49756" w14:textId="77777777" w:rsidR="008621ED" w:rsidRPr="004D2C6C" w:rsidRDefault="008621ED" w:rsidP="00F35FDA">
            <w:pPr>
              <w:pStyle w:val="HELPsbodycopy"/>
              <w:rPr>
                <w:sz w:val="22"/>
                <w:szCs w:val="22"/>
              </w:rPr>
            </w:pPr>
            <w:r w:rsidRPr="004D2C6C">
              <w:rPr>
                <w:sz w:val="22"/>
                <w:szCs w:val="22"/>
              </w:rPr>
              <w:t>(Describe how my body feels)</w:t>
            </w:r>
          </w:p>
        </w:tc>
      </w:tr>
      <w:tr w:rsidR="008621ED" w:rsidRPr="00E2295C" w14:paraId="572B1E45" w14:textId="77777777" w:rsidTr="00F35FDA">
        <w:trPr>
          <w:trHeight w:val="1307"/>
        </w:trPr>
        <w:tc>
          <w:tcPr>
            <w:tcW w:w="5035" w:type="dxa"/>
            <w:vAlign w:val="center"/>
          </w:tcPr>
          <w:p w14:paraId="7BFC4B6B" w14:textId="77777777" w:rsidR="008621ED" w:rsidRPr="004D2C6C" w:rsidRDefault="008621ED" w:rsidP="00F35FDA">
            <w:pPr>
              <w:pStyle w:val="HELPsbodycopy"/>
              <w:rPr>
                <w:sz w:val="22"/>
                <w:szCs w:val="22"/>
              </w:rPr>
            </w:pPr>
          </w:p>
        </w:tc>
        <w:tc>
          <w:tcPr>
            <w:tcW w:w="4680" w:type="dxa"/>
            <w:vAlign w:val="center"/>
          </w:tcPr>
          <w:p w14:paraId="18E653D7" w14:textId="77777777" w:rsidR="008621ED" w:rsidRPr="004D2C6C" w:rsidRDefault="008621ED" w:rsidP="00F35FDA">
            <w:pPr>
              <w:pStyle w:val="HELPsbodycopy"/>
              <w:rPr>
                <w:sz w:val="22"/>
                <w:szCs w:val="22"/>
              </w:rPr>
            </w:pPr>
            <w:r w:rsidRPr="004D2C6C">
              <w:rPr>
                <w:sz w:val="22"/>
                <w:szCs w:val="22"/>
              </w:rPr>
              <w:t>Your stomach hurt and you did not sleep much last night.</w:t>
            </w:r>
          </w:p>
        </w:tc>
      </w:tr>
    </w:tbl>
    <w:p w14:paraId="2C351BA1" w14:textId="77777777" w:rsidR="008621ED" w:rsidRDefault="008621ED" w:rsidP="008621ED">
      <w:pPr>
        <w:pStyle w:val="HELPssubhead"/>
        <w:contextualSpacing/>
        <w:jc w:val="center"/>
      </w:pPr>
    </w:p>
    <w:p w14:paraId="0C71ABCF" w14:textId="77777777" w:rsidR="008621ED" w:rsidRDefault="008621ED" w:rsidP="008621ED">
      <w:pPr>
        <w:pStyle w:val="HELPssubhead"/>
        <w:contextualSpacing/>
        <w:jc w:val="center"/>
      </w:pPr>
      <w:r>
        <w:rPr>
          <w:noProof/>
        </w:rPr>
        <w:drawing>
          <wp:inline distT="0" distB="0" distL="0" distR="0" wp14:anchorId="1DE50B87" wp14:editId="544D9B3D">
            <wp:extent cx="2743200" cy="29870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Prompts(1.4b)_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298704"/>
                    </a:xfrm>
                    <a:prstGeom prst="rect">
                      <a:avLst/>
                    </a:prstGeom>
                  </pic:spPr>
                </pic:pic>
              </a:graphicData>
            </a:graphic>
          </wp:inline>
        </w:drawing>
      </w:r>
    </w:p>
    <w:p w14:paraId="7FD8E023" w14:textId="77777777" w:rsidR="008621ED" w:rsidRDefault="008621ED" w:rsidP="008621ED">
      <w:pPr>
        <w:pStyle w:val="HELPssubhead"/>
        <w:contextualSpacing/>
      </w:pPr>
    </w:p>
    <w:p w14:paraId="3E1BAAE8" w14:textId="77777777" w:rsidR="008621ED" w:rsidRDefault="008621ED" w:rsidP="008621ED">
      <w:pPr>
        <w:pStyle w:val="HELPssubhead"/>
        <w:contextualSpacing/>
      </w:pPr>
    </w:p>
    <w:p w14:paraId="46785A6D" w14:textId="77777777" w:rsidR="008621ED" w:rsidRDefault="008621ED" w:rsidP="008621ED">
      <w:pPr>
        <w:pStyle w:val="HELPssubhead"/>
        <w:contextualSpacing/>
      </w:pPr>
    </w:p>
    <w:p w14:paraId="06DA4EE2" w14:textId="77777777" w:rsidR="008621ED" w:rsidRDefault="008621ED">
      <w:pPr>
        <w:spacing w:after="120" w:line="276" w:lineRule="auto"/>
        <w:rPr>
          <w:rFonts w:ascii="Arial" w:eastAsia="Lustria" w:hAnsi="Arial" w:cs="Arial"/>
          <w:b/>
          <w:sz w:val="20"/>
          <w:szCs w:val="20"/>
        </w:rPr>
      </w:pPr>
      <w:r>
        <w:br w:type="page"/>
      </w:r>
    </w:p>
    <w:p w14:paraId="1231E0C4" w14:textId="12EC1B26" w:rsidR="008621ED" w:rsidRDefault="008621ED" w:rsidP="008621ED">
      <w:pPr>
        <w:pStyle w:val="HELPssubhead"/>
        <w:contextualSpacing/>
      </w:pPr>
      <w:r w:rsidRPr="00633060">
        <w:lastRenderedPageBreak/>
        <w:t xml:space="preserve">Attachment </w:t>
      </w:r>
      <w:r>
        <w:t>1.</w:t>
      </w:r>
      <w:r w:rsidRPr="00633060">
        <w:t xml:space="preserve">2: </w:t>
      </w:r>
      <w:r>
        <w:t>Feelings Wheel</w:t>
      </w:r>
    </w:p>
    <w:p w14:paraId="1E887887" w14:textId="77777777" w:rsidR="008621ED" w:rsidRDefault="008621ED" w:rsidP="008621ED">
      <w:pPr>
        <w:pStyle w:val="HELPssubhead"/>
        <w:contextualSpacing/>
      </w:pPr>
    </w:p>
    <w:p w14:paraId="748484CB" w14:textId="77777777" w:rsidR="008621ED" w:rsidRDefault="008621ED" w:rsidP="008621ED">
      <w:pPr>
        <w:pStyle w:val="HELPssubhead"/>
        <w:contextualSpacing/>
      </w:pPr>
    </w:p>
    <w:p w14:paraId="1AE750F7" w14:textId="77777777" w:rsidR="008621ED" w:rsidRPr="003E176E" w:rsidRDefault="008621ED" w:rsidP="008621ED">
      <w:pPr>
        <w:pStyle w:val="HELPssubhead"/>
      </w:pPr>
    </w:p>
    <w:p w14:paraId="3719D8E4" w14:textId="77777777" w:rsidR="008621ED" w:rsidRDefault="008621ED" w:rsidP="008621ED">
      <w:pPr>
        <w:pStyle w:val="HELPsbodycopy"/>
      </w:pPr>
      <w:r>
        <w:rPr>
          <w:noProof/>
        </w:rPr>
        <w:drawing>
          <wp:inline distT="0" distB="0" distL="0" distR="0" wp14:anchorId="2088172E" wp14:editId="4E3DC791">
            <wp:extent cx="6400800" cy="6400800"/>
            <wp:effectExtent l="0" t="0" r="0" b="0"/>
            <wp:docPr id="749639337" name="Picture 74963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Wheel(GRADES3–5)WITH_COLOR_RATINGS(L)-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6400800"/>
                    </a:xfrm>
                    <a:prstGeom prst="rect">
                      <a:avLst/>
                    </a:prstGeom>
                  </pic:spPr>
                </pic:pic>
              </a:graphicData>
            </a:graphic>
          </wp:inline>
        </w:drawing>
      </w:r>
    </w:p>
    <w:p w14:paraId="75A26F67" w14:textId="77777777" w:rsidR="008621ED" w:rsidRDefault="008621ED" w:rsidP="008621ED">
      <w:pPr>
        <w:pStyle w:val="HELPsbodycopy"/>
        <w:rPr>
          <w:b/>
          <w:bCs/>
        </w:rPr>
      </w:pPr>
      <w:r>
        <w:rPr>
          <w:b/>
          <w:bCs/>
        </w:rPr>
        <w:br w:type="page"/>
      </w:r>
    </w:p>
    <w:p w14:paraId="44587790" w14:textId="77777777" w:rsidR="008621ED" w:rsidRPr="00D25AA8" w:rsidRDefault="008621ED" w:rsidP="008621ED">
      <w:pPr>
        <w:pStyle w:val="HELPssubhead"/>
      </w:pPr>
      <w:r w:rsidRPr="00D25AA8">
        <w:lastRenderedPageBreak/>
        <w:t>Attachment 1.</w:t>
      </w:r>
      <w:r>
        <w:t xml:space="preserve">3a: </w:t>
      </w:r>
      <w:r w:rsidRPr="00D25AA8">
        <w:t>Robot Feelings</w:t>
      </w:r>
    </w:p>
    <w:p w14:paraId="10EFAF00" w14:textId="77777777" w:rsidR="008621ED" w:rsidRDefault="008621ED" w:rsidP="008621ED">
      <w:pPr>
        <w:pStyle w:val="HELPsbodycopy"/>
      </w:pPr>
      <w:r>
        <w:rPr>
          <w:noProof/>
        </w:rPr>
        <w:drawing>
          <wp:inline distT="0" distB="0" distL="0" distR="0" wp14:anchorId="09602A0A" wp14:editId="6CDC2392">
            <wp:extent cx="5943600" cy="7086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sA(NEUTRAL)-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086600"/>
                    </a:xfrm>
                    <a:prstGeom prst="rect">
                      <a:avLst/>
                    </a:prstGeom>
                  </pic:spPr>
                </pic:pic>
              </a:graphicData>
            </a:graphic>
          </wp:inline>
        </w:drawing>
      </w:r>
    </w:p>
    <w:p w14:paraId="561944C0" w14:textId="77777777" w:rsidR="008621ED" w:rsidRDefault="008621ED" w:rsidP="008621ED">
      <w:pPr>
        <w:pStyle w:val="HELPsbodycopy"/>
        <w:rPr>
          <w:b/>
          <w:bCs/>
        </w:rPr>
      </w:pPr>
      <w:r>
        <w:rPr>
          <w:b/>
          <w:bCs/>
        </w:rPr>
        <w:br w:type="page"/>
      </w:r>
    </w:p>
    <w:p w14:paraId="2767712E" w14:textId="77777777" w:rsidR="008621ED" w:rsidRDefault="008621ED" w:rsidP="008621ED">
      <w:pPr>
        <w:pStyle w:val="HELPssubhead"/>
      </w:pPr>
      <w:r w:rsidRPr="00D25AA8">
        <w:lastRenderedPageBreak/>
        <w:t>Attachment 1.</w:t>
      </w:r>
      <w:r>
        <w:t xml:space="preserve">3b: </w:t>
      </w:r>
      <w:r w:rsidRPr="00D25AA8">
        <w:t>Feelings Card</w:t>
      </w:r>
      <w:r>
        <w:t>s</w:t>
      </w:r>
    </w:p>
    <w:p w14:paraId="466DB752" w14:textId="77777777" w:rsidR="008621ED" w:rsidRDefault="008621ED" w:rsidP="008621ED">
      <w:pPr>
        <w:pStyle w:val="HELPssubhead"/>
        <w:rPr>
          <w:noProof/>
        </w:rPr>
      </w:pPr>
      <w:r>
        <w:rPr>
          <w:noProof/>
        </w:rPr>
        <w:drawing>
          <wp:inline distT="0" distB="0" distL="0" distR="0" wp14:anchorId="3E4E2DD3" wp14:editId="77AE1803">
            <wp:extent cx="5943600" cy="7086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sA(NEUTRAL)-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086600"/>
                    </a:xfrm>
                    <a:prstGeom prst="rect">
                      <a:avLst/>
                    </a:prstGeom>
                  </pic:spPr>
                </pic:pic>
              </a:graphicData>
            </a:graphic>
          </wp:inline>
        </w:drawing>
      </w:r>
    </w:p>
    <w:p w14:paraId="7A1E94CF" w14:textId="77777777" w:rsidR="008621ED" w:rsidRDefault="008621ED" w:rsidP="008621ED">
      <w:pPr>
        <w:pStyle w:val="HELPssubhead"/>
      </w:pPr>
    </w:p>
    <w:p w14:paraId="023FC91B" w14:textId="77777777" w:rsidR="008621ED" w:rsidRDefault="008621ED" w:rsidP="008621ED">
      <w:pPr>
        <w:pStyle w:val="HELPssubhead"/>
      </w:pPr>
    </w:p>
    <w:p w14:paraId="6412C6AE" w14:textId="77777777" w:rsidR="008621ED" w:rsidRDefault="008621ED" w:rsidP="008621ED">
      <w:pPr>
        <w:pStyle w:val="HELPssubhead"/>
      </w:pPr>
    </w:p>
    <w:p w14:paraId="3F5CF20E" w14:textId="77777777" w:rsidR="008621ED" w:rsidRDefault="008621ED" w:rsidP="008621ED">
      <w:pPr>
        <w:pStyle w:val="HELPssubhead"/>
      </w:pPr>
    </w:p>
    <w:p w14:paraId="150B97D0" w14:textId="77777777" w:rsidR="008621ED" w:rsidRDefault="008621ED" w:rsidP="008621ED">
      <w:pPr>
        <w:pStyle w:val="HELPssubhead"/>
        <w:contextualSpacing/>
      </w:pPr>
      <w:r>
        <w:lastRenderedPageBreak/>
        <w:t>Attachment 1.3: How I Feel</w:t>
      </w:r>
    </w:p>
    <w:p w14:paraId="78CBD59C" w14:textId="77777777" w:rsidR="008621ED" w:rsidRPr="00A0360A" w:rsidRDefault="008621ED" w:rsidP="008621ED">
      <w:pPr>
        <w:spacing w:after="240" w:line="276" w:lineRule="auto"/>
        <w:rPr>
          <w:rFonts w:ascii="Arial" w:eastAsia="Lustria" w:hAnsi="Arial" w:cs="Arial"/>
          <w:b/>
          <w:sz w:val="20"/>
          <w:szCs w:val="20"/>
        </w:rPr>
      </w:pPr>
      <w:r w:rsidRPr="006749D1">
        <w:rPr>
          <w:bCs/>
          <w:i/>
          <w:iCs/>
        </w:rPr>
        <w:t>Directions:</w:t>
      </w:r>
      <w:r w:rsidRPr="006749D1">
        <w:rPr>
          <w:bCs/>
        </w:rPr>
        <w:t xml:space="preserve"> </w:t>
      </w:r>
      <w:r>
        <w:rPr>
          <w:bCs/>
        </w:rPr>
        <w:t xml:space="preserve">Circle how you would feel and how strong the feeling would be.  </w:t>
      </w:r>
      <w:r w:rsidRPr="006749D1">
        <w:rPr>
          <w:bCs/>
        </w:rPr>
        <w:t xml:space="preserve"> </w:t>
      </w:r>
    </w:p>
    <w:p w14:paraId="3ECEB3B7" w14:textId="77777777" w:rsidR="008621ED" w:rsidRPr="009514CB" w:rsidRDefault="008621ED" w:rsidP="008621ED">
      <w:pPr>
        <w:spacing w:before="120" w:after="240" w:line="276" w:lineRule="auto"/>
        <w:rPr>
          <w:rFonts w:ascii="Arial" w:hAnsi="Arial" w:cs="Arial"/>
          <w:color w:val="000000" w:themeColor="text1"/>
          <w:sz w:val="22"/>
        </w:rPr>
      </w:pPr>
      <w:r w:rsidRPr="00633060">
        <w:rPr>
          <w:rFonts w:ascii="Arial" w:hAnsi="Arial" w:cs="Arial"/>
          <w:i/>
          <w:iCs/>
          <w:color w:val="000000" w:themeColor="text1"/>
          <w:sz w:val="22"/>
        </w:rPr>
        <w:t>Situation 1:</w:t>
      </w:r>
      <w:r w:rsidRPr="00633060">
        <w:rPr>
          <w:rFonts w:ascii="Arial" w:hAnsi="Arial" w:cs="Arial"/>
          <w:color w:val="000000" w:themeColor="text1"/>
          <w:sz w:val="22"/>
        </w:rPr>
        <w:t xml:space="preserve"> Syd is having a tough day at school. She woke up late</w:t>
      </w:r>
      <w:r>
        <w:rPr>
          <w:rFonts w:ascii="Arial" w:hAnsi="Arial" w:cs="Arial"/>
          <w:color w:val="000000" w:themeColor="text1"/>
          <w:sz w:val="22"/>
        </w:rPr>
        <w:t xml:space="preserve"> and</w:t>
      </w:r>
      <w:r w:rsidRPr="00633060">
        <w:rPr>
          <w:rFonts w:ascii="Arial" w:hAnsi="Arial" w:cs="Arial"/>
          <w:color w:val="000000" w:themeColor="text1"/>
          <w:sz w:val="22"/>
        </w:rPr>
        <w:t xml:space="preserve"> forgot </w:t>
      </w:r>
      <w:r>
        <w:rPr>
          <w:rFonts w:ascii="Arial" w:hAnsi="Arial" w:cs="Arial"/>
          <w:color w:val="000000" w:themeColor="text1"/>
          <w:sz w:val="22"/>
        </w:rPr>
        <w:t xml:space="preserve">her </w:t>
      </w:r>
      <w:r w:rsidRPr="00633060">
        <w:rPr>
          <w:rFonts w:ascii="Arial" w:hAnsi="Arial" w:cs="Arial"/>
          <w:color w:val="000000" w:themeColor="text1"/>
          <w:sz w:val="22"/>
        </w:rPr>
        <w:t xml:space="preserve">lunch on the counter, and </w:t>
      </w:r>
      <w:r>
        <w:rPr>
          <w:rFonts w:ascii="Arial" w:hAnsi="Arial" w:cs="Arial"/>
          <w:color w:val="000000" w:themeColor="text1"/>
          <w:sz w:val="22"/>
        </w:rPr>
        <w:t>her stomach is already growling. (</w:t>
      </w:r>
      <w:r w:rsidRPr="009514CB">
        <w:rPr>
          <w:rFonts w:ascii="Arial" w:hAnsi="Arial" w:cs="Arial"/>
          <w:i/>
          <w:color w:val="000000" w:themeColor="text1"/>
          <w:sz w:val="22"/>
        </w:rPr>
        <w:t>Use your feeling wheel to decide how you would feel.</w:t>
      </w:r>
      <w:r>
        <w:rPr>
          <w:rFonts w:ascii="Arial" w:hAnsi="Arial" w:cs="Arial"/>
          <w:color w:val="000000" w:themeColor="text1"/>
          <w:sz w:val="22"/>
        </w:rPr>
        <w:t xml:space="preserve">)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1602"/>
        <w:gridCol w:w="1710"/>
        <w:gridCol w:w="1602"/>
        <w:gridCol w:w="1618"/>
        <w:gridCol w:w="870"/>
      </w:tblGrid>
      <w:tr w:rsidR="008621ED" w14:paraId="73F6CEA6" w14:textId="77777777" w:rsidTr="00F35FDA">
        <w:trPr>
          <w:trHeight w:val="359"/>
        </w:trPr>
        <w:tc>
          <w:tcPr>
            <w:tcW w:w="5755" w:type="dxa"/>
            <w:gridSpan w:val="4"/>
            <w:shd w:val="clear" w:color="auto" w:fill="F3F3F3"/>
            <w:vAlign w:val="center"/>
          </w:tcPr>
          <w:p w14:paraId="1AD1387E" w14:textId="77777777" w:rsidR="008621ED" w:rsidRPr="00D05173" w:rsidRDefault="008621ED" w:rsidP="00F35FDA">
            <w:pPr>
              <w:pStyle w:val="HELPsbodycopy"/>
              <w:rPr>
                <w:b/>
                <w:sz w:val="22"/>
              </w:rPr>
            </w:pPr>
            <w:r>
              <w:rPr>
                <w:b/>
                <w:sz w:val="22"/>
              </w:rPr>
              <w:t>I feel</w:t>
            </w:r>
          </w:p>
        </w:tc>
        <w:tc>
          <w:tcPr>
            <w:tcW w:w="720" w:type="dxa"/>
            <w:tcBorders>
              <w:bottom w:val="single" w:sz="4" w:space="0" w:color="A6A6A6" w:themeColor="background1" w:themeShade="A6"/>
            </w:tcBorders>
            <w:shd w:val="clear" w:color="auto" w:fill="F3F3F3"/>
            <w:vAlign w:val="center"/>
          </w:tcPr>
          <w:p w14:paraId="6770F869" w14:textId="77777777" w:rsidR="008621ED" w:rsidRDefault="008621ED" w:rsidP="00F35FDA">
            <w:pPr>
              <w:pStyle w:val="HELPsbodycopy"/>
              <w:rPr>
                <w:b/>
                <w:sz w:val="22"/>
              </w:rPr>
            </w:pPr>
            <w:r>
              <w:rPr>
                <w:b/>
                <w:sz w:val="22"/>
              </w:rPr>
              <w:t>It feels</w:t>
            </w:r>
          </w:p>
        </w:tc>
      </w:tr>
      <w:tr w:rsidR="008621ED" w14:paraId="3F8A0933" w14:textId="77777777" w:rsidTr="00F35FDA">
        <w:trPr>
          <w:trHeight w:val="359"/>
        </w:trPr>
        <w:tc>
          <w:tcPr>
            <w:tcW w:w="0" w:type="auto"/>
            <w:tcBorders>
              <w:bottom w:val="single" w:sz="4" w:space="0" w:color="A6A6A6" w:themeColor="background1" w:themeShade="A6"/>
            </w:tcBorders>
            <w:shd w:val="clear" w:color="auto" w:fill="177427"/>
          </w:tcPr>
          <w:p w14:paraId="5E62B5D5" w14:textId="77777777" w:rsidR="008621ED" w:rsidRPr="00365DBF" w:rsidRDefault="008621ED" w:rsidP="00F35FDA">
            <w:pPr>
              <w:pStyle w:val="HELPsbodycopy"/>
              <w:jc w:val="center"/>
              <w:rPr>
                <w:bCs/>
                <w:noProof/>
                <w:color w:val="FFFFFF" w:themeColor="background1"/>
                <w:sz w:val="22"/>
              </w:rPr>
            </w:pPr>
            <w:r w:rsidRPr="00365DBF">
              <w:rPr>
                <w:b/>
                <w:color w:val="FFFFFF" w:themeColor="background1"/>
              </w:rPr>
              <w:t>Green</w:t>
            </w:r>
          </w:p>
        </w:tc>
        <w:tc>
          <w:tcPr>
            <w:tcW w:w="0" w:type="auto"/>
            <w:tcBorders>
              <w:bottom w:val="single" w:sz="4" w:space="0" w:color="A6A6A6" w:themeColor="background1" w:themeShade="A6"/>
            </w:tcBorders>
            <w:shd w:val="clear" w:color="auto" w:fill="FDCA0E"/>
          </w:tcPr>
          <w:p w14:paraId="0BE68C11" w14:textId="77777777" w:rsidR="008621ED" w:rsidRPr="00365DBF" w:rsidRDefault="008621ED" w:rsidP="00F35FDA">
            <w:pPr>
              <w:pStyle w:val="HELPsbodycopy"/>
              <w:jc w:val="center"/>
              <w:rPr>
                <w:bCs/>
                <w:noProof/>
                <w:sz w:val="22"/>
              </w:rPr>
            </w:pPr>
            <w:r w:rsidRPr="00365DBF">
              <w:rPr>
                <w:b/>
              </w:rPr>
              <w:t>Yellow</w:t>
            </w:r>
          </w:p>
        </w:tc>
        <w:tc>
          <w:tcPr>
            <w:tcW w:w="0" w:type="auto"/>
            <w:tcBorders>
              <w:bottom w:val="single" w:sz="4" w:space="0" w:color="A6A6A6" w:themeColor="background1" w:themeShade="A6"/>
            </w:tcBorders>
            <w:shd w:val="clear" w:color="auto" w:fill="1858AA"/>
          </w:tcPr>
          <w:p w14:paraId="269819EE" w14:textId="77777777" w:rsidR="008621ED" w:rsidRPr="00365DBF" w:rsidRDefault="008621ED" w:rsidP="00F35FDA">
            <w:pPr>
              <w:pStyle w:val="HELPsbodycopy"/>
              <w:jc w:val="center"/>
              <w:rPr>
                <w:bCs/>
                <w:noProof/>
                <w:color w:val="FFFFFF" w:themeColor="background1"/>
                <w:sz w:val="22"/>
              </w:rPr>
            </w:pPr>
            <w:r w:rsidRPr="00365DBF">
              <w:rPr>
                <w:b/>
                <w:color w:val="FFFFFF" w:themeColor="background1"/>
              </w:rPr>
              <w:t>Blue</w:t>
            </w:r>
          </w:p>
        </w:tc>
        <w:tc>
          <w:tcPr>
            <w:tcW w:w="1426" w:type="dxa"/>
            <w:tcBorders>
              <w:bottom w:val="single" w:sz="4" w:space="0" w:color="A6A6A6" w:themeColor="background1" w:themeShade="A6"/>
            </w:tcBorders>
            <w:shd w:val="clear" w:color="auto" w:fill="D70018"/>
          </w:tcPr>
          <w:p w14:paraId="34278A51" w14:textId="77777777" w:rsidR="008621ED" w:rsidRPr="00365DBF" w:rsidRDefault="008621ED" w:rsidP="00F35FDA">
            <w:pPr>
              <w:pStyle w:val="HELPsbodycopy"/>
              <w:tabs>
                <w:tab w:val="left" w:pos="437"/>
                <w:tab w:val="center" w:pos="694"/>
              </w:tabs>
              <w:rPr>
                <w:bCs/>
                <w:noProof/>
                <w:color w:val="FFFFFF" w:themeColor="background1"/>
                <w:sz w:val="22"/>
              </w:rPr>
            </w:pPr>
            <w:r>
              <w:rPr>
                <w:b/>
                <w:color w:val="FFFFFF" w:themeColor="background1"/>
              </w:rPr>
              <w:tab/>
            </w:r>
            <w:r>
              <w:rPr>
                <w:b/>
                <w:color w:val="FFFFFF" w:themeColor="background1"/>
              </w:rPr>
              <w:tab/>
            </w:r>
            <w:r w:rsidRPr="00365DBF">
              <w:rPr>
                <w:b/>
                <w:color w:val="FFFFFF" w:themeColor="background1"/>
              </w:rPr>
              <w:t>Red</w:t>
            </w:r>
          </w:p>
        </w:tc>
        <w:tc>
          <w:tcPr>
            <w:tcW w:w="720" w:type="dxa"/>
            <w:shd w:val="clear" w:color="auto" w:fill="F3F3F3"/>
          </w:tcPr>
          <w:p w14:paraId="6BF20A82" w14:textId="77777777" w:rsidR="008621ED" w:rsidRPr="00D05173" w:rsidRDefault="008621ED" w:rsidP="00F35FDA">
            <w:pPr>
              <w:pStyle w:val="HELPsbodycopy"/>
              <w:rPr>
                <w:b/>
                <w:sz w:val="22"/>
              </w:rPr>
            </w:pPr>
            <w:r>
              <w:rPr>
                <w:b/>
                <w:sz w:val="22"/>
              </w:rPr>
              <w:t>Rate</w:t>
            </w:r>
          </w:p>
        </w:tc>
      </w:tr>
      <w:tr w:rsidR="008621ED" w:rsidRPr="0043470A" w14:paraId="71294B14" w14:textId="77777777" w:rsidTr="00F35FDA">
        <w:trPr>
          <w:trHeight w:val="1307"/>
        </w:trPr>
        <w:tc>
          <w:tcPr>
            <w:tcW w:w="0" w:type="auto"/>
            <w:shd w:val="clear" w:color="auto" w:fill="177427"/>
          </w:tcPr>
          <w:p w14:paraId="2D8FB9A1" w14:textId="77777777" w:rsidR="008621ED" w:rsidRPr="0043470A" w:rsidRDefault="008621ED" w:rsidP="00F35FDA">
            <w:pPr>
              <w:pStyle w:val="HELPsbodycopy"/>
              <w:jc w:val="center"/>
              <w:rPr>
                <w:bCs/>
                <w:sz w:val="22"/>
              </w:rPr>
            </w:pPr>
            <w:r>
              <w:rPr>
                <w:bCs/>
                <w:noProof/>
                <w:sz w:val="22"/>
              </w:rPr>
              <w:drawing>
                <wp:inline distT="0" distB="0" distL="0" distR="0" wp14:anchorId="48EE293D" wp14:editId="7E85B3D2">
                  <wp:extent cx="871755" cy="1183096"/>
                  <wp:effectExtent l="0" t="0" r="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HEAD_GRE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2156" cy="1183641"/>
                          </a:xfrm>
                          <a:prstGeom prst="rect">
                            <a:avLst/>
                          </a:prstGeom>
                        </pic:spPr>
                      </pic:pic>
                    </a:graphicData>
                  </a:graphic>
                </wp:inline>
              </w:drawing>
            </w:r>
          </w:p>
        </w:tc>
        <w:tc>
          <w:tcPr>
            <w:tcW w:w="0" w:type="auto"/>
            <w:shd w:val="clear" w:color="auto" w:fill="FDCA0E"/>
          </w:tcPr>
          <w:p w14:paraId="7DD10FA1" w14:textId="77777777" w:rsidR="008621ED" w:rsidRPr="0043470A" w:rsidRDefault="008621ED" w:rsidP="00F35FDA">
            <w:pPr>
              <w:pStyle w:val="HELPsbodycopy"/>
              <w:jc w:val="center"/>
              <w:rPr>
                <w:bCs/>
                <w:sz w:val="22"/>
              </w:rPr>
            </w:pPr>
            <w:r>
              <w:rPr>
                <w:bCs/>
                <w:noProof/>
                <w:sz w:val="22"/>
              </w:rPr>
              <w:drawing>
                <wp:inline distT="0" distB="0" distL="0" distR="0" wp14:anchorId="65B07545" wp14:editId="54092964">
                  <wp:extent cx="934023" cy="1183096"/>
                  <wp:effectExtent l="0" t="0" r="6350"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NERVOUS(Grouped)-HEAD_YELLOW.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4186" cy="1183303"/>
                          </a:xfrm>
                          <a:prstGeom prst="rect">
                            <a:avLst/>
                          </a:prstGeom>
                        </pic:spPr>
                      </pic:pic>
                    </a:graphicData>
                  </a:graphic>
                </wp:inline>
              </w:drawing>
            </w:r>
          </w:p>
        </w:tc>
        <w:tc>
          <w:tcPr>
            <w:tcW w:w="0" w:type="auto"/>
            <w:shd w:val="clear" w:color="auto" w:fill="1858AA"/>
          </w:tcPr>
          <w:p w14:paraId="585191E4" w14:textId="77777777" w:rsidR="008621ED" w:rsidRPr="0043470A" w:rsidRDefault="008621ED" w:rsidP="00F35FDA">
            <w:pPr>
              <w:pStyle w:val="HELPsbodycopy"/>
              <w:jc w:val="center"/>
              <w:rPr>
                <w:bCs/>
                <w:sz w:val="22"/>
              </w:rPr>
            </w:pPr>
            <w:r>
              <w:rPr>
                <w:bCs/>
                <w:noProof/>
                <w:sz w:val="22"/>
              </w:rPr>
              <w:drawing>
                <wp:inline distT="0" distB="0" distL="0" distR="0" wp14:anchorId="51B0A904" wp14:editId="7EDF3535">
                  <wp:extent cx="871755" cy="1183096"/>
                  <wp:effectExtent l="0" t="0" r="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AD(Grouped)-HEAD_BLU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1834" cy="1183203"/>
                          </a:xfrm>
                          <a:prstGeom prst="rect">
                            <a:avLst/>
                          </a:prstGeom>
                        </pic:spPr>
                      </pic:pic>
                    </a:graphicData>
                  </a:graphic>
                </wp:inline>
              </w:drawing>
            </w:r>
          </w:p>
        </w:tc>
        <w:tc>
          <w:tcPr>
            <w:tcW w:w="1426" w:type="dxa"/>
            <w:shd w:val="clear" w:color="auto" w:fill="D70018"/>
          </w:tcPr>
          <w:p w14:paraId="4C56C227" w14:textId="77777777" w:rsidR="008621ED" w:rsidRPr="0043470A" w:rsidRDefault="008621ED" w:rsidP="00F35FDA">
            <w:pPr>
              <w:pStyle w:val="HELPsbodycopy"/>
              <w:jc w:val="center"/>
              <w:rPr>
                <w:bCs/>
                <w:sz w:val="22"/>
              </w:rPr>
            </w:pPr>
            <w:r>
              <w:rPr>
                <w:bCs/>
                <w:noProof/>
                <w:sz w:val="22"/>
              </w:rPr>
              <w:drawing>
                <wp:inline distT="0" distB="0" distL="0" distR="0" wp14:anchorId="14BD4FF9" wp14:editId="16BA29B8">
                  <wp:extent cx="881743" cy="1196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ANGRY(Grouped)-HEAD_R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1987" cy="1196982"/>
                          </a:xfrm>
                          <a:prstGeom prst="rect">
                            <a:avLst/>
                          </a:prstGeom>
                        </pic:spPr>
                      </pic:pic>
                    </a:graphicData>
                  </a:graphic>
                </wp:inline>
              </w:drawing>
            </w:r>
          </w:p>
        </w:tc>
        <w:tc>
          <w:tcPr>
            <w:tcW w:w="720" w:type="dxa"/>
            <w:shd w:val="clear" w:color="auto" w:fill="auto"/>
            <w:vAlign w:val="center"/>
          </w:tcPr>
          <w:p w14:paraId="37632258" w14:textId="77777777" w:rsidR="008621ED" w:rsidRDefault="008621ED" w:rsidP="00F35FDA">
            <w:pPr>
              <w:pStyle w:val="HELPsbodycopy"/>
              <w:jc w:val="center"/>
              <w:rPr>
                <w:bCs/>
                <w:noProof/>
                <w:sz w:val="22"/>
              </w:rPr>
            </w:pPr>
            <w:r>
              <w:rPr>
                <w:noProof/>
              </w:rPr>
              <w:drawing>
                <wp:inline distT="0" distB="0" distL="0" distR="0" wp14:anchorId="68AF2A5F" wp14:editId="692DA259">
                  <wp:extent cx="398678" cy="124587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8875" cy="1246486"/>
                          </a:xfrm>
                          <a:prstGeom prst="rect">
                            <a:avLst/>
                          </a:prstGeom>
                        </pic:spPr>
                      </pic:pic>
                    </a:graphicData>
                  </a:graphic>
                </wp:inline>
              </w:drawing>
            </w:r>
          </w:p>
        </w:tc>
      </w:tr>
    </w:tbl>
    <w:p w14:paraId="5832388C" w14:textId="77777777" w:rsidR="008621ED" w:rsidRDefault="008621ED" w:rsidP="008621ED">
      <w:pPr>
        <w:pStyle w:val="HELPsbodycopy"/>
        <w:rPr>
          <w:color w:val="000000"/>
          <w:sz w:val="22"/>
          <w:szCs w:val="22"/>
        </w:rPr>
      </w:pPr>
    </w:p>
    <w:p w14:paraId="19B03D7C" w14:textId="77777777" w:rsidR="008621ED" w:rsidRPr="00DE28FE" w:rsidRDefault="008621ED" w:rsidP="008621ED">
      <w:pPr>
        <w:spacing w:before="120" w:after="120" w:line="276" w:lineRule="auto"/>
        <w:rPr>
          <w:rFonts w:ascii="Arial" w:hAnsi="Arial" w:cs="Arial"/>
          <w:color w:val="000000" w:themeColor="text1"/>
          <w:sz w:val="22"/>
        </w:rPr>
      </w:pPr>
      <w:r w:rsidRPr="00DE28FE">
        <w:rPr>
          <w:rFonts w:ascii="Arial" w:hAnsi="Arial" w:cs="Arial"/>
          <w:color w:val="000000" w:themeColor="text1"/>
          <w:sz w:val="22"/>
        </w:rPr>
        <w:t>What could you do to think and act in healthy ways?</w:t>
      </w:r>
    </w:p>
    <w:p w14:paraId="193383BC" w14:textId="77777777" w:rsidR="008621ED" w:rsidRDefault="008621ED" w:rsidP="008621ED">
      <w:pPr>
        <w:pStyle w:val="HELPsbodycopy"/>
      </w:pPr>
    </w:p>
    <w:p w14:paraId="685173EC" w14:textId="77777777" w:rsidR="008621ED" w:rsidRDefault="008621ED" w:rsidP="008621ED">
      <w:pPr>
        <w:pStyle w:val="HELPsbodycopy"/>
      </w:pPr>
    </w:p>
    <w:p w14:paraId="17D92085" w14:textId="77777777" w:rsidR="008621ED" w:rsidRPr="009514CB" w:rsidRDefault="008621ED" w:rsidP="008621ED">
      <w:pPr>
        <w:spacing w:before="120" w:after="240" w:line="276" w:lineRule="auto"/>
        <w:rPr>
          <w:rFonts w:ascii="Arial" w:hAnsi="Arial" w:cs="Arial"/>
          <w:color w:val="000000" w:themeColor="text1"/>
          <w:sz w:val="22"/>
        </w:rPr>
      </w:pPr>
      <w:r w:rsidRPr="00633060">
        <w:rPr>
          <w:rFonts w:ascii="Arial" w:hAnsi="Arial" w:cs="Arial"/>
          <w:i/>
          <w:iCs/>
          <w:color w:val="000000" w:themeColor="text1"/>
          <w:sz w:val="22"/>
        </w:rPr>
        <w:t>Situation 2:</w:t>
      </w:r>
      <w:r w:rsidRPr="00633060">
        <w:rPr>
          <w:rFonts w:ascii="Arial" w:hAnsi="Arial" w:cs="Arial"/>
          <w:color w:val="000000" w:themeColor="text1"/>
          <w:sz w:val="22"/>
        </w:rPr>
        <w:t xml:space="preserve"> </w:t>
      </w:r>
      <w:r>
        <w:rPr>
          <w:rFonts w:ascii="Arial" w:hAnsi="Arial" w:cs="Arial"/>
          <w:color w:val="000000" w:themeColor="text1"/>
          <w:sz w:val="22"/>
        </w:rPr>
        <w:t>You found out your class won an award for great attendance. You’ll get ice cream sandwiches at the end of the day. (</w:t>
      </w:r>
      <w:r w:rsidRPr="009514CB">
        <w:rPr>
          <w:rFonts w:ascii="Arial" w:hAnsi="Arial" w:cs="Arial"/>
          <w:i/>
          <w:color w:val="000000" w:themeColor="text1"/>
          <w:sz w:val="22"/>
        </w:rPr>
        <w:t>Use your feeling wheel to decide how you would feel.</w:t>
      </w:r>
      <w:r>
        <w:rPr>
          <w:rFonts w:ascii="Arial" w:hAnsi="Arial" w:cs="Arial"/>
          <w:color w:val="000000" w:themeColor="text1"/>
          <w:sz w:val="22"/>
        </w:rPr>
        <w: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1602"/>
        <w:gridCol w:w="1710"/>
        <w:gridCol w:w="1602"/>
        <w:gridCol w:w="1618"/>
        <w:gridCol w:w="870"/>
      </w:tblGrid>
      <w:tr w:rsidR="008621ED" w14:paraId="617FF853" w14:textId="77777777" w:rsidTr="00F35FDA">
        <w:trPr>
          <w:trHeight w:val="359"/>
        </w:trPr>
        <w:tc>
          <w:tcPr>
            <w:tcW w:w="5755" w:type="dxa"/>
            <w:gridSpan w:val="4"/>
            <w:shd w:val="clear" w:color="auto" w:fill="F3F3F3"/>
            <w:vAlign w:val="center"/>
          </w:tcPr>
          <w:p w14:paraId="7FC1447C" w14:textId="77777777" w:rsidR="008621ED" w:rsidRPr="00D05173" w:rsidRDefault="008621ED" w:rsidP="00F35FDA">
            <w:pPr>
              <w:pStyle w:val="HELPsbodycopy"/>
              <w:rPr>
                <w:b/>
                <w:sz w:val="22"/>
              </w:rPr>
            </w:pPr>
            <w:r>
              <w:rPr>
                <w:b/>
                <w:sz w:val="22"/>
              </w:rPr>
              <w:t>I feel</w:t>
            </w:r>
          </w:p>
        </w:tc>
        <w:tc>
          <w:tcPr>
            <w:tcW w:w="720" w:type="dxa"/>
            <w:tcBorders>
              <w:bottom w:val="single" w:sz="4" w:space="0" w:color="A6A6A6" w:themeColor="background1" w:themeShade="A6"/>
            </w:tcBorders>
            <w:shd w:val="clear" w:color="auto" w:fill="F3F3F3"/>
            <w:vAlign w:val="center"/>
          </w:tcPr>
          <w:p w14:paraId="346D55C3" w14:textId="77777777" w:rsidR="008621ED" w:rsidRDefault="008621ED" w:rsidP="00F35FDA">
            <w:pPr>
              <w:pStyle w:val="HELPsbodycopy"/>
              <w:rPr>
                <w:b/>
                <w:sz w:val="22"/>
              </w:rPr>
            </w:pPr>
            <w:r>
              <w:rPr>
                <w:b/>
                <w:sz w:val="22"/>
              </w:rPr>
              <w:t>It feels</w:t>
            </w:r>
          </w:p>
        </w:tc>
      </w:tr>
      <w:tr w:rsidR="008621ED" w14:paraId="37BBC95B" w14:textId="77777777" w:rsidTr="00F35FDA">
        <w:trPr>
          <w:trHeight w:val="359"/>
        </w:trPr>
        <w:tc>
          <w:tcPr>
            <w:tcW w:w="0" w:type="auto"/>
            <w:tcBorders>
              <w:bottom w:val="single" w:sz="4" w:space="0" w:color="A6A6A6" w:themeColor="background1" w:themeShade="A6"/>
            </w:tcBorders>
            <w:shd w:val="clear" w:color="auto" w:fill="177427"/>
          </w:tcPr>
          <w:p w14:paraId="056663DE" w14:textId="77777777" w:rsidR="008621ED" w:rsidRPr="00365DBF" w:rsidRDefault="008621ED" w:rsidP="00F35FDA">
            <w:pPr>
              <w:pStyle w:val="HELPsbodycopy"/>
              <w:jc w:val="center"/>
              <w:rPr>
                <w:bCs/>
                <w:noProof/>
                <w:color w:val="FFFFFF" w:themeColor="background1"/>
                <w:sz w:val="22"/>
              </w:rPr>
            </w:pPr>
            <w:r w:rsidRPr="00365DBF">
              <w:rPr>
                <w:b/>
                <w:color w:val="FFFFFF" w:themeColor="background1"/>
              </w:rPr>
              <w:t>Green</w:t>
            </w:r>
          </w:p>
        </w:tc>
        <w:tc>
          <w:tcPr>
            <w:tcW w:w="0" w:type="auto"/>
            <w:tcBorders>
              <w:bottom w:val="single" w:sz="4" w:space="0" w:color="A6A6A6" w:themeColor="background1" w:themeShade="A6"/>
            </w:tcBorders>
            <w:shd w:val="clear" w:color="auto" w:fill="FDCA0E"/>
          </w:tcPr>
          <w:p w14:paraId="4411FBB6" w14:textId="77777777" w:rsidR="008621ED" w:rsidRPr="00365DBF" w:rsidRDefault="008621ED" w:rsidP="00F35FDA">
            <w:pPr>
              <w:pStyle w:val="HELPsbodycopy"/>
              <w:jc w:val="center"/>
              <w:rPr>
                <w:bCs/>
                <w:noProof/>
                <w:sz w:val="22"/>
              </w:rPr>
            </w:pPr>
            <w:r w:rsidRPr="00365DBF">
              <w:rPr>
                <w:b/>
              </w:rPr>
              <w:t>Yellow</w:t>
            </w:r>
          </w:p>
        </w:tc>
        <w:tc>
          <w:tcPr>
            <w:tcW w:w="0" w:type="auto"/>
            <w:tcBorders>
              <w:bottom w:val="single" w:sz="4" w:space="0" w:color="A6A6A6" w:themeColor="background1" w:themeShade="A6"/>
            </w:tcBorders>
            <w:shd w:val="clear" w:color="auto" w:fill="1858AA"/>
          </w:tcPr>
          <w:p w14:paraId="00F25A93" w14:textId="77777777" w:rsidR="008621ED" w:rsidRPr="00365DBF" w:rsidRDefault="008621ED" w:rsidP="00F35FDA">
            <w:pPr>
              <w:pStyle w:val="HELPsbodycopy"/>
              <w:jc w:val="center"/>
              <w:rPr>
                <w:bCs/>
                <w:noProof/>
                <w:color w:val="FFFFFF" w:themeColor="background1"/>
                <w:sz w:val="22"/>
              </w:rPr>
            </w:pPr>
            <w:r w:rsidRPr="00365DBF">
              <w:rPr>
                <w:b/>
                <w:color w:val="FFFFFF" w:themeColor="background1"/>
              </w:rPr>
              <w:t>Blue</w:t>
            </w:r>
          </w:p>
        </w:tc>
        <w:tc>
          <w:tcPr>
            <w:tcW w:w="1426" w:type="dxa"/>
            <w:tcBorders>
              <w:bottom w:val="single" w:sz="4" w:space="0" w:color="A6A6A6" w:themeColor="background1" w:themeShade="A6"/>
            </w:tcBorders>
            <w:shd w:val="clear" w:color="auto" w:fill="D70018"/>
          </w:tcPr>
          <w:p w14:paraId="6C896AA1" w14:textId="77777777" w:rsidR="008621ED" w:rsidRPr="00365DBF" w:rsidRDefault="008621ED" w:rsidP="00F35FDA">
            <w:pPr>
              <w:pStyle w:val="HELPsbodycopy"/>
              <w:tabs>
                <w:tab w:val="left" w:pos="437"/>
                <w:tab w:val="center" w:pos="694"/>
              </w:tabs>
              <w:rPr>
                <w:bCs/>
                <w:noProof/>
                <w:color w:val="FFFFFF" w:themeColor="background1"/>
                <w:sz w:val="22"/>
              </w:rPr>
            </w:pPr>
            <w:r>
              <w:rPr>
                <w:b/>
                <w:color w:val="FFFFFF" w:themeColor="background1"/>
              </w:rPr>
              <w:tab/>
            </w:r>
            <w:r>
              <w:rPr>
                <w:b/>
                <w:color w:val="FFFFFF" w:themeColor="background1"/>
              </w:rPr>
              <w:tab/>
            </w:r>
            <w:r w:rsidRPr="00365DBF">
              <w:rPr>
                <w:b/>
                <w:color w:val="FFFFFF" w:themeColor="background1"/>
              </w:rPr>
              <w:t>Red</w:t>
            </w:r>
          </w:p>
        </w:tc>
        <w:tc>
          <w:tcPr>
            <w:tcW w:w="720" w:type="dxa"/>
            <w:shd w:val="clear" w:color="auto" w:fill="F3F3F3"/>
          </w:tcPr>
          <w:p w14:paraId="6ECC894A" w14:textId="77777777" w:rsidR="008621ED" w:rsidRPr="00D05173" w:rsidRDefault="008621ED" w:rsidP="00F35FDA">
            <w:pPr>
              <w:pStyle w:val="HELPsbodycopy"/>
              <w:rPr>
                <w:b/>
                <w:sz w:val="22"/>
              </w:rPr>
            </w:pPr>
            <w:r>
              <w:rPr>
                <w:b/>
                <w:sz w:val="22"/>
              </w:rPr>
              <w:t>Rate</w:t>
            </w:r>
          </w:p>
        </w:tc>
      </w:tr>
      <w:tr w:rsidR="008621ED" w:rsidRPr="0043470A" w14:paraId="358E02B0" w14:textId="77777777" w:rsidTr="00F35FDA">
        <w:trPr>
          <w:trHeight w:val="1307"/>
        </w:trPr>
        <w:tc>
          <w:tcPr>
            <w:tcW w:w="0" w:type="auto"/>
            <w:shd w:val="clear" w:color="auto" w:fill="177427"/>
          </w:tcPr>
          <w:p w14:paraId="3A286A12" w14:textId="77777777" w:rsidR="008621ED" w:rsidRPr="0043470A" w:rsidRDefault="008621ED" w:rsidP="00F35FDA">
            <w:pPr>
              <w:pStyle w:val="HELPsbodycopy"/>
              <w:jc w:val="center"/>
              <w:rPr>
                <w:bCs/>
                <w:sz w:val="22"/>
              </w:rPr>
            </w:pPr>
            <w:r>
              <w:rPr>
                <w:bCs/>
                <w:noProof/>
                <w:sz w:val="22"/>
              </w:rPr>
              <w:drawing>
                <wp:inline distT="0" distB="0" distL="0" distR="0" wp14:anchorId="5548E923" wp14:editId="3F8EED2D">
                  <wp:extent cx="871755" cy="1183096"/>
                  <wp:effectExtent l="0" t="0" r="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HEAD_GRE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2156" cy="1183641"/>
                          </a:xfrm>
                          <a:prstGeom prst="rect">
                            <a:avLst/>
                          </a:prstGeom>
                        </pic:spPr>
                      </pic:pic>
                    </a:graphicData>
                  </a:graphic>
                </wp:inline>
              </w:drawing>
            </w:r>
          </w:p>
        </w:tc>
        <w:tc>
          <w:tcPr>
            <w:tcW w:w="0" w:type="auto"/>
            <w:shd w:val="clear" w:color="auto" w:fill="FDCA0E"/>
          </w:tcPr>
          <w:p w14:paraId="3B7A0F5A" w14:textId="77777777" w:rsidR="008621ED" w:rsidRPr="0043470A" w:rsidRDefault="008621ED" w:rsidP="00F35FDA">
            <w:pPr>
              <w:pStyle w:val="HELPsbodycopy"/>
              <w:jc w:val="center"/>
              <w:rPr>
                <w:bCs/>
                <w:sz w:val="22"/>
              </w:rPr>
            </w:pPr>
            <w:r>
              <w:rPr>
                <w:bCs/>
                <w:noProof/>
                <w:sz w:val="22"/>
              </w:rPr>
              <w:drawing>
                <wp:inline distT="0" distB="0" distL="0" distR="0" wp14:anchorId="459F132F" wp14:editId="622EFC38">
                  <wp:extent cx="934023" cy="1183096"/>
                  <wp:effectExtent l="0" t="0" r="6350" b="10795"/>
                  <wp:docPr id="15" name="Picture 15" descr="A cartoon of a yellow and silver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artoon of a yellow and silver cylind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4186" cy="1183303"/>
                          </a:xfrm>
                          <a:prstGeom prst="rect">
                            <a:avLst/>
                          </a:prstGeom>
                        </pic:spPr>
                      </pic:pic>
                    </a:graphicData>
                  </a:graphic>
                </wp:inline>
              </w:drawing>
            </w:r>
          </w:p>
        </w:tc>
        <w:tc>
          <w:tcPr>
            <w:tcW w:w="0" w:type="auto"/>
            <w:shd w:val="clear" w:color="auto" w:fill="1858AA"/>
          </w:tcPr>
          <w:p w14:paraId="54ABCF3A" w14:textId="77777777" w:rsidR="008621ED" w:rsidRPr="0043470A" w:rsidRDefault="008621ED" w:rsidP="00F35FDA">
            <w:pPr>
              <w:pStyle w:val="HELPsbodycopy"/>
              <w:jc w:val="center"/>
              <w:rPr>
                <w:bCs/>
                <w:sz w:val="22"/>
              </w:rPr>
            </w:pPr>
            <w:r>
              <w:rPr>
                <w:bCs/>
                <w:noProof/>
                <w:sz w:val="22"/>
              </w:rPr>
              <w:drawing>
                <wp:inline distT="0" distB="0" distL="0" distR="0" wp14:anchorId="2C87E92F" wp14:editId="53F7BD88">
                  <wp:extent cx="871755" cy="1183096"/>
                  <wp:effectExtent l="0" t="0" r="0"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AD(Grouped)-HEAD_BLU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1834" cy="1183203"/>
                          </a:xfrm>
                          <a:prstGeom prst="rect">
                            <a:avLst/>
                          </a:prstGeom>
                        </pic:spPr>
                      </pic:pic>
                    </a:graphicData>
                  </a:graphic>
                </wp:inline>
              </w:drawing>
            </w:r>
          </w:p>
        </w:tc>
        <w:tc>
          <w:tcPr>
            <w:tcW w:w="1426" w:type="dxa"/>
            <w:shd w:val="clear" w:color="auto" w:fill="D70018"/>
          </w:tcPr>
          <w:p w14:paraId="5E39D49C" w14:textId="77777777" w:rsidR="008621ED" w:rsidRPr="0043470A" w:rsidRDefault="008621ED" w:rsidP="00F35FDA">
            <w:pPr>
              <w:pStyle w:val="HELPsbodycopy"/>
              <w:jc w:val="center"/>
              <w:rPr>
                <w:bCs/>
                <w:sz w:val="22"/>
              </w:rPr>
            </w:pPr>
            <w:r>
              <w:rPr>
                <w:bCs/>
                <w:noProof/>
                <w:sz w:val="22"/>
              </w:rPr>
              <w:drawing>
                <wp:inline distT="0" distB="0" distL="0" distR="0" wp14:anchorId="057EF26B" wp14:editId="2E3575DF">
                  <wp:extent cx="881743" cy="1196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ANGRY(Grouped)-HEAD_R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1987" cy="1196982"/>
                          </a:xfrm>
                          <a:prstGeom prst="rect">
                            <a:avLst/>
                          </a:prstGeom>
                        </pic:spPr>
                      </pic:pic>
                    </a:graphicData>
                  </a:graphic>
                </wp:inline>
              </w:drawing>
            </w:r>
          </w:p>
        </w:tc>
        <w:tc>
          <w:tcPr>
            <w:tcW w:w="720" w:type="dxa"/>
            <w:shd w:val="clear" w:color="auto" w:fill="auto"/>
            <w:vAlign w:val="center"/>
          </w:tcPr>
          <w:p w14:paraId="6B9E5E21" w14:textId="77777777" w:rsidR="008621ED" w:rsidRDefault="008621ED" w:rsidP="00F35FDA">
            <w:pPr>
              <w:pStyle w:val="HELPsbodycopy"/>
              <w:jc w:val="center"/>
              <w:rPr>
                <w:bCs/>
                <w:noProof/>
                <w:sz w:val="22"/>
              </w:rPr>
            </w:pPr>
            <w:r>
              <w:rPr>
                <w:noProof/>
              </w:rPr>
              <w:drawing>
                <wp:inline distT="0" distB="0" distL="0" distR="0" wp14:anchorId="4E30485E" wp14:editId="594459CA">
                  <wp:extent cx="398678" cy="124587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8875" cy="1246486"/>
                          </a:xfrm>
                          <a:prstGeom prst="rect">
                            <a:avLst/>
                          </a:prstGeom>
                        </pic:spPr>
                      </pic:pic>
                    </a:graphicData>
                  </a:graphic>
                </wp:inline>
              </w:drawing>
            </w:r>
          </w:p>
        </w:tc>
      </w:tr>
    </w:tbl>
    <w:p w14:paraId="2409E697" w14:textId="77777777" w:rsidR="008621ED" w:rsidRDefault="008621ED" w:rsidP="008621ED">
      <w:pPr>
        <w:pStyle w:val="HELPsbodycopy"/>
        <w:rPr>
          <w:color w:val="000000"/>
          <w:sz w:val="22"/>
          <w:szCs w:val="22"/>
        </w:rPr>
      </w:pPr>
    </w:p>
    <w:p w14:paraId="2AE001BA" w14:textId="77777777" w:rsidR="008621ED" w:rsidRPr="00DE28FE" w:rsidRDefault="008621ED" w:rsidP="008621ED">
      <w:pPr>
        <w:spacing w:before="120" w:after="120" w:line="276" w:lineRule="auto"/>
        <w:rPr>
          <w:rFonts w:ascii="Arial" w:hAnsi="Arial" w:cs="Arial"/>
          <w:color w:val="000000" w:themeColor="text1"/>
          <w:sz w:val="22"/>
        </w:rPr>
      </w:pPr>
      <w:r w:rsidRPr="00DE28FE">
        <w:rPr>
          <w:rFonts w:ascii="Arial" w:hAnsi="Arial" w:cs="Arial"/>
          <w:color w:val="000000" w:themeColor="text1"/>
          <w:sz w:val="22"/>
        </w:rPr>
        <w:t>What could you do to think and act in healthy ways?</w:t>
      </w:r>
    </w:p>
    <w:p w14:paraId="6EAF125C" w14:textId="77777777" w:rsidR="008621ED" w:rsidRDefault="008621ED" w:rsidP="008621ED">
      <w:pPr>
        <w:pStyle w:val="HELPsbodycopy"/>
        <w:rPr>
          <w:color w:val="000000"/>
          <w:sz w:val="22"/>
          <w:szCs w:val="22"/>
        </w:rPr>
      </w:pPr>
    </w:p>
    <w:p w14:paraId="4D6052CD" w14:textId="77777777" w:rsidR="008621ED" w:rsidRDefault="008621ED" w:rsidP="008621ED">
      <w:pPr>
        <w:pStyle w:val="HELPsbodycopy"/>
        <w:rPr>
          <w:color w:val="000000" w:themeColor="text1"/>
          <w:sz w:val="22"/>
        </w:rPr>
      </w:pPr>
    </w:p>
    <w:p w14:paraId="03555439" w14:textId="5F9C86CC" w:rsidR="008621ED" w:rsidRPr="0031262F" w:rsidRDefault="008621ED" w:rsidP="008621ED">
      <w:pPr>
        <w:pStyle w:val="HELPsbodycopy"/>
        <w:rPr>
          <w:color w:val="000000"/>
          <w:sz w:val="22"/>
          <w:szCs w:val="22"/>
        </w:rPr>
        <w:sectPr w:rsidR="008621ED" w:rsidRPr="0031262F" w:rsidSect="008621ED">
          <w:headerReference w:type="even" r:id="rId17"/>
          <w:headerReference w:type="default" r:id="rId18"/>
          <w:footerReference w:type="even" r:id="rId19"/>
          <w:footerReference w:type="default" r:id="rId20"/>
          <w:headerReference w:type="first" r:id="rId21"/>
          <w:footerReference w:type="first" r:id="rId22"/>
          <w:pgSz w:w="12240" w:h="15840"/>
          <w:pgMar w:top="720" w:right="1080" w:bottom="720" w:left="1080" w:header="274" w:footer="187" w:gutter="0"/>
          <w:cols w:space="720"/>
          <w:docGrid w:linePitch="360"/>
        </w:sectPr>
      </w:pPr>
      <w:r>
        <w:rPr>
          <w:color w:val="000000" w:themeColor="text1"/>
          <w:sz w:val="22"/>
        </w:rPr>
        <w:t xml:space="preserve">You can reach out to </w:t>
      </w:r>
      <w:proofErr w:type="spellStart"/>
      <w:r>
        <w:rPr>
          <w:color w:val="000000" w:themeColor="text1"/>
          <w:sz w:val="22"/>
        </w:rPr>
        <w:t>a</w:t>
      </w:r>
      <w:proofErr w:type="spellEnd"/>
      <w:r>
        <w:rPr>
          <w:color w:val="000000" w:themeColor="text1"/>
          <w:sz w:val="22"/>
        </w:rPr>
        <w:t xml:space="preserve"> ____________ adult when you need help with your feelings</w:t>
      </w:r>
    </w:p>
    <w:p w14:paraId="62FC6B7F" w14:textId="77777777" w:rsidR="008621ED" w:rsidRPr="00E81B86" w:rsidRDefault="008621ED" w:rsidP="008621ED">
      <w:pPr>
        <w:pStyle w:val="HELPssubhead"/>
        <w:contextualSpacing/>
      </w:pPr>
      <w:r w:rsidRPr="00E81B86">
        <w:rPr>
          <w:bCs/>
        </w:rPr>
        <w:lastRenderedPageBreak/>
        <w:t xml:space="preserve">Attachment </w:t>
      </w:r>
      <w:r>
        <w:rPr>
          <w:bCs/>
        </w:rPr>
        <w:t>1.4</w:t>
      </w:r>
      <w:r w:rsidRPr="00E81B86">
        <w:rPr>
          <w:bCs/>
        </w:rPr>
        <w:t>:</w:t>
      </w:r>
      <w:r w:rsidRPr="00E81B86">
        <w:t xml:space="preserve"> Activity for ME: Self-Assessment</w:t>
      </w:r>
    </w:p>
    <w:p w14:paraId="08B4CA45" w14:textId="77777777" w:rsidR="008621ED" w:rsidRDefault="008621ED" w:rsidP="008621ED">
      <w:pPr>
        <w:pStyle w:val="HELPsbodycopy"/>
      </w:pPr>
      <w:r w:rsidRPr="006E795C">
        <w:t xml:space="preserve">I can </w:t>
      </w:r>
      <w:r>
        <w:t>demonstrate square breathing.</w:t>
      </w:r>
    </w:p>
    <w:p w14:paraId="1AC07875" w14:textId="77777777" w:rsidR="008621ED" w:rsidRPr="002D50FE" w:rsidRDefault="008621ED" w:rsidP="008621ED">
      <w:pPr>
        <w:pStyle w:val="HELPsbodycopy"/>
      </w:pPr>
      <w:r>
        <w:rPr>
          <w:noProof/>
        </w:rPr>
        <w:drawing>
          <wp:inline distT="0" distB="0" distL="0" distR="0" wp14:anchorId="35EA868C" wp14:editId="309B84DA">
            <wp:extent cx="3194222" cy="3282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thing(1.4f)-SquareBreath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01965" cy="3290909"/>
                    </a:xfrm>
                    <a:prstGeom prst="rect">
                      <a:avLst/>
                    </a:prstGeom>
                  </pic:spPr>
                </pic:pic>
              </a:graphicData>
            </a:graphic>
          </wp:inline>
        </w:drawing>
      </w:r>
    </w:p>
    <w:p w14:paraId="64D9ED9A" w14:textId="77777777" w:rsidR="008621ED" w:rsidRPr="005E5454" w:rsidRDefault="008621ED" w:rsidP="008621ED">
      <w:pPr>
        <w:pStyle w:val="HELPsbodycopy"/>
        <w:spacing w:after="0"/>
        <w:rPr>
          <w:rFonts w:eastAsia="Calibri"/>
          <w:b/>
          <w:bCs/>
          <w:sz w:val="22"/>
        </w:rPr>
      </w:pPr>
      <w:r w:rsidRPr="002D50FE">
        <w:t xml:space="preserve">How do you feel when you </w:t>
      </w:r>
      <w:r>
        <w:t>do square breathing</w:t>
      </w:r>
      <w:r w:rsidRPr="002D50FE">
        <w:t>?</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462"/>
        <w:gridCol w:w="1551"/>
        <w:gridCol w:w="1462"/>
        <w:gridCol w:w="1462"/>
      </w:tblGrid>
      <w:tr w:rsidR="008621ED" w14:paraId="3AE8EA61" w14:textId="77777777" w:rsidTr="00F35FDA">
        <w:trPr>
          <w:trHeight w:val="359"/>
        </w:trPr>
        <w:tc>
          <w:tcPr>
            <w:tcW w:w="1462" w:type="dxa"/>
            <w:shd w:val="clear" w:color="auto" w:fill="158434"/>
          </w:tcPr>
          <w:p w14:paraId="177D29A1" w14:textId="77777777" w:rsidR="008621ED" w:rsidRDefault="008621ED" w:rsidP="00F35FDA">
            <w:pPr>
              <w:pStyle w:val="HELPsbodycopy"/>
              <w:jc w:val="center"/>
              <w:rPr>
                <w:bCs/>
                <w:noProof/>
              </w:rPr>
            </w:pPr>
            <w:r w:rsidRPr="00540AD2">
              <w:rPr>
                <w:b/>
                <w:color w:val="FFFFFF" w:themeColor="background1"/>
              </w:rPr>
              <w:t>Green</w:t>
            </w:r>
          </w:p>
        </w:tc>
        <w:tc>
          <w:tcPr>
            <w:tcW w:w="0" w:type="auto"/>
            <w:shd w:val="clear" w:color="auto" w:fill="FED209"/>
          </w:tcPr>
          <w:p w14:paraId="37B2C28E" w14:textId="77777777" w:rsidR="008621ED" w:rsidRDefault="008621ED" w:rsidP="00F35FDA">
            <w:pPr>
              <w:pStyle w:val="HELPsbodycopy"/>
              <w:jc w:val="center"/>
              <w:rPr>
                <w:bCs/>
                <w:noProof/>
              </w:rPr>
            </w:pPr>
            <w:r>
              <w:rPr>
                <w:b/>
              </w:rPr>
              <w:t>Yellow</w:t>
            </w:r>
          </w:p>
        </w:tc>
        <w:tc>
          <w:tcPr>
            <w:tcW w:w="0" w:type="auto"/>
            <w:shd w:val="clear" w:color="auto" w:fill="1C6DB9"/>
          </w:tcPr>
          <w:p w14:paraId="5FDE9CD9" w14:textId="77777777" w:rsidR="008621ED" w:rsidRDefault="008621ED" w:rsidP="00F35FDA">
            <w:pPr>
              <w:pStyle w:val="HELPsbodycopy"/>
              <w:jc w:val="center"/>
              <w:rPr>
                <w:bCs/>
                <w:noProof/>
              </w:rPr>
            </w:pPr>
            <w:r w:rsidRPr="00540AD2">
              <w:rPr>
                <w:b/>
                <w:color w:val="FFFFFF" w:themeColor="background1"/>
              </w:rPr>
              <w:t>Blue</w:t>
            </w:r>
          </w:p>
        </w:tc>
        <w:tc>
          <w:tcPr>
            <w:tcW w:w="0" w:type="auto"/>
            <w:shd w:val="clear" w:color="auto" w:fill="E20E1E"/>
          </w:tcPr>
          <w:p w14:paraId="7A3413CF" w14:textId="77777777" w:rsidR="008621ED" w:rsidRDefault="008621ED" w:rsidP="00F35FDA">
            <w:pPr>
              <w:pStyle w:val="HELPsbodycopy"/>
              <w:jc w:val="center"/>
              <w:rPr>
                <w:bCs/>
                <w:noProof/>
              </w:rPr>
            </w:pPr>
            <w:r w:rsidRPr="00540AD2">
              <w:rPr>
                <w:b/>
                <w:color w:val="FFFFFF" w:themeColor="background1"/>
              </w:rPr>
              <w:t>Red</w:t>
            </w:r>
          </w:p>
        </w:tc>
      </w:tr>
      <w:tr w:rsidR="008621ED" w:rsidRPr="0043470A" w14:paraId="26D365E3" w14:textId="77777777" w:rsidTr="00F35FDA">
        <w:trPr>
          <w:trHeight w:val="1307"/>
        </w:trPr>
        <w:tc>
          <w:tcPr>
            <w:tcW w:w="1462" w:type="dxa"/>
            <w:shd w:val="clear" w:color="auto" w:fill="158434"/>
          </w:tcPr>
          <w:p w14:paraId="14746096" w14:textId="77777777" w:rsidR="008621ED" w:rsidRPr="0043470A" w:rsidRDefault="008621ED" w:rsidP="00F35FDA">
            <w:pPr>
              <w:pStyle w:val="HELPsbodycopy"/>
              <w:rPr>
                <w:bCs/>
              </w:rPr>
            </w:pPr>
            <w:r>
              <w:rPr>
                <w:bCs/>
                <w:noProof/>
              </w:rPr>
              <w:drawing>
                <wp:inline distT="0" distB="0" distL="0" distR="0" wp14:anchorId="6E1234AF" wp14:editId="4358615A">
                  <wp:extent cx="791284" cy="1073886"/>
                  <wp:effectExtent l="0" t="0" r="0" b="0"/>
                  <wp:docPr id="1252396555" name="Picture 125239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HEAD_GREE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1284" cy="1073886"/>
                          </a:xfrm>
                          <a:prstGeom prst="rect">
                            <a:avLst/>
                          </a:prstGeom>
                        </pic:spPr>
                      </pic:pic>
                    </a:graphicData>
                  </a:graphic>
                </wp:inline>
              </w:drawing>
            </w:r>
          </w:p>
        </w:tc>
        <w:tc>
          <w:tcPr>
            <w:tcW w:w="0" w:type="auto"/>
            <w:shd w:val="clear" w:color="auto" w:fill="FED209"/>
          </w:tcPr>
          <w:p w14:paraId="4FAA09B2" w14:textId="77777777" w:rsidR="008621ED" w:rsidRPr="0043470A" w:rsidRDefault="008621ED" w:rsidP="00F35FDA">
            <w:pPr>
              <w:pStyle w:val="HELPsbodycopy"/>
              <w:rPr>
                <w:bCs/>
              </w:rPr>
            </w:pPr>
            <w:r>
              <w:rPr>
                <w:bCs/>
                <w:noProof/>
              </w:rPr>
              <w:drawing>
                <wp:inline distT="0" distB="0" distL="0" distR="0" wp14:anchorId="6F3F6A16" wp14:editId="6426E627">
                  <wp:extent cx="847805" cy="107388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NERVOUS(Grouped)-HEAD_YELLOW.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47805" cy="1073886"/>
                          </a:xfrm>
                          <a:prstGeom prst="rect">
                            <a:avLst/>
                          </a:prstGeom>
                        </pic:spPr>
                      </pic:pic>
                    </a:graphicData>
                  </a:graphic>
                </wp:inline>
              </w:drawing>
            </w:r>
          </w:p>
        </w:tc>
        <w:tc>
          <w:tcPr>
            <w:tcW w:w="0" w:type="auto"/>
            <w:shd w:val="clear" w:color="auto" w:fill="1C6DB9"/>
          </w:tcPr>
          <w:p w14:paraId="4942DC23" w14:textId="77777777" w:rsidR="008621ED" w:rsidRPr="0043470A" w:rsidRDefault="008621ED" w:rsidP="00F35FDA">
            <w:pPr>
              <w:pStyle w:val="HELPsbodycopy"/>
              <w:rPr>
                <w:bCs/>
              </w:rPr>
            </w:pPr>
            <w:r>
              <w:rPr>
                <w:bCs/>
                <w:noProof/>
              </w:rPr>
              <w:drawing>
                <wp:inline distT="0" distB="0" distL="0" distR="0" wp14:anchorId="1B7F43E6" wp14:editId="4DA23DBA">
                  <wp:extent cx="791285" cy="10738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AD(Grouped)-HEAD_BLU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1285" cy="1073886"/>
                          </a:xfrm>
                          <a:prstGeom prst="rect">
                            <a:avLst/>
                          </a:prstGeom>
                        </pic:spPr>
                      </pic:pic>
                    </a:graphicData>
                  </a:graphic>
                </wp:inline>
              </w:drawing>
            </w:r>
          </w:p>
        </w:tc>
        <w:tc>
          <w:tcPr>
            <w:tcW w:w="0" w:type="auto"/>
            <w:shd w:val="clear" w:color="auto" w:fill="E20E1E"/>
          </w:tcPr>
          <w:p w14:paraId="250408D4" w14:textId="77777777" w:rsidR="008621ED" w:rsidRPr="0043470A" w:rsidRDefault="008621ED" w:rsidP="00F35FDA">
            <w:pPr>
              <w:pStyle w:val="HELPsbodycopy"/>
              <w:rPr>
                <w:bCs/>
              </w:rPr>
            </w:pPr>
            <w:r>
              <w:rPr>
                <w:bCs/>
                <w:noProof/>
              </w:rPr>
              <w:drawing>
                <wp:inline distT="0" distB="0" distL="0" distR="0" wp14:anchorId="0622E57E" wp14:editId="779942BD">
                  <wp:extent cx="791284" cy="107388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ANGRY(Grouped)-HEAD_RE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1284" cy="1073886"/>
                          </a:xfrm>
                          <a:prstGeom prst="rect">
                            <a:avLst/>
                          </a:prstGeom>
                        </pic:spPr>
                      </pic:pic>
                    </a:graphicData>
                  </a:graphic>
                </wp:inline>
              </w:drawing>
            </w:r>
          </w:p>
        </w:tc>
      </w:tr>
    </w:tbl>
    <w:p w14:paraId="16F88A23" w14:textId="77777777" w:rsidR="008621ED" w:rsidRPr="00E81B86" w:rsidRDefault="008621ED" w:rsidP="008621ED">
      <w:pPr>
        <w:pStyle w:val="HELPsbodycopy"/>
        <w:rPr>
          <w:color w:val="B6E4D1"/>
          <w:sz w:val="22"/>
        </w:rPr>
      </w:pPr>
    </w:p>
    <w:p w14:paraId="57D81DEE" w14:textId="77777777" w:rsidR="008621ED" w:rsidRPr="002D50FE" w:rsidRDefault="008621ED" w:rsidP="008621ED">
      <w:pPr>
        <w:pStyle w:val="HELPsbodycopy"/>
      </w:pPr>
      <w:r w:rsidRPr="002D50FE">
        <w:t xml:space="preserve">Would you use this activity again?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8621ED" w14:paraId="3AA12E52" w14:textId="77777777" w:rsidTr="00F35FDA">
        <w:tc>
          <w:tcPr>
            <w:tcW w:w="3356" w:type="dxa"/>
          </w:tcPr>
          <w:p w14:paraId="19011CAA" w14:textId="77777777" w:rsidR="008621ED" w:rsidRPr="002D50FE" w:rsidRDefault="008621ED" w:rsidP="00F35FDA">
            <w:pPr>
              <w:pStyle w:val="HELPsbodycopy"/>
              <w:jc w:val="center"/>
              <w:rPr>
                <w:b/>
                <w:bCs/>
              </w:rPr>
            </w:pPr>
            <w:r>
              <w:rPr>
                <w:b/>
                <w:bCs/>
                <w:noProof/>
              </w:rPr>
              <w:drawing>
                <wp:inline distT="0" distB="0" distL="0" distR="0" wp14:anchorId="15FECD19" wp14:editId="6885FFAA">
                  <wp:extent cx="571361" cy="607072"/>
                  <wp:effectExtent l="0" t="0" r="0" b="2540"/>
                  <wp:docPr id="857469073" name="Picture 857469073" descr="A thumb up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69073" name="Picture 857469073" descr="A thumb up in a circl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5AB55A22" w14:textId="77777777" w:rsidR="008621ED" w:rsidRPr="002D50FE" w:rsidRDefault="008621ED" w:rsidP="00F35FDA">
            <w:pPr>
              <w:pStyle w:val="HELPsbodycopy"/>
              <w:jc w:val="center"/>
              <w:rPr>
                <w:b/>
                <w:bCs/>
              </w:rPr>
            </w:pPr>
            <w:r w:rsidRPr="002D50FE">
              <w:rPr>
                <w:b/>
                <w:bCs/>
              </w:rPr>
              <w:t>Yes</w:t>
            </w:r>
          </w:p>
        </w:tc>
        <w:tc>
          <w:tcPr>
            <w:tcW w:w="3357" w:type="dxa"/>
          </w:tcPr>
          <w:p w14:paraId="7A4FA2EA" w14:textId="77777777" w:rsidR="008621ED" w:rsidRPr="002D50FE" w:rsidRDefault="008621ED" w:rsidP="00F35FDA">
            <w:pPr>
              <w:pStyle w:val="HELPsbodycopy"/>
              <w:jc w:val="center"/>
              <w:rPr>
                <w:b/>
                <w:bCs/>
              </w:rPr>
            </w:pPr>
            <w:r>
              <w:rPr>
                <w:b/>
                <w:bCs/>
                <w:noProof/>
              </w:rPr>
              <w:drawing>
                <wp:inline distT="0" distB="0" distL="0" distR="0" wp14:anchorId="356CEA43" wp14:editId="1DF8B009">
                  <wp:extent cx="555477" cy="590194"/>
                  <wp:effectExtent l="0" t="0" r="3810" b="0"/>
                  <wp:docPr id="857469075" name="Picture 857469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Middl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5C29DFAB" w14:textId="77777777" w:rsidR="008621ED" w:rsidRPr="002D50FE" w:rsidRDefault="008621ED" w:rsidP="00F35FDA">
            <w:pPr>
              <w:pStyle w:val="HELPsbodycopy"/>
              <w:jc w:val="center"/>
              <w:rPr>
                <w:b/>
                <w:bCs/>
              </w:rPr>
            </w:pPr>
            <w:r w:rsidRPr="002D50FE">
              <w:rPr>
                <w:b/>
                <w:bCs/>
              </w:rPr>
              <w:t>Maybe</w:t>
            </w:r>
          </w:p>
        </w:tc>
        <w:tc>
          <w:tcPr>
            <w:tcW w:w="3357" w:type="dxa"/>
          </w:tcPr>
          <w:p w14:paraId="4D769C48" w14:textId="77777777" w:rsidR="008621ED" w:rsidRPr="002D50FE" w:rsidRDefault="008621ED" w:rsidP="00F35FDA">
            <w:pPr>
              <w:pStyle w:val="HELPsbodycopy"/>
              <w:tabs>
                <w:tab w:val="left" w:pos="767"/>
                <w:tab w:val="center" w:pos="1570"/>
              </w:tabs>
              <w:rPr>
                <w:b/>
                <w:bCs/>
              </w:rPr>
            </w:pPr>
            <w:r>
              <w:rPr>
                <w:b/>
                <w:bCs/>
              </w:rPr>
              <w:tab/>
            </w:r>
            <w:r>
              <w:rPr>
                <w:b/>
                <w:bCs/>
              </w:rPr>
              <w:tab/>
            </w:r>
            <w:r>
              <w:rPr>
                <w:b/>
                <w:bCs/>
                <w:noProof/>
              </w:rPr>
              <w:drawing>
                <wp:inline distT="0" distB="0" distL="0" distR="0" wp14:anchorId="47885B25" wp14:editId="5BEC940D">
                  <wp:extent cx="538385" cy="572034"/>
                  <wp:effectExtent l="0" t="0" r="0" b="0"/>
                  <wp:docPr id="857469076" name="Picture 857469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Dow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5A5644FB" w14:textId="77777777" w:rsidR="008621ED" w:rsidRPr="002D50FE" w:rsidRDefault="008621ED" w:rsidP="00F35FDA">
            <w:pPr>
              <w:pStyle w:val="HELPsbodycopy"/>
              <w:jc w:val="center"/>
              <w:rPr>
                <w:b/>
                <w:bCs/>
              </w:rPr>
            </w:pPr>
            <w:r w:rsidRPr="002D50FE">
              <w:rPr>
                <w:b/>
                <w:bCs/>
              </w:rPr>
              <w:t>No</w:t>
            </w:r>
          </w:p>
        </w:tc>
      </w:tr>
    </w:tbl>
    <w:p w14:paraId="547AD129" w14:textId="77777777" w:rsidR="008621ED" w:rsidRDefault="008621ED" w:rsidP="008621ED">
      <w:pPr>
        <w:spacing w:after="0" w:line="276" w:lineRule="auto"/>
      </w:pPr>
      <w:r>
        <w:t xml:space="preserve">I can recognize my feelings.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8621ED" w:rsidRPr="002D50FE" w14:paraId="28C1624E" w14:textId="77777777" w:rsidTr="00F35FDA">
        <w:trPr>
          <w:trHeight w:val="1098"/>
        </w:trPr>
        <w:tc>
          <w:tcPr>
            <w:tcW w:w="3356" w:type="dxa"/>
          </w:tcPr>
          <w:p w14:paraId="06B6F5C7" w14:textId="77777777" w:rsidR="008621ED" w:rsidRPr="002D50FE" w:rsidRDefault="008621ED" w:rsidP="00F35FDA">
            <w:pPr>
              <w:pStyle w:val="HELPsbodycopy"/>
              <w:jc w:val="center"/>
              <w:rPr>
                <w:b/>
                <w:bCs/>
              </w:rPr>
            </w:pPr>
            <w:r>
              <w:rPr>
                <w:b/>
                <w:bCs/>
                <w:noProof/>
              </w:rPr>
              <w:drawing>
                <wp:inline distT="0" distB="0" distL="0" distR="0" wp14:anchorId="656786CF" wp14:editId="0EFEB182">
                  <wp:extent cx="571361" cy="607072"/>
                  <wp:effectExtent l="0" t="0" r="0" b="2540"/>
                  <wp:docPr id="687536268" name="Picture 687536268" descr="A thumb up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36268" name="Picture 687536268" descr="A thumb up in a circl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33FF8BA4" w14:textId="77777777" w:rsidR="008621ED" w:rsidRPr="002D50FE" w:rsidRDefault="008621ED" w:rsidP="00F35FDA">
            <w:pPr>
              <w:pStyle w:val="HELPsbodycopy"/>
              <w:jc w:val="center"/>
              <w:rPr>
                <w:b/>
                <w:bCs/>
              </w:rPr>
            </w:pPr>
            <w:r w:rsidRPr="002D50FE">
              <w:rPr>
                <w:b/>
                <w:bCs/>
              </w:rPr>
              <w:t>Yes</w:t>
            </w:r>
          </w:p>
        </w:tc>
        <w:tc>
          <w:tcPr>
            <w:tcW w:w="3357" w:type="dxa"/>
          </w:tcPr>
          <w:p w14:paraId="6D9CDCD4" w14:textId="77777777" w:rsidR="008621ED" w:rsidRPr="002D50FE" w:rsidRDefault="008621ED" w:rsidP="00F35FDA">
            <w:pPr>
              <w:pStyle w:val="HELPsbodycopy"/>
              <w:jc w:val="center"/>
              <w:rPr>
                <w:b/>
                <w:bCs/>
              </w:rPr>
            </w:pPr>
            <w:r>
              <w:rPr>
                <w:b/>
                <w:bCs/>
                <w:noProof/>
              </w:rPr>
              <w:drawing>
                <wp:inline distT="0" distB="0" distL="0" distR="0" wp14:anchorId="07D7D610" wp14:editId="05259CD8">
                  <wp:extent cx="555477" cy="590194"/>
                  <wp:effectExtent l="0" t="0" r="3810" b="0"/>
                  <wp:docPr id="2001664789" name="Picture 2001664789" descr="A logo of a human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64789" name="Picture 2001664789" descr="A logo of a human han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35D0B172" w14:textId="77777777" w:rsidR="008621ED" w:rsidRPr="002D50FE" w:rsidRDefault="008621ED" w:rsidP="00F35FDA">
            <w:pPr>
              <w:pStyle w:val="HELPsbodycopy"/>
              <w:jc w:val="center"/>
              <w:rPr>
                <w:b/>
                <w:bCs/>
              </w:rPr>
            </w:pPr>
            <w:r w:rsidRPr="002D50FE">
              <w:rPr>
                <w:b/>
                <w:bCs/>
              </w:rPr>
              <w:t>Maybe</w:t>
            </w:r>
          </w:p>
        </w:tc>
        <w:tc>
          <w:tcPr>
            <w:tcW w:w="3357" w:type="dxa"/>
          </w:tcPr>
          <w:p w14:paraId="223422A1" w14:textId="77777777" w:rsidR="008621ED" w:rsidRPr="002D50FE" w:rsidRDefault="008621ED" w:rsidP="00F35FDA">
            <w:pPr>
              <w:pStyle w:val="HELPsbodycopy"/>
              <w:tabs>
                <w:tab w:val="left" w:pos="767"/>
                <w:tab w:val="center" w:pos="1570"/>
              </w:tabs>
              <w:jc w:val="center"/>
              <w:rPr>
                <w:b/>
                <w:bCs/>
              </w:rPr>
            </w:pPr>
            <w:r>
              <w:rPr>
                <w:b/>
                <w:bCs/>
                <w:noProof/>
              </w:rPr>
              <w:drawing>
                <wp:inline distT="0" distB="0" distL="0" distR="0" wp14:anchorId="56635EB6" wp14:editId="78B2F9C9">
                  <wp:extent cx="538385" cy="572034"/>
                  <wp:effectExtent l="0" t="0" r="0" b="0"/>
                  <wp:docPr id="1636094691" name="Picture 1636094691" descr="A logo of a thumb d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94691" name="Picture 1636094691" descr="A logo of a thumb dow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45214784" w14:textId="77777777" w:rsidR="008621ED" w:rsidRPr="002D50FE" w:rsidRDefault="008621ED" w:rsidP="00F35FDA">
            <w:pPr>
              <w:pStyle w:val="HELPsbodycopy"/>
              <w:jc w:val="center"/>
              <w:rPr>
                <w:b/>
                <w:bCs/>
              </w:rPr>
            </w:pPr>
            <w:r w:rsidRPr="002D50FE">
              <w:rPr>
                <w:b/>
                <w:bCs/>
              </w:rPr>
              <w:t>No</w:t>
            </w:r>
          </w:p>
        </w:tc>
      </w:tr>
    </w:tbl>
    <w:p w14:paraId="55F41F38" w14:textId="134BAA8B" w:rsidR="00BE009A" w:rsidRPr="00AA657F" w:rsidRDefault="00BE009A" w:rsidP="008621ED">
      <w:pPr>
        <w:spacing w:after="120" w:line="276" w:lineRule="auto"/>
        <w:rPr>
          <w:rFonts w:ascii="Arial" w:hAnsi="Arial" w:cs="Arial"/>
          <w:b/>
          <w:sz w:val="24"/>
          <w:szCs w:val="28"/>
        </w:rPr>
      </w:pPr>
    </w:p>
    <w:sectPr w:rsidR="00BE009A" w:rsidRPr="00AA657F" w:rsidSect="00B42C0D">
      <w:headerReference w:type="even" r:id="rId31"/>
      <w:headerReference w:type="default" r:id="rId32"/>
      <w:footerReference w:type="even" r:id="rId33"/>
      <w:footerReference w:type="default" r:id="rId34"/>
      <w:headerReference w:type="first" r:id="rId35"/>
      <w:footerReference w:type="first" r:id="rId36"/>
      <w:pgSz w:w="12240" w:h="15840"/>
      <w:pgMar w:top="1008"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51FF47" w14:textId="77777777" w:rsidR="00442245" w:rsidRDefault="00442245" w:rsidP="00B36DD9">
      <w:pPr>
        <w:spacing w:after="0" w:line="240" w:lineRule="auto"/>
      </w:pPr>
      <w:r>
        <w:separator/>
      </w:r>
    </w:p>
  </w:endnote>
  <w:endnote w:type="continuationSeparator" w:id="0">
    <w:p w14:paraId="26D7446C" w14:textId="77777777" w:rsidR="00442245" w:rsidRDefault="00442245" w:rsidP="00B36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6328840"/>
      <w:docPartObj>
        <w:docPartGallery w:val="Page Numbers (Bottom of Page)"/>
        <w:docPartUnique/>
      </w:docPartObj>
    </w:sdtPr>
    <w:sdtContent>
      <w:p w14:paraId="79038E08" w14:textId="77777777" w:rsidR="008621ED" w:rsidRDefault="008621ED" w:rsidP="001E5AB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6CD2A1" w14:textId="77777777" w:rsidR="008621ED" w:rsidRDefault="008621ED" w:rsidP="001E5A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0140323"/>
      <w:docPartObj>
        <w:docPartGallery w:val="Page Numbers (Bottom of Page)"/>
        <w:docPartUnique/>
      </w:docPartObj>
    </w:sdtPr>
    <w:sdtContent>
      <w:p w14:paraId="208AA7FA" w14:textId="77777777" w:rsidR="008621ED" w:rsidRDefault="008621ED" w:rsidP="001E5AB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25AD2E7" w14:textId="50601EEA" w:rsidR="008621ED" w:rsidRPr="001E5AB1" w:rsidRDefault="008621ED" w:rsidP="008621ED">
    <w:pPr>
      <w:pStyle w:val="HELPsbodycopy"/>
    </w:pPr>
    <w:r w:rsidRPr="001E5AB1">
      <w:t xml:space="preserve">Grade </w:t>
    </w:r>
    <w:r>
      <w:t>3 – Lesson 1</w:t>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FE50E" w14:textId="77777777" w:rsidR="008621ED" w:rsidRDefault="008621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2F107D79"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AA5151" w14:textId="77777777" w:rsidR="00AF27D0" w:rsidRDefault="00AF27D0" w:rsidP="00AF27D0">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2EB8C17A"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43531">
          <w:rPr>
            <w:rStyle w:val="PageNumber"/>
            <w:noProof/>
          </w:rPr>
          <w:t>2</w:t>
        </w:r>
        <w:r>
          <w:rPr>
            <w:rStyle w:val="PageNumber"/>
          </w:rPr>
          <w:fldChar w:fldCharType="end"/>
        </w:r>
      </w:p>
    </w:sdtContent>
  </w:sdt>
  <w:p w14:paraId="00E31EF2" w14:textId="357AB967" w:rsidR="00AF27D0" w:rsidRDefault="00A0360A" w:rsidP="00AF27D0">
    <w:pPr>
      <w:pStyle w:val="Footer"/>
      <w:ind w:right="360"/>
    </w:pPr>
    <w:r>
      <w:t>Grade 3</w:t>
    </w:r>
    <w:r w:rsidR="00B42C0D">
      <w:t xml:space="preserve"> – Lesson</w:t>
    </w:r>
    <w:r w:rsidR="00E16316">
      <w:t xml:space="preserve"> 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A771E" w14:textId="77777777" w:rsidR="00B42C0D" w:rsidRDefault="00B42C0D" w:rsidP="00B42C0D">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636919" w14:textId="77777777" w:rsidR="00442245" w:rsidRDefault="00442245" w:rsidP="00B36DD9">
      <w:pPr>
        <w:spacing w:after="0" w:line="240" w:lineRule="auto"/>
      </w:pPr>
      <w:r>
        <w:separator/>
      </w:r>
    </w:p>
  </w:footnote>
  <w:footnote w:type="continuationSeparator" w:id="0">
    <w:p w14:paraId="38B7D6C8" w14:textId="77777777" w:rsidR="00442245" w:rsidRDefault="00442245" w:rsidP="00B36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CFFE1" w14:textId="77777777" w:rsidR="008621ED" w:rsidRDefault="008621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E7577" w14:textId="79213313" w:rsidR="008621ED" w:rsidRPr="001E5AB1" w:rsidRDefault="008621ED" w:rsidP="001E5AB1">
    <w:pPr>
      <w:spacing w:after="80" w:line="240" w:lineRule="auto"/>
      <w:rPr>
        <w:rFonts w:ascii="Arial" w:hAnsi="Arial" w:cs="Arial"/>
        <w:b/>
        <w:bCs/>
        <w:color w:val="7F7F7F" w:themeColor="text1" w:themeTint="80"/>
        <w:sz w:val="20"/>
        <w:szCs w:val="20"/>
      </w:rPr>
    </w:pPr>
    <w:r>
      <w:rPr>
        <w:noProof/>
        <w:color w:val="B6E4D1"/>
      </w:rPr>
      <w:drawing>
        <wp:inline distT="0" distB="0" distL="0" distR="0" wp14:anchorId="1585E50D" wp14:editId="4CB0D699">
          <wp:extent cx="2512963" cy="592667"/>
          <wp:effectExtent l="0" t="0" r="1905" b="4445"/>
          <wp:docPr id="2"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Pr>
        <w:color w:val="B6E4D1"/>
      </w:rPr>
      <w:t xml:space="preserve">                        </w:t>
    </w:r>
    <w:r w:rsidRPr="001E5AB1">
      <w:rPr>
        <w:rFonts w:ascii="Arial" w:hAnsi="Arial" w:cs="Arial"/>
        <w:b/>
        <w:bCs/>
        <w:color w:val="7F7F7F" w:themeColor="text1" w:themeTint="80"/>
        <w:sz w:val="20"/>
        <w:szCs w:val="20"/>
      </w:rPr>
      <w:t>Mental and Emotional Health – Grade 3</w:t>
    </w:r>
    <w:r>
      <w:rPr>
        <w:rFonts w:ascii="Arial" w:hAnsi="Arial" w:cs="Arial"/>
        <w:b/>
        <w:bCs/>
        <w:color w:val="7F7F7F" w:themeColor="text1" w:themeTint="80"/>
        <w:sz w:val="20"/>
        <w:szCs w:val="20"/>
      </w:rPr>
      <w:t>: Lesson 1</w:t>
    </w:r>
  </w:p>
  <w:p w14:paraId="511D2C9F" w14:textId="77777777" w:rsidR="008621ED" w:rsidRPr="00E34710" w:rsidRDefault="008621ED" w:rsidP="00A9735B">
    <w:pPr>
      <w:tabs>
        <w:tab w:val="left" w:pos="4109"/>
        <w:tab w:val="left" w:pos="9231"/>
      </w:tabs>
      <w:spacing w:after="80" w:line="240" w:lineRule="auto"/>
      <w:rPr>
        <w:color w:val="B6E4D1"/>
      </w:rPr>
    </w:pPr>
    <w:r>
      <w:rPr>
        <w:noProof/>
        <w:color w:val="B6E4D1"/>
      </w:rPr>
      <mc:AlternateContent>
        <mc:Choice Requires="wps">
          <w:drawing>
            <wp:anchor distT="0" distB="0" distL="114300" distR="114300" simplePos="0" relativeHeight="251658240" behindDoc="0" locked="0" layoutInCell="1" allowOverlap="1" wp14:anchorId="3725923C" wp14:editId="3767DBCB">
              <wp:simplePos x="0" y="0"/>
              <wp:positionH relativeFrom="column">
                <wp:posOffset>1905</wp:posOffset>
              </wp:positionH>
              <wp:positionV relativeFrom="paragraph">
                <wp:posOffset>69850</wp:posOffset>
              </wp:positionV>
              <wp:extent cx="6263148" cy="0"/>
              <wp:effectExtent l="0" t="12700" r="23495" b="12700"/>
              <wp:wrapNone/>
              <wp:docPr id="2044776680"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18F0B54B" id="Straight Connector 3"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r>
      <w:rPr>
        <w:color w:val="B6E4D1"/>
      </w:rPr>
      <w:tab/>
    </w:r>
    <w:r>
      <w:rPr>
        <w:color w:val="B6E4D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2FA5E" w14:textId="77777777" w:rsidR="008621ED" w:rsidRDefault="008621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92CD7" w14:textId="77777777" w:rsidR="00B36DD9" w:rsidRDefault="00442245">
    <w:pPr>
      <w:pStyle w:val="Header"/>
    </w:pPr>
    <w:r>
      <w:rPr>
        <w:noProof/>
      </w:rPr>
      <w:pict w14:anchorId="61304F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64AF6" w14:textId="244DCCA5" w:rsidR="00B36DD9" w:rsidRDefault="00E92431" w:rsidP="00E92431">
    <w:pPr>
      <w:spacing w:after="80" w:line="240" w:lineRule="auto"/>
      <w:rPr>
        <w:b/>
        <w:bCs/>
        <w:color w:val="7F7F7F" w:themeColor="text1" w:themeTint="80"/>
        <w:sz w:val="22"/>
      </w:rPr>
    </w:pPr>
    <w:r>
      <w:rPr>
        <w:noProof/>
        <w:color w:val="B6E4D1"/>
      </w:rPr>
      <w:drawing>
        <wp:inline distT="0" distB="0" distL="0" distR="0" wp14:anchorId="49A77EDF" wp14:editId="39BB1C3C">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B42C0D">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8621ED">
      <w:rPr>
        <w:b/>
        <w:bCs/>
        <w:color w:val="7F7F7F" w:themeColor="text1" w:themeTint="80"/>
        <w:sz w:val="22"/>
      </w:rPr>
      <w:t>Grade 3</w:t>
    </w:r>
    <w:r>
      <w:rPr>
        <w:b/>
        <w:bCs/>
        <w:color w:val="7F7F7F" w:themeColor="text1" w:themeTint="80"/>
        <w:sz w:val="22"/>
      </w:rPr>
      <w:t>:</w:t>
    </w:r>
    <w:r w:rsidRPr="00E57D25">
      <w:rPr>
        <w:b/>
        <w:bCs/>
        <w:color w:val="7F7F7F" w:themeColor="text1" w:themeTint="80"/>
        <w:sz w:val="22"/>
      </w:rPr>
      <w:t xml:space="preserve"> Lesson 1</w:t>
    </w:r>
  </w:p>
  <w:p w14:paraId="4CD6BED2" w14:textId="77777777" w:rsidR="00E92431" w:rsidRPr="00E92431" w:rsidRDefault="00E92431" w:rsidP="00E92431">
    <w:pPr>
      <w:spacing w:after="80" w:line="240" w:lineRule="auto"/>
      <w:rPr>
        <w:color w:val="B6E4D1"/>
      </w:rPr>
    </w:pPr>
    <w:r>
      <w:rPr>
        <w:noProof/>
        <w:color w:val="B6E4D1"/>
      </w:rPr>
      <mc:AlternateContent>
        <mc:Choice Requires="wps">
          <w:drawing>
            <wp:anchor distT="0" distB="0" distL="114300" distR="114300" simplePos="0" relativeHeight="251657216" behindDoc="0" locked="0" layoutInCell="1" allowOverlap="1" wp14:anchorId="5A3700DD" wp14:editId="0B28FAAD">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51AB0B6E"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38C16" w14:textId="16C00EA3" w:rsidR="00AF121F" w:rsidRDefault="00E57D25" w:rsidP="00466E51">
    <w:pPr>
      <w:spacing w:after="80" w:line="240" w:lineRule="auto"/>
      <w:rPr>
        <w:b/>
        <w:bCs/>
        <w:color w:val="7F7F7F" w:themeColor="text1" w:themeTint="80"/>
        <w:sz w:val="22"/>
      </w:rPr>
    </w:pPr>
    <w:r>
      <w:rPr>
        <w:noProof/>
        <w:color w:val="B6E4D1"/>
      </w:rPr>
      <w:drawing>
        <wp:inline distT="0" distB="0" distL="0" distR="0" wp14:anchorId="3E2570E6" wp14:editId="3D690E48">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B42C0D">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B42C0D">
      <w:rPr>
        <w:b/>
        <w:bCs/>
        <w:color w:val="7F7F7F" w:themeColor="text1" w:themeTint="80"/>
        <w:sz w:val="22"/>
      </w:rPr>
      <w:t>Kindergarten</w:t>
    </w:r>
    <w:r>
      <w:rPr>
        <w:b/>
        <w:bCs/>
        <w:color w:val="7F7F7F" w:themeColor="text1" w:themeTint="80"/>
        <w:sz w:val="22"/>
      </w:rPr>
      <w:t>:</w:t>
    </w:r>
    <w:r w:rsidRPr="00E57D25">
      <w:rPr>
        <w:b/>
        <w:bCs/>
        <w:color w:val="7F7F7F" w:themeColor="text1" w:themeTint="80"/>
        <w:sz w:val="22"/>
      </w:rPr>
      <w:t xml:space="preserve"> Lesson 1</w:t>
    </w:r>
  </w:p>
  <w:p w14:paraId="5491D3B6" w14:textId="77777777" w:rsidR="00E92431" w:rsidRPr="00466E51" w:rsidRDefault="00E92431" w:rsidP="00466E51">
    <w:pPr>
      <w:spacing w:after="80" w:line="240" w:lineRule="auto"/>
      <w:rPr>
        <w:color w:val="B6E4D1"/>
      </w:rPr>
    </w:pPr>
    <w:r>
      <w:rPr>
        <w:noProof/>
        <w:color w:val="B6E4D1"/>
      </w:rPr>
      <mc:AlternateContent>
        <mc:Choice Requires="wps">
          <w:drawing>
            <wp:anchor distT="0" distB="0" distL="114300" distR="114300" simplePos="0" relativeHeight="251656192" behindDoc="0" locked="0" layoutInCell="1" allowOverlap="1" wp14:anchorId="0255BB20" wp14:editId="2DF85B5F">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54C54FBB"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E0424E"/>
    <w:multiLevelType w:val="multilevel"/>
    <w:tmpl w:val="5DAE6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rFonts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1C6497"/>
    <w:multiLevelType w:val="hybridMultilevel"/>
    <w:tmpl w:val="63E4BD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203ED6"/>
    <w:multiLevelType w:val="hybridMultilevel"/>
    <w:tmpl w:val="945E86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E2E3491"/>
    <w:multiLevelType w:val="hybridMultilevel"/>
    <w:tmpl w:val="A8681E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E6A1FD2"/>
    <w:multiLevelType w:val="hybridMultilevel"/>
    <w:tmpl w:val="FDBC99A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409000F">
      <w:start w:val="1"/>
      <w:numFmt w:val="decimal"/>
      <w:lvlText w:val="%3."/>
      <w:lvlJc w:val="left"/>
      <w:pPr>
        <w:ind w:left="360" w:hanging="360"/>
      </w:p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EDB1FF2"/>
    <w:multiLevelType w:val="hybridMultilevel"/>
    <w:tmpl w:val="73F60ED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158F4572"/>
    <w:multiLevelType w:val="hybridMultilevel"/>
    <w:tmpl w:val="D9C625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68D51CF"/>
    <w:multiLevelType w:val="hybridMultilevel"/>
    <w:tmpl w:val="78526CB4"/>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447E17EA">
      <w:start w:val="1"/>
      <w:numFmt w:val="decimal"/>
      <w:lvlText w:val="%3."/>
      <w:lvlJc w:val="left"/>
      <w:pPr>
        <w:ind w:left="360" w:hanging="360"/>
      </w:pPr>
      <w:rPr>
        <w:rFont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9883A53"/>
    <w:multiLevelType w:val="hybridMultilevel"/>
    <w:tmpl w:val="817C11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F936F96"/>
    <w:multiLevelType w:val="hybridMultilevel"/>
    <w:tmpl w:val="7396DD1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60B43BC2">
      <w:start w:val="1"/>
      <w:numFmt w:val="decimal"/>
      <w:lvlText w:val="%3."/>
      <w:lvlJc w:val="left"/>
      <w:pPr>
        <w:ind w:left="360" w:hanging="360"/>
      </w:pPr>
      <w:rPr>
        <w:rFonts w:hint="default"/>
      </w:rPr>
    </w:lvl>
    <w:lvl w:ilvl="3" w:tplc="04090003">
      <w:start w:val="1"/>
      <w:numFmt w:val="bullet"/>
      <w:lvlText w:val="o"/>
      <w:lvlJc w:val="left"/>
      <w:pPr>
        <w:ind w:left="1080" w:hanging="360"/>
      </w:pPr>
      <w:rPr>
        <w:rFonts w:ascii="Courier New" w:hAnsi="Courier New" w:cs="Courier New"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21DB73CC"/>
    <w:multiLevelType w:val="hybridMultilevel"/>
    <w:tmpl w:val="3F9A7A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9F13527"/>
    <w:multiLevelType w:val="hybridMultilevel"/>
    <w:tmpl w:val="ACD61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B00B1C"/>
    <w:multiLevelType w:val="multilevel"/>
    <w:tmpl w:val="9580CD2A"/>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decimal"/>
      <w:lvlText w:val="%3."/>
      <w:lvlJc w:val="left"/>
      <w:pPr>
        <w:ind w:left="1800" w:hanging="360"/>
      </w:p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6"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7"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F073F75"/>
    <w:multiLevelType w:val="hybridMultilevel"/>
    <w:tmpl w:val="6FA6C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BF2745"/>
    <w:multiLevelType w:val="multilevel"/>
    <w:tmpl w:val="5A0A89CC"/>
    <w:lvl w:ilvl="0">
      <w:start w:val="1"/>
      <w:numFmt w:val="bullet"/>
      <w:lvlText w:val=""/>
      <w:lvlJc w:val="left"/>
      <w:pPr>
        <w:ind w:left="2880" w:hanging="360"/>
      </w:pPr>
      <w:rPr>
        <w:rFonts w:ascii="Symbol" w:hAnsi="Symbol" w:hint="default"/>
        <w:color w:val="auto"/>
        <w:u w:val="none"/>
      </w:rPr>
    </w:lvl>
    <w:lvl w:ilvl="1">
      <w:start w:val="1"/>
      <w:numFmt w:val="bullet"/>
      <w:lvlText w:val="○"/>
      <w:lvlJc w:val="left"/>
      <w:pPr>
        <w:ind w:left="6120" w:hanging="360"/>
      </w:pPr>
      <w:rPr>
        <w:u w:val="none"/>
      </w:rPr>
    </w:lvl>
    <w:lvl w:ilvl="2">
      <w:start w:val="1"/>
      <w:numFmt w:val="bullet"/>
      <w:lvlText w:val="■"/>
      <w:lvlJc w:val="left"/>
      <w:pPr>
        <w:ind w:left="6840" w:hanging="360"/>
      </w:pPr>
      <w:rPr>
        <w:u w:val="none"/>
      </w:rPr>
    </w:lvl>
    <w:lvl w:ilvl="3">
      <w:start w:val="1"/>
      <w:numFmt w:val="bullet"/>
      <w:lvlText w:val="●"/>
      <w:lvlJc w:val="left"/>
      <w:pPr>
        <w:ind w:left="7560" w:hanging="360"/>
      </w:pPr>
      <w:rPr>
        <w:u w:val="none"/>
      </w:rPr>
    </w:lvl>
    <w:lvl w:ilvl="4">
      <w:start w:val="1"/>
      <w:numFmt w:val="bullet"/>
      <w:lvlText w:val="○"/>
      <w:lvlJc w:val="left"/>
      <w:pPr>
        <w:ind w:left="8280" w:hanging="360"/>
      </w:pPr>
      <w:rPr>
        <w:u w:val="none"/>
      </w:rPr>
    </w:lvl>
    <w:lvl w:ilvl="5">
      <w:start w:val="1"/>
      <w:numFmt w:val="bullet"/>
      <w:lvlText w:val="■"/>
      <w:lvlJc w:val="left"/>
      <w:pPr>
        <w:ind w:left="9000" w:hanging="360"/>
      </w:pPr>
      <w:rPr>
        <w:u w:val="none"/>
      </w:rPr>
    </w:lvl>
    <w:lvl w:ilvl="6">
      <w:start w:val="1"/>
      <w:numFmt w:val="bullet"/>
      <w:lvlText w:val="●"/>
      <w:lvlJc w:val="left"/>
      <w:pPr>
        <w:ind w:left="9720" w:hanging="360"/>
      </w:pPr>
      <w:rPr>
        <w:u w:val="none"/>
      </w:rPr>
    </w:lvl>
    <w:lvl w:ilvl="7">
      <w:start w:val="1"/>
      <w:numFmt w:val="bullet"/>
      <w:lvlText w:val="○"/>
      <w:lvlJc w:val="left"/>
      <w:pPr>
        <w:ind w:left="10440" w:hanging="360"/>
      </w:pPr>
      <w:rPr>
        <w:u w:val="none"/>
      </w:rPr>
    </w:lvl>
    <w:lvl w:ilvl="8">
      <w:start w:val="1"/>
      <w:numFmt w:val="bullet"/>
      <w:lvlText w:val="■"/>
      <w:lvlJc w:val="left"/>
      <w:pPr>
        <w:ind w:left="11160" w:hanging="360"/>
      </w:pPr>
      <w:rPr>
        <w:u w:val="none"/>
      </w:rPr>
    </w:lvl>
  </w:abstractNum>
  <w:abstractNum w:abstractNumId="31" w15:restartNumberingAfterBreak="0">
    <w:nsid w:val="48036163"/>
    <w:multiLevelType w:val="multilevel"/>
    <w:tmpl w:val="6588AC26"/>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decimal"/>
      <w:lvlText w:val="%3."/>
      <w:lvlJc w:val="left"/>
      <w:pPr>
        <w:ind w:left="1800" w:hanging="360"/>
      </w:p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2" w15:restartNumberingAfterBreak="0">
    <w:nsid w:val="49DD6297"/>
    <w:multiLevelType w:val="hybridMultilevel"/>
    <w:tmpl w:val="0128C15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D614474"/>
    <w:multiLevelType w:val="hybridMultilevel"/>
    <w:tmpl w:val="C080A4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D3D3CB9"/>
    <w:multiLevelType w:val="hybridMultilevel"/>
    <w:tmpl w:val="C6E6FD60"/>
    <w:lvl w:ilvl="0" w:tplc="1E6A22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9"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2FC2BF4"/>
    <w:multiLevelType w:val="hybridMultilevel"/>
    <w:tmpl w:val="C2B07D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9AD573C"/>
    <w:multiLevelType w:val="hybridMultilevel"/>
    <w:tmpl w:val="C3FAFC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72AD3007"/>
    <w:multiLevelType w:val="multilevel"/>
    <w:tmpl w:val="6588AC26"/>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decimal"/>
      <w:lvlText w:val="%3."/>
      <w:lvlJc w:val="left"/>
      <w:pPr>
        <w:ind w:left="1800" w:hanging="360"/>
      </w:p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7"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76811C3"/>
    <w:multiLevelType w:val="hybridMultilevel"/>
    <w:tmpl w:val="3B80FE34"/>
    <w:lvl w:ilvl="0" w:tplc="0EB0C9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7A08539C"/>
    <w:multiLevelType w:val="multilevel"/>
    <w:tmpl w:val="9580CD2A"/>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decimal"/>
      <w:lvlText w:val="%3."/>
      <w:lvlJc w:val="left"/>
      <w:pPr>
        <w:ind w:left="1800" w:hanging="360"/>
      </w:p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1"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2"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6908786">
    <w:abstractNumId w:val="45"/>
  </w:num>
  <w:num w:numId="2" w16cid:durableId="1435633608">
    <w:abstractNumId w:val="21"/>
  </w:num>
  <w:num w:numId="3" w16cid:durableId="714735947">
    <w:abstractNumId w:val="10"/>
  </w:num>
  <w:num w:numId="4" w16cid:durableId="1279530705">
    <w:abstractNumId w:val="40"/>
  </w:num>
  <w:num w:numId="5" w16cid:durableId="141509556">
    <w:abstractNumId w:val="35"/>
  </w:num>
  <w:num w:numId="6" w16cid:durableId="1264651535">
    <w:abstractNumId w:val="15"/>
  </w:num>
  <w:num w:numId="7" w16cid:durableId="1363743799">
    <w:abstractNumId w:val="13"/>
  </w:num>
  <w:num w:numId="8" w16cid:durableId="941373190">
    <w:abstractNumId w:val="17"/>
  </w:num>
  <w:num w:numId="9" w16cid:durableId="1033115908">
    <w:abstractNumId w:val="47"/>
  </w:num>
  <w:num w:numId="10" w16cid:durableId="1428428366">
    <w:abstractNumId w:val="36"/>
  </w:num>
  <w:num w:numId="11" w16cid:durableId="448863195">
    <w:abstractNumId w:val="0"/>
  </w:num>
  <w:num w:numId="12" w16cid:durableId="356733600">
    <w:abstractNumId w:val="52"/>
  </w:num>
  <w:num w:numId="13" w16cid:durableId="1051003176">
    <w:abstractNumId w:val="42"/>
  </w:num>
  <w:num w:numId="14" w16cid:durableId="553082954">
    <w:abstractNumId w:val="28"/>
  </w:num>
  <w:num w:numId="15" w16cid:durableId="373239916">
    <w:abstractNumId w:val="26"/>
  </w:num>
  <w:num w:numId="16" w16cid:durableId="1257322668">
    <w:abstractNumId w:val="3"/>
  </w:num>
  <w:num w:numId="17" w16cid:durableId="1582447574">
    <w:abstractNumId w:val="48"/>
  </w:num>
  <w:num w:numId="18" w16cid:durableId="847645713">
    <w:abstractNumId w:val="16"/>
  </w:num>
  <w:num w:numId="19" w16cid:durableId="330065566">
    <w:abstractNumId w:val="27"/>
  </w:num>
  <w:num w:numId="20" w16cid:durableId="285816594">
    <w:abstractNumId w:val="43"/>
    <w:lvlOverride w:ilvl="0">
      <w:lvl w:ilvl="0">
        <w:numFmt w:val="decimal"/>
        <w:lvlText w:val="%1."/>
        <w:lvlJc w:val="left"/>
      </w:lvl>
    </w:lvlOverride>
  </w:num>
  <w:num w:numId="21" w16cid:durableId="907690302">
    <w:abstractNumId w:val="18"/>
    <w:lvlOverride w:ilvl="0">
      <w:lvl w:ilvl="0">
        <w:numFmt w:val="decimal"/>
        <w:lvlText w:val="%1."/>
        <w:lvlJc w:val="left"/>
      </w:lvl>
    </w:lvlOverride>
  </w:num>
  <w:num w:numId="22" w16cid:durableId="64036491">
    <w:abstractNumId w:val="23"/>
    <w:lvlOverride w:ilvl="0">
      <w:lvl w:ilvl="0">
        <w:numFmt w:val="decimal"/>
        <w:lvlText w:val="%1."/>
        <w:lvlJc w:val="left"/>
      </w:lvl>
    </w:lvlOverride>
  </w:num>
  <w:num w:numId="23" w16cid:durableId="705519961">
    <w:abstractNumId w:val="8"/>
    <w:lvlOverride w:ilvl="0">
      <w:lvl w:ilvl="0">
        <w:numFmt w:val="decimal"/>
        <w:lvlText w:val="%1."/>
        <w:lvlJc w:val="left"/>
      </w:lvl>
    </w:lvlOverride>
  </w:num>
  <w:num w:numId="24" w16cid:durableId="1550268022">
    <w:abstractNumId w:val="34"/>
    <w:lvlOverride w:ilvl="0">
      <w:lvl w:ilvl="0">
        <w:numFmt w:val="decimal"/>
        <w:lvlText w:val="%1."/>
        <w:lvlJc w:val="left"/>
      </w:lvl>
    </w:lvlOverride>
  </w:num>
  <w:num w:numId="25" w16cid:durableId="1551528745">
    <w:abstractNumId w:val="39"/>
    <w:lvlOverride w:ilvl="0">
      <w:lvl w:ilvl="0">
        <w:numFmt w:val="decimal"/>
        <w:lvlText w:val="%1."/>
        <w:lvlJc w:val="left"/>
      </w:lvl>
    </w:lvlOverride>
  </w:num>
  <w:num w:numId="26" w16cid:durableId="453259357">
    <w:abstractNumId w:val="22"/>
  </w:num>
  <w:num w:numId="27" w16cid:durableId="990908014">
    <w:abstractNumId w:val="9"/>
  </w:num>
  <w:num w:numId="28" w16cid:durableId="1694072395">
    <w:abstractNumId w:val="38"/>
  </w:num>
  <w:num w:numId="29" w16cid:durableId="1341392329">
    <w:abstractNumId w:val="51"/>
  </w:num>
  <w:num w:numId="30" w16cid:durableId="446775786">
    <w:abstractNumId w:val="44"/>
  </w:num>
  <w:num w:numId="31" w16cid:durableId="1493373216">
    <w:abstractNumId w:val="30"/>
  </w:num>
  <w:num w:numId="32" w16cid:durableId="1424960451">
    <w:abstractNumId w:val="20"/>
  </w:num>
  <w:num w:numId="33" w16cid:durableId="1204051094">
    <w:abstractNumId w:val="12"/>
  </w:num>
  <w:num w:numId="34" w16cid:durableId="587037640">
    <w:abstractNumId w:val="19"/>
  </w:num>
  <w:num w:numId="35" w16cid:durableId="1271667438">
    <w:abstractNumId w:val="32"/>
  </w:num>
  <w:num w:numId="36" w16cid:durableId="694379700">
    <w:abstractNumId w:val="11"/>
  </w:num>
  <w:num w:numId="37" w16cid:durableId="2072805365">
    <w:abstractNumId w:val="6"/>
  </w:num>
  <w:num w:numId="38" w16cid:durableId="1116022542">
    <w:abstractNumId w:val="5"/>
  </w:num>
  <w:num w:numId="39" w16cid:durableId="1486042497">
    <w:abstractNumId w:val="25"/>
  </w:num>
  <w:num w:numId="40" w16cid:durableId="615016247">
    <w:abstractNumId w:val="50"/>
  </w:num>
  <w:num w:numId="41" w16cid:durableId="2079354246">
    <w:abstractNumId w:val="2"/>
  </w:num>
  <w:num w:numId="42" w16cid:durableId="963996664">
    <w:abstractNumId w:val="41"/>
  </w:num>
  <w:num w:numId="43" w16cid:durableId="1416702553">
    <w:abstractNumId w:val="33"/>
  </w:num>
  <w:num w:numId="44" w16cid:durableId="1350713224">
    <w:abstractNumId w:val="49"/>
  </w:num>
  <w:num w:numId="45" w16cid:durableId="1987272434">
    <w:abstractNumId w:val="1"/>
  </w:num>
  <w:num w:numId="46" w16cid:durableId="988943274">
    <w:abstractNumId w:val="37"/>
  </w:num>
  <w:num w:numId="47" w16cid:durableId="1468351003">
    <w:abstractNumId w:val="29"/>
  </w:num>
  <w:num w:numId="48" w16cid:durableId="1876772992">
    <w:abstractNumId w:val="7"/>
  </w:num>
  <w:num w:numId="49" w16cid:durableId="401028770">
    <w:abstractNumId w:val="24"/>
  </w:num>
  <w:num w:numId="50" w16cid:durableId="1259631519">
    <w:abstractNumId w:val="14"/>
  </w:num>
  <w:num w:numId="51" w16cid:durableId="1513103094">
    <w:abstractNumId w:val="4"/>
  </w:num>
  <w:num w:numId="52" w16cid:durableId="1711805562">
    <w:abstractNumId w:val="31"/>
  </w:num>
  <w:num w:numId="53" w16cid:durableId="2002347521">
    <w:abstractNumId w:val="4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C0D"/>
    <w:rsid w:val="00001A46"/>
    <w:rsid w:val="00004578"/>
    <w:rsid w:val="00004AF0"/>
    <w:rsid w:val="00020F58"/>
    <w:rsid w:val="0002342D"/>
    <w:rsid w:val="00025143"/>
    <w:rsid w:val="0004645C"/>
    <w:rsid w:val="000537B4"/>
    <w:rsid w:val="00060A94"/>
    <w:rsid w:val="00067BF6"/>
    <w:rsid w:val="00067FB4"/>
    <w:rsid w:val="00071A86"/>
    <w:rsid w:val="00073EF2"/>
    <w:rsid w:val="00074FA1"/>
    <w:rsid w:val="000A6861"/>
    <w:rsid w:val="000C1118"/>
    <w:rsid w:val="000C3AF6"/>
    <w:rsid w:val="000D130B"/>
    <w:rsid w:val="000D7851"/>
    <w:rsid w:val="000E2041"/>
    <w:rsid w:val="000E2243"/>
    <w:rsid w:val="000E6BBC"/>
    <w:rsid w:val="001109E9"/>
    <w:rsid w:val="00113547"/>
    <w:rsid w:val="00134854"/>
    <w:rsid w:val="00137AB3"/>
    <w:rsid w:val="00146851"/>
    <w:rsid w:val="00164582"/>
    <w:rsid w:val="00164CF6"/>
    <w:rsid w:val="001745A9"/>
    <w:rsid w:val="00174A5A"/>
    <w:rsid w:val="00184B87"/>
    <w:rsid w:val="001A0112"/>
    <w:rsid w:val="001A26BF"/>
    <w:rsid w:val="001A2BA0"/>
    <w:rsid w:val="001B1E0B"/>
    <w:rsid w:val="001C3D66"/>
    <w:rsid w:val="001C7258"/>
    <w:rsid w:val="001D0C76"/>
    <w:rsid w:val="001E21B8"/>
    <w:rsid w:val="001E694A"/>
    <w:rsid w:val="001F77AB"/>
    <w:rsid w:val="0020695C"/>
    <w:rsid w:val="002071BB"/>
    <w:rsid w:val="002144BB"/>
    <w:rsid w:val="0021512A"/>
    <w:rsid w:val="00240032"/>
    <w:rsid w:val="00243C8C"/>
    <w:rsid w:val="0025118D"/>
    <w:rsid w:val="00265253"/>
    <w:rsid w:val="0027066A"/>
    <w:rsid w:val="002759A2"/>
    <w:rsid w:val="002824B7"/>
    <w:rsid w:val="00284970"/>
    <w:rsid w:val="002C4744"/>
    <w:rsid w:val="002C5B9D"/>
    <w:rsid w:val="002D1BFF"/>
    <w:rsid w:val="002D4668"/>
    <w:rsid w:val="002D4F58"/>
    <w:rsid w:val="002D5A68"/>
    <w:rsid w:val="002E0FAB"/>
    <w:rsid w:val="002E67E9"/>
    <w:rsid w:val="002F6088"/>
    <w:rsid w:val="00301E12"/>
    <w:rsid w:val="00323593"/>
    <w:rsid w:val="003310A1"/>
    <w:rsid w:val="00376BF8"/>
    <w:rsid w:val="00384AB1"/>
    <w:rsid w:val="00397712"/>
    <w:rsid w:val="003A38C5"/>
    <w:rsid w:val="003A4540"/>
    <w:rsid w:val="003C7F08"/>
    <w:rsid w:val="003D2569"/>
    <w:rsid w:val="003E176E"/>
    <w:rsid w:val="003F5911"/>
    <w:rsid w:val="003F79B3"/>
    <w:rsid w:val="00421F5C"/>
    <w:rsid w:val="00433604"/>
    <w:rsid w:val="00442245"/>
    <w:rsid w:val="00443B27"/>
    <w:rsid w:val="00443C74"/>
    <w:rsid w:val="00452755"/>
    <w:rsid w:val="0045397E"/>
    <w:rsid w:val="0045473E"/>
    <w:rsid w:val="00457C95"/>
    <w:rsid w:val="00465FFF"/>
    <w:rsid w:val="00466E51"/>
    <w:rsid w:val="00472E47"/>
    <w:rsid w:val="00477A0D"/>
    <w:rsid w:val="00492512"/>
    <w:rsid w:val="00492818"/>
    <w:rsid w:val="00492F5A"/>
    <w:rsid w:val="00495FEE"/>
    <w:rsid w:val="004B433F"/>
    <w:rsid w:val="004B6B29"/>
    <w:rsid w:val="004C5F58"/>
    <w:rsid w:val="004C642E"/>
    <w:rsid w:val="004D590E"/>
    <w:rsid w:val="004F1E3C"/>
    <w:rsid w:val="005024A4"/>
    <w:rsid w:val="00505B5B"/>
    <w:rsid w:val="005164BB"/>
    <w:rsid w:val="00517FDA"/>
    <w:rsid w:val="00537146"/>
    <w:rsid w:val="0055402E"/>
    <w:rsid w:val="0056155A"/>
    <w:rsid w:val="00570BC4"/>
    <w:rsid w:val="00581E01"/>
    <w:rsid w:val="005863BC"/>
    <w:rsid w:val="005A153F"/>
    <w:rsid w:val="005B70A9"/>
    <w:rsid w:val="005E29F4"/>
    <w:rsid w:val="005F52A4"/>
    <w:rsid w:val="00604800"/>
    <w:rsid w:val="006631A0"/>
    <w:rsid w:val="006710FC"/>
    <w:rsid w:val="00686E6F"/>
    <w:rsid w:val="006969B7"/>
    <w:rsid w:val="006A1C1C"/>
    <w:rsid w:val="006A3753"/>
    <w:rsid w:val="006A4A6B"/>
    <w:rsid w:val="006B3B9D"/>
    <w:rsid w:val="006B6CAA"/>
    <w:rsid w:val="006D07FE"/>
    <w:rsid w:val="006E33E5"/>
    <w:rsid w:val="006E795C"/>
    <w:rsid w:val="006F4E3C"/>
    <w:rsid w:val="0070306B"/>
    <w:rsid w:val="00711B36"/>
    <w:rsid w:val="00714723"/>
    <w:rsid w:val="007160DC"/>
    <w:rsid w:val="0072262F"/>
    <w:rsid w:val="007343FB"/>
    <w:rsid w:val="00744783"/>
    <w:rsid w:val="00745730"/>
    <w:rsid w:val="007479E4"/>
    <w:rsid w:val="00753D00"/>
    <w:rsid w:val="00766647"/>
    <w:rsid w:val="0077002A"/>
    <w:rsid w:val="0077398C"/>
    <w:rsid w:val="00791F90"/>
    <w:rsid w:val="0079704B"/>
    <w:rsid w:val="0079763A"/>
    <w:rsid w:val="007A17DF"/>
    <w:rsid w:val="007B6080"/>
    <w:rsid w:val="007C2939"/>
    <w:rsid w:val="007C2A23"/>
    <w:rsid w:val="007D278C"/>
    <w:rsid w:val="007E3C85"/>
    <w:rsid w:val="007F2E05"/>
    <w:rsid w:val="007F40DE"/>
    <w:rsid w:val="00800861"/>
    <w:rsid w:val="00802DAE"/>
    <w:rsid w:val="00805773"/>
    <w:rsid w:val="00814A9B"/>
    <w:rsid w:val="008217A4"/>
    <w:rsid w:val="00824612"/>
    <w:rsid w:val="008318D1"/>
    <w:rsid w:val="00846BF7"/>
    <w:rsid w:val="00851696"/>
    <w:rsid w:val="008563C2"/>
    <w:rsid w:val="008621ED"/>
    <w:rsid w:val="00875E90"/>
    <w:rsid w:val="0087709B"/>
    <w:rsid w:val="00881C84"/>
    <w:rsid w:val="008927B7"/>
    <w:rsid w:val="008B7756"/>
    <w:rsid w:val="008C252B"/>
    <w:rsid w:val="008C5924"/>
    <w:rsid w:val="008C618C"/>
    <w:rsid w:val="008D0843"/>
    <w:rsid w:val="008E6A5C"/>
    <w:rsid w:val="008F6F58"/>
    <w:rsid w:val="00907774"/>
    <w:rsid w:val="00910B53"/>
    <w:rsid w:val="00933C32"/>
    <w:rsid w:val="009369B3"/>
    <w:rsid w:val="00955B6F"/>
    <w:rsid w:val="009600CC"/>
    <w:rsid w:val="00966F42"/>
    <w:rsid w:val="00971E00"/>
    <w:rsid w:val="0097229A"/>
    <w:rsid w:val="009819AB"/>
    <w:rsid w:val="0099374C"/>
    <w:rsid w:val="00993C06"/>
    <w:rsid w:val="00994CF1"/>
    <w:rsid w:val="009A2482"/>
    <w:rsid w:val="009B026A"/>
    <w:rsid w:val="009B2D59"/>
    <w:rsid w:val="009B66E1"/>
    <w:rsid w:val="009D618D"/>
    <w:rsid w:val="009E6762"/>
    <w:rsid w:val="009E77CA"/>
    <w:rsid w:val="009F4214"/>
    <w:rsid w:val="009F45A5"/>
    <w:rsid w:val="009F5AC8"/>
    <w:rsid w:val="009F6435"/>
    <w:rsid w:val="009F66DE"/>
    <w:rsid w:val="009F6FD3"/>
    <w:rsid w:val="00A03123"/>
    <w:rsid w:val="00A0360A"/>
    <w:rsid w:val="00A05E31"/>
    <w:rsid w:val="00A159FB"/>
    <w:rsid w:val="00A32824"/>
    <w:rsid w:val="00A33F38"/>
    <w:rsid w:val="00A3611A"/>
    <w:rsid w:val="00A410E4"/>
    <w:rsid w:val="00A50871"/>
    <w:rsid w:val="00A612BF"/>
    <w:rsid w:val="00A63106"/>
    <w:rsid w:val="00A65C7C"/>
    <w:rsid w:val="00A70843"/>
    <w:rsid w:val="00A775CE"/>
    <w:rsid w:val="00A83B83"/>
    <w:rsid w:val="00AA657F"/>
    <w:rsid w:val="00AC2F2E"/>
    <w:rsid w:val="00AC5903"/>
    <w:rsid w:val="00AC7B51"/>
    <w:rsid w:val="00AD2FE3"/>
    <w:rsid w:val="00AF121F"/>
    <w:rsid w:val="00AF27D0"/>
    <w:rsid w:val="00AF5F95"/>
    <w:rsid w:val="00B02345"/>
    <w:rsid w:val="00B07963"/>
    <w:rsid w:val="00B108F0"/>
    <w:rsid w:val="00B11D31"/>
    <w:rsid w:val="00B14C42"/>
    <w:rsid w:val="00B15831"/>
    <w:rsid w:val="00B2212E"/>
    <w:rsid w:val="00B36DD9"/>
    <w:rsid w:val="00B417F8"/>
    <w:rsid w:val="00B42C0D"/>
    <w:rsid w:val="00B47761"/>
    <w:rsid w:val="00B5233D"/>
    <w:rsid w:val="00B7138F"/>
    <w:rsid w:val="00B9181A"/>
    <w:rsid w:val="00BA0013"/>
    <w:rsid w:val="00BA4D19"/>
    <w:rsid w:val="00BA72EE"/>
    <w:rsid w:val="00BC37FB"/>
    <w:rsid w:val="00BD05CD"/>
    <w:rsid w:val="00BD500C"/>
    <w:rsid w:val="00BE009A"/>
    <w:rsid w:val="00BE01D5"/>
    <w:rsid w:val="00BE52C3"/>
    <w:rsid w:val="00BF1A87"/>
    <w:rsid w:val="00C12F5F"/>
    <w:rsid w:val="00C26C8D"/>
    <w:rsid w:val="00C315AC"/>
    <w:rsid w:val="00C44A37"/>
    <w:rsid w:val="00C466C3"/>
    <w:rsid w:val="00C545C5"/>
    <w:rsid w:val="00C60547"/>
    <w:rsid w:val="00C64D25"/>
    <w:rsid w:val="00C86A20"/>
    <w:rsid w:val="00C86C0B"/>
    <w:rsid w:val="00C95114"/>
    <w:rsid w:val="00C978DA"/>
    <w:rsid w:val="00CA55F9"/>
    <w:rsid w:val="00CD1003"/>
    <w:rsid w:val="00CE6901"/>
    <w:rsid w:val="00D0354C"/>
    <w:rsid w:val="00D05715"/>
    <w:rsid w:val="00D1130B"/>
    <w:rsid w:val="00D134F4"/>
    <w:rsid w:val="00D17B01"/>
    <w:rsid w:val="00D23FAD"/>
    <w:rsid w:val="00D24E38"/>
    <w:rsid w:val="00D26D17"/>
    <w:rsid w:val="00D310B7"/>
    <w:rsid w:val="00D32CA8"/>
    <w:rsid w:val="00D35C5B"/>
    <w:rsid w:val="00D369FC"/>
    <w:rsid w:val="00D36EFA"/>
    <w:rsid w:val="00D376D1"/>
    <w:rsid w:val="00D37807"/>
    <w:rsid w:val="00D379F1"/>
    <w:rsid w:val="00D426E1"/>
    <w:rsid w:val="00D43531"/>
    <w:rsid w:val="00D52F56"/>
    <w:rsid w:val="00D6123F"/>
    <w:rsid w:val="00D62EB2"/>
    <w:rsid w:val="00D6717B"/>
    <w:rsid w:val="00D73C29"/>
    <w:rsid w:val="00D758CB"/>
    <w:rsid w:val="00D76101"/>
    <w:rsid w:val="00D8418F"/>
    <w:rsid w:val="00D84554"/>
    <w:rsid w:val="00D90C96"/>
    <w:rsid w:val="00D9280D"/>
    <w:rsid w:val="00DA32B3"/>
    <w:rsid w:val="00DB5154"/>
    <w:rsid w:val="00DC6658"/>
    <w:rsid w:val="00DC6AC0"/>
    <w:rsid w:val="00DD1B51"/>
    <w:rsid w:val="00DE0B56"/>
    <w:rsid w:val="00DE28FE"/>
    <w:rsid w:val="00DE635E"/>
    <w:rsid w:val="00E00FAB"/>
    <w:rsid w:val="00E10AFA"/>
    <w:rsid w:val="00E16316"/>
    <w:rsid w:val="00E20C68"/>
    <w:rsid w:val="00E23545"/>
    <w:rsid w:val="00E34710"/>
    <w:rsid w:val="00E348FB"/>
    <w:rsid w:val="00E366AD"/>
    <w:rsid w:val="00E57D25"/>
    <w:rsid w:val="00E81FBA"/>
    <w:rsid w:val="00E83C15"/>
    <w:rsid w:val="00E92431"/>
    <w:rsid w:val="00E95312"/>
    <w:rsid w:val="00E96B48"/>
    <w:rsid w:val="00EA6742"/>
    <w:rsid w:val="00EB3619"/>
    <w:rsid w:val="00EC1B18"/>
    <w:rsid w:val="00EE2293"/>
    <w:rsid w:val="00EE618C"/>
    <w:rsid w:val="00EF7C93"/>
    <w:rsid w:val="00F019A3"/>
    <w:rsid w:val="00F054BB"/>
    <w:rsid w:val="00F060BC"/>
    <w:rsid w:val="00F07BFA"/>
    <w:rsid w:val="00F169F4"/>
    <w:rsid w:val="00F346EA"/>
    <w:rsid w:val="00F52279"/>
    <w:rsid w:val="00F75C80"/>
    <w:rsid w:val="00F76084"/>
    <w:rsid w:val="00F77669"/>
    <w:rsid w:val="00F82245"/>
    <w:rsid w:val="00F83735"/>
    <w:rsid w:val="00FA135A"/>
    <w:rsid w:val="00FA7061"/>
    <w:rsid w:val="00FB14F6"/>
    <w:rsid w:val="00FB26A9"/>
    <w:rsid w:val="00FB2D56"/>
    <w:rsid w:val="00FB5ED0"/>
    <w:rsid w:val="00FB7A3E"/>
    <w:rsid w:val="00FC445B"/>
    <w:rsid w:val="00FD685A"/>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EDFA0"/>
  <w15:chartTrackingRefBased/>
  <w15:docId w15:val="{4809B521-FA21-CA43-90B2-13CC3A64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C0D"/>
    <w:pPr>
      <w:spacing w:after="180" w:line="274" w:lineRule="auto"/>
    </w:pPr>
    <w:rPr>
      <w:sz w:val="21"/>
    </w:rPr>
  </w:style>
  <w:style w:type="paragraph" w:styleId="Heading1">
    <w:name w:val="heading 1"/>
    <w:basedOn w:val="Normal"/>
    <w:next w:val="Normal"/>
    <w:link w:val="Heading1Char"/>
    <w:uiPriority w:val="9"/>
    <w:qFormat/>
    <w:rsid w:val="00B36DD9"/>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semiHidden/>
    <w:unhideWhenUsed/>
    <w:qFormat/>
    <w:rsid w:val="00B36DD9"/>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semiHidden/>
    <w:unhideWhenUsed/>
    <w:qFormat/>
    <w:rsid w:val="00B36DD9"/>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B36DD9"/>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pPr>
      <w:spacing w:line="240" w:lineRule="auto"/>
    </w:pPr>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spacing w:line="240" w:lineRule="auto"/>
      <w:ind w:left="720" w:hanging="288"/>
      <w:contextualSpacing/>
    </w:pPr>
    <w:rPr>
      <w:color w:val="44546A" w:themeColor="text2"/>
    </w:rPr>
  </w:style>
  <w:style w:type="paragraph" w:styleId="Quote">
    <w:name w:val="Quote"/>
    <w:basedOn w:val="Normal"/>
    <w:next w:val="Normal"/>
    <w:link w:val="QuoteChar"/>
    <w:uiPriority w:val="29"/>
    <w:qFormat/>
    <w:rsid w:val="00B36DD9"/>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 w:val="24"/>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 w:type="paragraph" w:customStyle="1" w:styleId="LessonHeading">
    <w:name w:val="LessonHeading"/>
    <w:basedOn w:val="Normal"/>
    <w:qFormat/>
    <w:rsid w:val="00B42C0D"/>
    <w:pPr>
      <w:spacing w:after="115" w:line="240" w:lineRule="auto"/>
    </w:pPr>
    <w:rPr>
      <w:rFonts w:ascii="Arial" w:hAnsi="Arial" w:cs="Arial"/>
      <w:b/>
      <w:bCs/>
      <w:color w:val="4FC6E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image" Target="media/image14.png"/><Relationship Id="rId21" Type="http://schemas.openxmlformats.org/officeDocument/2006/relationships/header" Target="header3.xml"/><Relationship Id="rId34" Type="http://schemas.openxmlformats.org/officeDocument/2006/relationships/footer" Target="footer5.xml"/><Relationship Id="rId7" Type="http://schemas.openxmlformats.org/officeDocument/2006/relationships/hyperlink" Target="https://www.erikaslighthouse.org/portal/" TargetMode="Externa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6.xml"/><Relationship Id="rId8" Type="http://schemas.openxmlformats.org/officeDocument/2006/relationships/image" Target="media/image1.pn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9.jpeg"/></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58</TotalTime>
  <Pages>11</Pages>
  <Words>2077</Words>
  <Characters>11839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25</cp:revision>
  <dcterms:created xsi:type="dcterms:W3CDTF">2024-09-20T02:52:00Z</dcterms:created>
  <dcterms:modified xsi:type="dcterms:W3CDTF">2024-11-07T15:09:00Z</dcterms:modified>
</cp:coreProperties>
</file>