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F08570" w14:textId="77777777" w:rsidR="00D1130B" w:rsidRPr="00E81B86" w:rsidRDefault="00D1130B" w:rsidP="00D1130B">
      <w:pPr>
        <w:spacing w:after="115" w:line="240" w:lineRule="auto"/>
        <w:rPr>
          <w:rFonts w:ascii="Arial" w:hAnsi="Arial" w:cs="Arial"/>
          <w:b/>
          <w:bCs/>
          <w:color w:val="4FC6E1"/>
          <w:sz w:val="28"/>
          <w:szCs w:val="28"/>
        </w:rPr>
      </w:pPr>
      <w:r w:rsidRPr="00E81B86">
        <w:rPr>
          <w:rFonts w:ascii="Arial" w:hAnsi="Arial" w:cs="Arial"/>
          <w:b/>
          <w:bCs/>
          <w:color w:val="4FC6E1"/>
          <w:sz w:val="28"/>
          <w:szCs w:val="28"/>
        </w:rPr>
        <w:t>Lesson 1: Me and My Feelings</w:t>
      </w:r>
    </w:p>
    <w:p w14:paraId="463BE78A" w14:textId="77777777" w:rsidR="00D1130B" w:rsidRPr="005C4614" w:rsidRDefault="00D1130B" w:rsidP="00E34710">
      <w:pPr>
        <w:pStyle w:val="HELPsbodycopy"/>
      </w:pPr>
      <w:r w:rsidRPr="00A64099">
        <w:rPr>
          <w:b/>
        </w:rPr>
        <w:t>Overview:</w:t>
      </w:r>
      <w:r w:rsidRPr="00A64099">
        <w:rPr>
          <w:b/>
          <w:color w:val="4FC6E1"/>
        </w:rPr>
        <w:t xml:space="preserve"> </w:t>
      </w:r>
      <w:r w:rsidRPr="00181C1A">
        <w:t xml:space="preserve">Students will learn </w:t>
      </w:r>
      <w:r>
        <w:t>that</w:t>
      </w:r>
      <w:r w:rsidRPr="00181C1A">
        <w:t xml:space="preserve"> mental and emotional health</w:t>
      </w:r>
      <w:r>
        <w:t xml:space="preserve"> is how we feel, think and act. Students will describe feelings using their feelings vocabulary and the rating scale.</w:t>
      </w:r>
    </w:p>
    <w:p w14:paraId="032E6869" w14:textId="77777777" w:rsidR="00D1130B" w:rsidRPr="00E34710" w:rsidRDefault="00D1130B" w:rsidP="00AA657F">
      <w:pPr>
        <w:pStyle w:val="HELPssubhead"/>
      </w:pPr>
      <w:r w:rsidRPr="00E34710">
        <w:t xml:space="preserve">National Health Education Standards </w:t>
      </w:r>
    </w:p>
    <w:p w14:paraId="26683E5E" w14:textId="77777777" w:rsidR="00D1130B" w:rsidRPr="005C4614" w:rsidRDefault="00D1130B" w:rsidP="00E34710">
      <w:pPr>
        <w:pStyle w:val="HELPsbodycopy"/>
      </w:pPr>
      <w:r w:rsidRPr="005C4614">
        <w:rPr>
          <w:b/>
        </w:rPr>
        <w:t xml:space="preserve">Standard 1: </w:t>
      </w:r>
      <w:r w:rsidRPr="005C4614">
        <w:rPr>
          <w:highlight w:val="white"/>
        </w:rPr>
        <w:t>Students comprehend functional health knowledge to enhance health.</w:t>
      </w:r>
    </w:p>
    <w:p w14:paraId="082D54CD" w14:textId="77777777" w:rsidR="00D1130B" w:rsidRPr="005C4614" w:rsidRDefault="00D1130B" w:rsidP="00E34710">
      <w:pPr>
        <w:pStyle w:val="HELPsbodycopy"/>
        <w:rPr>
          <w:color w:val="000000"/>
          <w:shd w:val="clear" w:color="auto" w:fill="FFFFFF"/>
        </w:rPr>
      </w:pPr>
      <w:r w:rsidRPr="005C4614">
        <w:rPr>
          <w:b/>
          <w:bCs/>
          <w:color w:val="000000"/>
        </w:rPr>
        <w:t xml:space="preserve">Standard 3: </w:t>
      </w:r>
      <w:r w:rsidRPr="005C4614">
        <w:rPr>
          <w:color w:val="000000"/>
          <w:shd w:val="clear" w:color="auto" w:fill="FFFFFF"/>
        </w:rPr>
        <w:t>Students demonstrate health literacy by accessing valid and reliable health information, products, and services to enhance health.</w:t>
      </w:r>
    </w:p>
    <w:p w14:paraId="4E1AECE0" w14:textId="77777777" w:rsidR="00D1130B" w:rsidRPr="005C4614" w:rsidRDefault="00D1130B" w:rsidP="00E34710">
      <w:pPr>
        <w:pStyle w:val="HELPsbodycopy"/>
      </w:pPr>
      <w:r w:rsidRPr="005C4614">
        <w:rPr>
          <w:b/>
        </w:rPr>
        <w:t xml:space="preserve">Standard 7: </w:t>
      </w:r>
      <w:r w:rsidRPr="005C4614">
        <w:rPr>
          <w:highlight w:val="white"/>
        </w:rPr>
        <w:t>Students demonstrate observable health and safety practices.</w:t>
      </w:r>
    </w:p>
    <w:p w14:paraId="79FE3440" w14:textId="77777777" w:rsidR="00D1130B" w:rsidRPr="00AA657F" w:rsidRDefault="00D1130B" w:rsidP="00AA657F">
      <w:pPr>
        <w:pStyle w:val="HELPssubhead"/>
      </w:pPr>
      <w:r w:rsidRPr="00AA657F">
        <w:t>Healthy Behavior Outcome (HBO):</w:t>
      </w:r>
    </w:p>
    <w:p w14:paraId="28276427" w14:textId="77777777" w:rsidR="00D1130B" w:rsidRPr="00E81B86" w:rsidRDefault="00D1130B" w:rsidP="00E34710">
      <w:pPr>
        <w:pStyle w:val="HELPsbodycopy"/>
        <w:rPr>
          <w:b/>
        </w:rPr>
      </w:pPr>
      <w:r w:rsidRPr="00E81B86">
        <w:t xml:space="preserve">Students will </w:t>
      </w:r>
      <w:r w:rsidRPr="00E81B86">
        <w:rPr>
          <w:color w:val="000000"/>
        </w:rPr>
        <w:t>engage in activities that are mentally</w:t>
      </w:r>
      <w:r w:rsidRPr="00E81B86">
        <w:t xml:space="preserve"> </w:t>
      </w:r>
      <w:r w:rsidRPr="00E81B86">
        <w:rPr>
          <w:color w:val="000000"/>
        </w:rPr>
        <w:t>and emotionally healthy.</w:t>
      </w:r>
    </w:p>
    <w:p w14:paraId="0A39EB09" w14:textId="77777777" w:rsidR="00D1130B" w:rsidRPr="00AA657F" w:rsidRDefault="00D1130B" w:rsidP="00AA657F">
      <w:pPr>
        <w:pStyle w:val="HELPssubhead"/>
      </w:pPr>
      <w:r w:rsidRPr="00AA657F">
        <w:t>Lesson Objective-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D1130B" w:rsidRPr="005C4614" w14:paraId="465620B8" w14:textId="77777777" w:rsidTr="004B1CCA">
        <w:trPr>
          <w:trHeight w:val="432"/>
        </w:trPr>
        <w:tc>
          <w:tcPr>
            <w:tcW w:w="6403" w:type="dxa"/>
            <w:shd w:val="clear" w:color="auto" w:fill="4FC6E1"/>
            <w:vAlign w:val="center"/>
          </w:tcPr>
          <w:p w14:paraId="6AFA7AF4" w14:textId="77777777" w:rsidR="00D1130B" w:rsidRPr="005C4614" w:rsidRDefault="00D1130B" w:rsidP="004B1CCA">
            <w:pPr>
              <w:jc w:val="center"/>
              <w:rPr>
                <w:rFonts w:ascii="Arial" w:eastAsia="Lustria" w:hAnsi="Arial" w:cs="Arial"/>
                <w:b/>
                <w:color w:val="FFFFFF" w:themeColor="background1"/>
                <w:sz w:val="20"/>
                <w:szCs w:val="20"/>
              </w:rPr>
            </w:pPr>
            <w:r w:rsidRPr="005C4614">
              <w:rPr>
                <w:rFonts w:ascii="Arial" w:eastAsia="Lustria" w:hAnsi="Arial" w:cs="Arial"/>
                <w:b/>
                <w:color w:val="FFFFFF" w:themeColor="background1"/>
                <w:sz w:val="20"/>
                <w:szCs w:val="20"/>
              </w:rPr>
              <w:t>Objective</w:t>
            </w:r>
          </w:p>
        </w:tc>
        <w:tc>
          <w:tcPr>
            <w:tcW w:w="3510" w:type="dxa"/>
            <w:shd w:val="clear" w:color="auto" w:fill="4FC6E1"/>
            <w:vAlign w:val="center"/>
          </w:tcPr>
          <w:p w14:paraId="264BD5CF" w14:textId="77777777" w:rsidR="00D1130B" w:rsidRPr="005C4614" w:rsidRDefault="00D1130B" w:rsidP="004B1CCA">
            <w:pPr>
              <w:jc w:val="center"/>
              <w:rPr>
                <w:rFonts w:ascii="Arial" w:eastAsia="Lustria" w:hAnsi="Arial" w:cs="Arial"/>
                <w:b/>
                <w:color w:val="FFFFFF" w:themeColor="background1"/>
                <w:sz w:val="20"/>
                <w:szCs w:val="20"/>
              </w:rPr>
            </w:pPr>
            <w:r w:rsidRPr="005C4614">
              <w:rPr>
                <w:rFonts w:ascii="Arial" w:eastAsia="Lustria" w:hAnsi="Arial" w:cs="Arial"/>
                <w:b/>
                <w:color w:val="FFFFFF" w:themeColor="background1"/>
                <w:sz w:val="20"/>
                <w:szCs w:val="20"/>
              </w:rPr>
              <w:t>Assessments</w:t>
            </w:r>
          </w:p>
        </w:tc>
      </w:tr>
      <w:tr w:rsidR="00AA657F" w:rsidRPr="005C4614" w14:paraId="7587571C" w14:textId="77777777" w:rsidTr="004B1CCA">
        <w:tc>
          <w:tcPr>
            <w:tcW w:w="6403" w:type="dxa"/>
          </w:tcPr>
          <w:p w14:paraId="7132075C" w14:textId="74D7E2F7" w:rsidR="00AA657F" w:rsidRPr="00E81B86" w:rsidRDefault="00AA657F" w:rsidP="00AA657F">
            <w:pPr>
              <w:pStyle w:val="HELPsbodycopy"/>
              <w:numPr>
                <w:ilvl w:val="0"/>
                <w:numId w:val="41"/>
              </w:numPr>
            </w:pPr>
            <w:r w:rsidRPr="006749D1">
              <w:t xml:space="preserve">Describe mental </w:t>
            </w:r>
            <w:r>
              <w:t>and</w:t>
            </w:r>
            <w:r w:rsidRPr="006749D1">
              <w:t xml:space="preserve"> emotional health.</w:t>
            </w:r>
          </w:p>
        </w:tc>
        <w:tc>
          <w:tcPr>
            <w:tcW w:w="3510" w:type="dxa"/>
            <w:vAlign w:val="center"/>
          </w:tcPr>
          <w:p w14:paraId="2751506E" w14:textId="255934E2" w:rsidR="00AA657F" w:rsidRPr="00E81B86" w:rsidRDefault="00AA657F" w:rsidP="00AA657F">
            <w:pPr>
              <w:pStyle w:val="HELPsbodycopy"/>
            </w:pPr>
            <w:r w:rsidRPr="006749D1">
              <w:t>Attachment 1</w:t>
            </w:r>
            <w:r>
              <w:t>.1</w:t>
            </w:r>
            <w:r w:rsidRPr="006749D1">
              <w:t xml:space="preserve"> – </w:t>
            </w:r>
            <w:r>
              <w:t>Feelings Wheel</w:t>
            </w:r>
          </w:p>
        </w:tc>
      </w:tr>
      <w:tr w:rsidR="00AA657F" w:rsidRPr="005C4614" w14:paraId="66E3F8DC" w14:textId="77777777" w:rsidTr="004B1CCA">
        <w:tc>
          <w:tcPr>
            <w:tcW w:w="6403" w:type="dxa"/>
          </w:tcPr>
          <w:p w14:paraId="6425D47E" w14:textId="6434648F" w:rsidR="00AA657F" w:rsidRPr="00E81B86" w:rsidRDefault="00AA657F" w:rsidP="00AA657F">
            <w:pPr>
              <w:pStyle w:val="HELPsbodycopy"/>
              <w:numPr>
                <w:ilvl w:val="0"/>
                <w:numId w:val="41"/>
              </w:numPr>
            </w:pPr>
            <w:r w:rsidRPr="006749D1">
              <w:t>Identify different emotions and feelings</w:t>
            </w:r>
            <w:r>
              <w:t>.</w:t>
            </w:r>
          </w:p>
        </w:tc>
        <w:tc>
          <w:tcPr>
            <w:tcW w:w="3510" w:type="dxa"/>
            <w:vAlign w:val="center"/>
          </w:tcPr>
          <w:p w14:paraId="05923560" w14:textId="77777777" w:rsidR="00AA657F" w:rsidRDefault="00AA657F" w:rsidP="00AA657F">
            <w:pPr>
              <w:pStyle w:val="HELPsbodycopy"/>
            </w:pPr>
            <w:r w:rsidRPr="006749D1">
              <w:t xml:space="preserve">Attachment </w:t>
            </w:r>
            <w:r>
              <w:t>1.2</w:t>
            </w:r>
            <w:r w:rsidRPr="006749D1">
              <w:t xml:space="preserve"> – Recognize Feelings </w:t>
            </w:r>
          </w:p>
          <w:p w14:paraId="1A55C143" w14:textId="55165C5F" w:rsidR="00AA657F" w:rsidRPr="00E81B86" w:rsidRDefault="00AA657F" w:rsidP="00AA657F">
            <w:pPr>
              <w:pStyle w:val="HELPsbodycopy"/>
            </w:pPr>
            <w:r w:rsidRPr="006749D1">
              <w:t xml:space="preserve">Attachment </w:t>
            </w:r>
            <w:r>
              <w:t>1.3</w:t>
            </w:r>
            <w:r w:rsidRPr="006749D1">
              <w:t xml:space="preserve"> – </w:t>
            </w:r>
            <w:r>
              <w:t>How Are You Feeling?</w:t>
            </w:r>
          </w:p>
        </w:tc>
      </w:tr>
      <w:tr w:rsidR="00AA657F" w:rsidRPr="005C4614" w14:paraId="2C606AFE" w14:textId="77777777" w:rsidTr="004B1CCA">
        <w:tc>
          <w:tcPr>
            <w:tcW w:w="6403" w:type="dxa"/>
          </w:tcPr>
          <w:p w14:paraId="52CF01BD" w14:textId="6D704B36" w:rsidR="00AA657F" w:rsidRDefault="00AA657F" w:rsidP="00AA657F">
            <w:pPr>
              <w:pStyle w:val="HELPsbodycopy"/>
              <w:numPr>
                <w:ilvl w:val="0"/>
                <w:numId w:val="41"/>
              </w:numPr>
            </w:pPr>
            <w:r>
              <w:t>Describe emotions and feelings using vocabulary words and descriptors.</w:t>
            </w:r>
          </w:p>
        </w:tc>
        <w:tc>
          <w:tcPr>
            <w:tcW w:w="3510" w:type="dxa"/>
            <w:vAlign w:val="center"/>
          </w:tcPr>
          <w:p w14:paraId="590F32F9" w14:textId="77777777" w:rsidR="00AA657F" w:rsidRDefault="00AA657F" w:rsidP="00AA657F">
            <w:pPr>
              <w:pStyle w:val="HELPsbodycopy"/>
            </w:pPr>
            <w:r>
              <w:t>Attachment 1.2 – Recognize Feelings</w:t>
            </w:r>
          </w:p>
          <w:p w14:paraId="6A828620" w14:textId="37234DEE" w:rsidR="00AA657F" w:rsidRPr="00E81B86" w:rsidRDefault="00AA657F" w:rsidP="00AA657F">
            <w:pPr>
              <w:pStyle w:val="HELPsbodycopy"/>
            </w:pPr>
            <w:r w:rsidRPr="006749D1">
              <w:t xml:space="preserve">Attachment </w:t>
            </w:r>
            <w:r>
              <w:t>1.3</w:t>
            </w:r>
            <w:r w:rsidRPr="006749D1">
              <w:t xml:space="preserve"> – </w:t>
            </w:r>
            <w:r>
              <w:t>How Are You Feeling?</w:t>
            </w:r>
          </w:p>
        </w:tc>
      </w:tr>
      <w:tr w:rsidR="00AA657F" w:rsidRPr="005C4614" w14:paraId="5FF33497" w14:textId="77777777" w:rsidTr="004B1CCA">
        <w:tc>
          <w:tcPr>
            <w:tcW w:w="6403" w:type="dxa"/>
          </w:tcPr>
          <w:p w14:paraId="09F5654C" w14:textId="7920AFD6" w:rsidR="00AA657F" w:rsidRPr="00E81B86" w:rsidRDefault="00AA657F" w:rsidP="00AA657F">
            <w:pPr>
              <w:pStyle w:val="HELPsbodycopy"/>
              <w:numPr>
                <w:ilvl w:val="0"/>
                <w:numId w:val="41"/>
              </w:numPr>
            </w:pPr>
            <w:r w:rsidRPr="006749D1">
              <w:t xml:space="preserve">Analyze a situation to recognize the emotion or feeling present. </w:t>
            </w:r>
          </w:p>
        </w:tc>
        <w:tc>
          <w:tcPr>
            <w:tcW w:w="3510" w:type="dxa"/>
            <w:vAlign w:val="center"/>
          </w:tcPr>
          <w:p w14:paraId="263BD1FA" w14:textId="772F3274" w:rsidR="00AA657F" w:rsidRPr="00E81B86" w:rsidRDefault="00AA657F" w:rsidP="00AA657F">
            <w:pPr>
              <w:pStyle w:val="HELPsbodycopy"/>
            </w:pPr>
            <w:r w:rsidRPr="006749D1">
              <w:t xml:space="preserve">Attachment </w:t>
            </w:r>
            <w:r>
              <w:t>1.3</w:t>
            </w:r>
            <w:r w:rsidRPr="006749D1">
              <w:t xml:space="preserve"> – </w:t>
            </w:r>
            <w:r>
              <w:t>How Are You Feeling?</w:t>
            </w:r>
            <w:r w:rsidRPr="006749D1">
              <w:t xml:space="preserve"> </w:t>
            </w:r>
          </w:p>
        </w:tc>
      </w:tr>
      <w:tr w:rsidR="00AA657F" w:rsidRPr="005C4614" w14:paraId="291694EE" w14:textId="77777777" w:rsidTr="004B1CCA">
        <w:tc>
          <w:tcPr>
            <w:tcW w:w="6403" w:type="dxa"/>
          </w:tcPr>
          <w:p w14:paraId="60726D23" w14:textId="68AF7843" w:rsidR="00AA657F" w:rsidRDefault="00AA657F" w:rsidP="00AA657F">
            <w:pPr>
              <w:pStyle w:val="HELPsbodycopy"/>
              <w:numPr>
                <w:ilvl w:val="0"/>
                <w:numId w:val="41"/>
              </w:numPr>
            </w:pPr>
            <w:r>
              <w:t>Demonstrate a breathing</w:t>
            </w:r>
            <w:r w:rsidRPr="006749D1">
              <w:t xml:space="preserve"> activity that promotes mental and emotional health. </w:t>
            </w:r>
          </w:p>
        </w:tc>
        <w:tc>
          <w:tcPr>
            <w:tcW w:w="3510" w:type="dxa"/>
            <w:vAlign w:val="center"/>
          </w:tcPr>
          <w:p w14:paraId="20D1BB99" w14:textId="2EA58060" w:rsidR="00AA657F" w:rsidRPr="00E81B86" w:rsidRDefault="00AA657F" w:rsidP="00AA657F">
            <w:pPr>
              <w:pStyle w:val="HELPsbodycopy"/>
            </w:pPr>
            <w:r w:rsidRPr="006749D1">
              <w:t>Attachment 1</w:t>
            </w:r>
            <w:r>
              <w:t>.4</w:t>
            </w:r>
            <w:r w:rsidRPr="006749D1">
              <w:t xml:space="preserve"> – </w:t>
            </w:r>
            <w:r>
              <w:t>Feelings Wheel</w:t>
            </w:r>
          </w:p>
        </w:tc>
      </w:tr>
    </w:tbl>
    <w:p w14:paraId="6F24AECB" w14:textId="63E8A1FB" w:rsidR="00D1130B" w:rsidRDefault="00D1130B" w:rsidP="00D1130B">
      <w:pPr>
        <w:spacing w:line="276" w:lineRule="auto"/>
        <w:rPr>
          <w:rFonts w:ascii="Arial" w:eastAsia="Lustria" w:hAnsi="Arial" w:cs="Arial"/>
          <w:b/>
          <w:sz w:val="22"/>
        </w:rPr>
      </w:pPr>
      <w:r w:rsidRPr="00E81B86">
        <w:rPr>
          <w:rFonts w:ascii="Arial" w:eastAsia="Lustria" w:hAnsi="Arial" w:cs="Arial"/>
          <w:sz w:val="22"/>
        </w:rPr>
        <w:t xml:space="preserve"> </w:t>
      </w:r>
      <w:r>
        <w:rPr>
          <w:rFonts w:ascii="Arial" w:eastAsia="Lustria" w:hAnsi="Arial" w:cs="Arial"/>
          <w:b/>
          <w:sz w:val="22"/>
        </w:rPr>
        <w:t>Behavioral HELPs Introduction</w:t>
      </w:r>
      <w:r w:rsidRPr="0036467D">
        <w:rPr>
          <w:rFonts w:ascii="Arial" w:eastAsia="Lustria" w:hAnsi="Arial" w:cs="Arial"/>
          <w:b/>
          <w:sz w:val="22"/>
        </w:rPr>
        <w:t xml:space="preserve">: </w:t>
      </w:r>
    </w:p>
    <w:p w14:paraId="6D528F5D" w14:textId="77777777" w:rsidR="00D1130B" w:rsidRPr="006749D1" w:rsidRDefault="00D1130B" w:rsidP="00E34710">
      <w:pPr>
        <w:pStyle w:val="HELPsbulletedlist"/>
        <w:rPr>
          <w:i/>
          <w:iCs/>
        </w:rPr>
      </w:pPr>
      <w:r w:rsidRPr="00A64099">
        <w:t xml:space="preserve">This lesson examines emotions, feelings, and actions. Connect with your school’s behavioral health services and resources to </w:t>
      </w:r>
      <w:r>
        <w:t>understand</w:t>
      </w:r>
      <w:r w:rsidRPr="00A64099">
        <w:t xml:space="preserve"> how students </w:t>
      </w:r>
      <w:r>
        <w:t xml:space="preserve">can </w:t>
      </w:r>
      <w:r w:rsidRPr="00A64099">
        <w:t xml:space="preserve">connect to those services and resources. </w:t>
      </w:r>
      <w:r w:rsidRPr="006749D1">
        <w:rPr>
          <w:color w:val="000000"/>
        </w:rPr>
        <w:t>Ensure school mental health staff has set time aside to manage student self-referrals and any uncomfortable feelings students may have after this lesson.</w:t>
      </w:r>
    </w:p>
    <w:p w14:paraId="1352D91A" w14:textId="77777777" w:rsidR="00D1130B" w:rsidRPr="00A0273D" w:rsidRDefault="00D1130B" w:rsidP="00E34710">
      <w:pPr>
        <w:pStyle w:val="HELPsbulletedlist"/>
      </w:pPr>
      <w:r w:rsidRPr="00A64099">
        <w:t xml:space="preserve">It is also helpful to share parent education resources (see HELPs Parent Education Handout) to have resources and support available when students identify overwhelming feelings. </w:t>
      </w:r>
    </w:p>
    <w:p w14:paraId="6C5F66BA" w14:textId="77777777" w:rsidR="00D1130B" w:rsidRPr="006D2641" w:rsidRDefault="00D1130B" w:rsidP="00E34710">
      <w:pPr>
        <w:pStyle w:val="HELPsbulletedlist"/>
      </w:pPr>
      <w:r w:rsidRPr="00A64099">
        <w:t xml:space="preserve">This lesson aligns with the concept of “feelings from Erika’s Lighthouse </w:t>
      </w:r>
      <w:r w:rsidRPr="00CA16F5">
        <w:t>(</w:t>
      </w:r>
      <w:hyperlink r:id="rId7" w:history="1">
        <w:r w:rsidRPr="00205395">
          <w:t>https://www.erikaslighthouse.org/portal/</w:t>
        </w:r>
      </w:hyperlink>
      <w:r w:rsidRPr="00CA16F5">
        <w:t>).</w:t>
      </w:r>
      <w:r w:rsidRPr="00A64099">
        <w:t xml:space="preserve"> We suggest using Erika’s Lighthouse to </w:t>
      </w:r>
      <w:r>
        <w:t>s</w:t>
      </w:r>
      <w:r w:rsidRPr="006D2641">
        <w:t>upport your students as part of a whole school, whole community approach to provide a safe, support</w:t>
      </w:r>
      <w:r>
        <w:t>ive</w:t>
      </w:r>
      <w:r w:rsidRPr="006D2641">
        <w:t xml:space="preserve"> culture around mental health. </w:t>
      </w:r>
    </w:p>
    <w:p w14:paraId="157082C5" w14:textId="77777777" w:rsidR="00AA657F" w:rsidRDefault="00AA657F">
      <w:pPr>
        <w:spacing w:after="120" w:line="276" w:lineRule="auto"/>
        <w:rPr>
          <w:rFonts w:ascii="Arial" w:eastAsia="Lustria" w:hAnsi="Arial" w:cs="Arial"/>
          <w:b/>
          <w:sz w:val="22"/>
        </w:rPr>
      </w:pPr>
      <w:r>
        <w:rPr>
          <w:rFonts w:ascii="Arial" w:eastAsia="Lustria" w:hAnsi="Arial" w:cs="Arial"/>
          <w:b/>
          <w:sz w:val="22"/>
        </w:rPr>
        <w:br w:type="page"/>
      </w:r>
    </w:p>
    <w:p w14:paraId="22F4D4D3" w14:textId="5B959B37" w:rsidR="00D1130B" w:rsidRPr="006749D1" w:rsidRDefault="00D1130B" w:rsidP="00D1130B">
      <w:pPr>
        <w:spacing w:line="276" w:lineRule="auto"/>
        <w:rPr>
          <w:rFonts w:ascii="Arial" w:eastAsia="Lustria" w:hAnsi="Arial" w:cs="Arial"/>
          <w:b/>
          <w:sz w:val="22"/>
        </w:rPr>
      </w:pPr>
      <w:r w:rsidRPr="006749D1">
        <w:rPr>
          <w:rFonts w:ascii="Arial" w:eastAsia="Lustria" w:hAnsi="Arial" w:cs="Arial"/>
          <w:b/>
          <w:sz w:val="22"/>
        </w:rPr>
        <w:lastRenderedPageBreak/>
        <w:t>Lesson Introduction:</w:t>
      </w:r>
    </w:p>
    <w:p w14:paraId="259561AB" w14:textId="77777777" w:rsidR="00D1130B" w:rsidRPr="006749D1" w:rsidRDefault="00D1130B" w:rsidP="00E34710">
      <w:pPr>
        <w:pStyle w:val="HELPsbulletedlist"/>
      </w:pPr>
      <w:r w:rsidRPr="006749D1">
        <w:t xml:space="preserve">Today’s lesson addresses mental and emotional health. If you are </w:t>
      </w:r>
      <w:proofErr w:type="gramStart"/>
      <w:r>
        <w:t>recognize</w:t>
      </w:r>
      <w:proofErr w:type="gramEnd"/>
      <w:r w:rsidRPr="006749D1">
        <w:t xml:space="preserve"> feelings, emotions, or thoughts</w:t>
      </w:r>
      <w:r>
        <w:t xml:space="preserve"> that you think need help or support,</w:t>
      </w:r>
      <w:r w:rsidRPr="006749D1">
        <w:t xml:space="preserve"> you </w:t>
      </w:r>
      <w:r>
        <w:t>can</w:t>
      </w:r>
      <w:r w:rsidRPr="006749D1">
        <w:t xml:space="preserve"> reach out to me or a trusted adult at school. (Remind students of your procedures if students need to use a regulation or mindfulness tool or strategy.) </w:t>
      </w:r>
    </w:p>
    <w:p w14:paraId="56A63CF2" w14:textId="7DEB0ED2" w:rsidR="00D1130B" w:rsidRPr="00E34710" w:rsidRDefault="00D1130B" w:rsidP="00D1130B">
      <w:pPr>
        <w:pStyle w:val="HELPsbulletedlist"/>
        <w:rPr>
          <w:bCs/>
          <w:i/>
          <w:iCs/>
        </w:rPr>
      </w:pPr>
      <w:r w:rsidRPr="006749D1">
        <w:t>Remind students of your classroom expectations and norms to create a safe</w:t>
      </w:r>
      <w:r>
        <w:t>,</w:t>
      </w:r>
      <w:r w:rsidRPr="006749D1">
        <w:t xml:space="preserve"> supportive environment. (INSERT your procedures here)</w:t>
      </w:r>
    </w:p>
    <w:p w14:paraId="427CF18C" w14:textId="77777777" w:rsidR="00D1130B" w:rsidRPr="00E81B86" w:rsidRDefault="00D1130B" w:rsidP="00D1130B">
      <w:pPr>
        <w:spacing w:before="120" w:after="120" w:line="276" w:lineRule="auto"/>
        <w:rPr>
          <w:rFonts w:ascii="Arial" w:eastAsia="Calibri" w:hAnsi="Arial" w:cs="Arial"/>
          <w:b/>
          <w:color w:val="000000" w:themeColor="text1"/>
          <w:sz w:val="22"/>
        </w:rPr>
      </w:pPr>
      <w:r w:rsidRPr="00E81B86">
        <w:rPr>
          <w:rFonts w:ascii="Arial" w:eastAsia="Calibri" w:hAnsi="Arial" w:cs="Arial"/>
          <w:b/>
          <w:color w:val="000000" w:themeColor="text1"/>
          <w:sz w:val="22"/>
        </w:rPr>
        <w:t>ME Activity: Take a Breath</w:t>
      </w:r>
    </w:p>
    <w:p w14:paraId="32E00190" w14:textId="77777777" w:rsidR="00AA657F" w:rsidRPr="006749D1" w:rsidRDefault="00AA657F" w:rsidP="00AA657F">
      <w:pPr>
        <w:pStyle w:val="HELPsbulletedlist"/>
        <w:rPr>
          <w:rFonts w:eastAsia="Calibri"/>
        </w:rPr>
      </w:pPr>
      <w:r w:rsidRPr="006749D1">
        <w:t>We’re starting a series of mental and emotional health lessons. You’ll hear me call these ME lessons</w:t>
      </w:r>
      <w:r>
        <w:t>,</w:t>
      </w:r>
      <w:r w:rsidRPr="006749D1">
        <w:t xml:space="preserve"> which stands for </w:t>
      </w:r>
      <w:r w:rsidRPr="001572D7">
        <w:rPr>
          <w:b/>
          <w:bCs/>
        </w:rPr>
        <w:t xml:space="preserve">mental </w:t>
      </w:r>
      <w:r w:rsidRPr="006749D1">
        <w:t xml:space="preserve">and </w:t>
      </w:r>
      <w:r w:rsidRPr="001572D7">
        <w:rPr>
          <w:b/>
          <w:bCs/>
        </w:rPr>
        <w:t xml:space="preserve">emotional </w:t>
      </w:r>
      <w:r w:rsidRPr="006749D1">
        <w:t>health</w:t>
      </w:r>
      <w:r>
        <w:t>,</w:t>
      </w:r>
      <w:r w:rsidRPr="006749D1">
        <w:t xml:space="preserve"> but it’s also because mental and emotional health is about ME. You’ll learn about what ME health </w:t>
      </w:r>
      <w:r>
        <w:t xml:space="preserve">is </w:t>
      </w:r>
      <w:r w:rsidRPr="006749D1">
        <w:t xml:space="preserve">and how it connects to all aspects of your health. You’ll also learn strategies and activities that can enhance ME and your health. Each lesson about ME will have an activity or practice you can use to strengthen </w:t>
      </w:r>
      <w:r>
        <w:t>your own ME health</w:t>
      </w:r>
      <w:r w:rsidRPr="006749D1">
        <w:t>. Today’s activity is a breathing skill that will help us have a calm body and brain.</w:t>
      </w:r>
      <w:r w:rsidRPr="006749D1">
        <w:rPr>
          <w:rFonts w:eastAsia="Calibri"/>
        </w:rPr>
        <w:t xml:space="preserve"> First, </w:t>
      </w:r>
      <w:r w:rsidRPr="006749D1">
        <w:rPr>
          <w:rFonts w:eastAsia="Calibri"/>
          <w:b/>
        </w:rPr>
        <w:t xml:space="preserve">I will </w:t>
      </w:r>
      <w:r w:rsidRPr="006749D1">
        <w:rPr>
          <w:rFonts w:eastAsia="Calibri"/>
        </w:rPr>
        <w:t>show you what the tool looks like</w:t>
      </w:r>
      <w:r>
        <w:rPr>
          <w:rFonts w:eastAsia="Calibri"/>
        </w:rPr>
        <w:t>.</w:t>
      </w:r>
      <w:r w:rsidRPr="006749D1">
        <w:rPr>
          <w:rFonts w:eastAsia="Calibri"/>
        </w:rPr>
        <w:t xml:space="preserve"> </w:t>
      </w:r>
      <w:r>
        <w:rPr>
          <w:rFonts w:eastAsia="Calibri"/>
          <w:b/>
        </w:rPr>
        <w:t>T</w:t>
      </w:r>
      <w:r w:rsidRPr="006749D1">
        <w:rPr>
          <w:rFonts w:eastAsia="Calibri"/>
          <w:b/>
        </w:rPr>
        <w:t>hen we will</w:t>
      </w:r>
      <w:r w:rsidRPr="006749D1">
        <w:rPr>
          <w:rFonts w:eastAsia="Calibri"/>
        </w:rPr>
        <w:t xml:space="preserve"> do it together</w:t>
      </w:r>
      <w:r>
        <w:rPr>
          <w:rFonts w:eastAsia="Calibri"/>
        </w:rPr>
        <w:t>,</w:t>
      </w:r>
      <w:r w:rsidRPr="006749D1">
        <w:rPr>
          <w:rFonts w:eastAsia="Calibri"/>
        </w:rPr>
        <w:t xml:space="preserve"> and </w:t>
      </w:r>
      <w:r w:rsidRPr="006749D1">
        <w:rPr>
          <w:rFonts w:eastAsia="Calibri"/>
          <w:b/>
        </w:rPr>
        <w:t>finally you will</w:t>
      </w:r>
      <w:r w:rsidRPr="006749D1">
        <w:rPr>
          <w:rFonts w:eastAsia="Calibri"/>
        </w:rPr>
        <w:t xml:space="preserve"> show me how to do it. Be slow and calm as we practice this tool.</w:t>
      </w:r>
    </w:p>
    <w:p w14:paraId="56A8B6C5" w14:textId="77777777" w:rsidR="00AA657F" w:rsidRPr="00BB7D57" w:rsidRDefault="00AA657F" w:rsidP="00AA657F">
      <w:pPr>
        <w:pStyle w:val="HELPsbulletedlist"/>
        <w:rPr>
          <w:rFonts w:eastAsia="Calibri"/>
          <w:i/>
          <w:iCs/>
        </w:rPr>
      </w:pPr>
      <w:r w:rsidRPr="00BB7D57">
        <w:rPr>
          <w:rFonts w:eastAsia="Calibri"/>
          <w:i/>
          <w:iCs/>
        </w:rPr>
        <w:t>Blow Out the Candles</w:t>
      </w:r>
    </w:p>
    <w:p w14:paraId="21788C05" w14:textId="77777777" w:rsidR="00AA657F" w:rsidRPr="003355AF" w:rsidRDefault="00AA657F" w:rsidP="00AA657F">
      <w:pPr>
        <w:pStyle w:val="HELPsbulletedlist"/>
        <w:numPr>
          <w:ilvl w:val="1"/>
          <w:numId w:val="15"/>
        </w:numPr>
        <w:rPr>
          <w:rFonts w:eastAsia="Calibri"/>
        </w:rPr>
      </w:pPr>
      <w:r w:rsidRPr="003355AF">
        <w:rPr>
          <w:rFonts w:eastAsia="Calibri"/>
        </w:rPr>
        <w:t>Inhale deeply into your chest and belly</w:t>
      </w:r>
      <w:r>
        <w:rPr>
          <w:rFonts w:eastAsia="Calibri"/>
        </w:rPr>
        <w:t>;</w:t>
      </w:r>
      <w:r w:rsidRPr="003355AF">
        <w:rPr>
          <w:rFonts w:eastAsia="Calibri"/>
        </w:rPr>
        <w:t xml:space="preserve"> breathe out to blow out </w:t>
      </w:r>
      <w:r>
        <w:rPr>
          <w:rFonts w:eastAsia="Calibri"/>
        </w:rPr>
        <w:t>the</w:t>
      </w:r>
      <w:r w:rsidRPr="003355AF">
        <w:rPr>
          <w:rFonts w:eastAsia="Calibri"/>
        </w:rPr>
        <w:t xml:space="preserve"> candles. </w:t>
      </w:r>
    </w:p>
    <w:p w14:paraId="28A0573C" w14:textId="77777777" w:rsidR="00AA657F" w:rsidRPr="003355AF" w:rsidRDefault="00AA657F" w:rsidP="00AA657F">
      <w:pPr>
        <w:pStyle w:val="HELPsbulletedlist"/>
        <w:numPr>
          <w:ilvl w:val="1"/>
          <w:numId w:val="15"/>
        </w:numPr>
        <w:rPr>
          <w:rFonts w:eastAsia="Calibri"/>
        </w:rPr>
      </w:pPr>
      <w:r w:rsidRPr="003355AF">
        <w:rPr>
          <w:rFonts w:eastAsia="Calibri"/>
        </w:rPr>
        <w:t>They didn’t go out the first time</w:t>
      </w:r>
      <w:r>
        <w:rPr>
          <w:rFonts w:eastAsia="Calibri"/>
        </w:rPr>
        <w:t>.</w:t>
      </w:r>
      <w:r w:rsidRPr="003355AF">
        <w:rPr>
          <w:rFonts w:eastAsia="Calibri"/>
        </w:rPr>
        <w:t xml:space="preserve"> </w:t>
      </w:r>
      <w:r>
        <w:rPr>
          <w:rFonts w:eastAsia="Calibri"/>
        </w:rPr>
        <w:t>T</w:t>
      </w:r>
      <w:r w:rsidRPr="003355AF">
        <w:rPr>
          <w:rFonts w:eastAsia="Calibri"/>
        </w:rPr>
        <w:t xml:space="preserve">hese might be special candles that take at least </w:t>
      </w:r>
      <w:r>
        <w:rPr>
          <w:rFonts w:eastAsia="Calibri"/>
        </w:rPr>
        <w:t xml:space="preserve">three </w:t>
      </w:r>
      <w:r w:rsidRPr="003355AF">
        <w:rPr>
          <w:rFonts w:eastAsia="Calibri"/>
        </w:rPr>
        <w:t>tries to blow them out. Let’s try again. Remember</w:t>
      </w:r>
      <w:r>
        <w:rPr>
          <w:rFonts w:eastAsia="Calibri"/>
        </w:rPr>
        <w:t>:</w:t>
      </w:r>
      <w:r w:rsidRPr="003355AF">
        <w:rPr>
          <w:rFonts w:eastAsia="Calibri"/>
        </w:rPr>
        <w:t xml:space="preserve"> </w:t>
      </w:r>
      <w:r>
        <w:rPr>
          <w:rFonts w:eastAsia="Calibri"/>
        </w:rPr>
        <w:t>I</w:t>
      </w:r>
      <w:r w:rsidRPr="003355AF">
        <w:rPr>
          <w:rFonts w:eastAsia="Calibri"/>
        </w:rPr>
        <w:t xml:space="preserve">t’s </w:t>
      </w:r>
      <w:proofErr w:type="gramStart"/>
      <w:r w:rsidRPr="003355AF">
        <w:rPr>
          <w:rFonts w:eastAsia="Calibri"/>
        </w:rPr>
        <w:t>breath</w:t>
      </w:r>
      <w:r>
        <w:rPr>
          <w:rFonts w:eastAsia="Calibri"/>
        </w:rPr>
        <w:t>e</w:t>
      </w:r>
      <w:proofErr w:type="gramEnd"/>
      <w:r w:rsidRPr="003355AF">
        <w:rPr>
          <w:rFonts w:eastAsia="Calibri"/>
        </w:rPr>
        <w:t xml:space="preserve"> in deep in </w:t>
      </w:r>
      <w:r>
        <w:rPr>
          <w:rFonts w:eastAsia="Calibri"/>
        </w:rPr>
        <w:t xml:space="preserve">the </w:t>
      </w:r>
      <w:r w:rsidRPr="003355AF">
        <w:rPr>
          <w:rFonts w:eastAsia="Calibri"/>
        </w:rPr>
        <w:t xml:space="preserve">chest and blow out through </w:t>
      </w:r>
      <w:r>
        <w:rPr>
          <w:rFonts w:eastAsia="Calibri"/>
        </w:rPr>
        <w:t xml:space="preserve">the </w:t>
      </w:r>
      <w:r w:rsidRPr="003355AF">
        <w:rPr>
          <w:rFonts w:eastAsia="Calibri"/>
        </w:rPr>
        <w:t xml:space="preserve">mouth. </w:t>
      </w:r>
    </w:p>
    <w:p w14:paraId="2A3F7436" w14:textId="77777777" w:rsidR="00AA657F" w:rsidRPr="003355AF" w:rsidRDefault="00AA657F" w:rsidP="00AA657F">
      <w:pPr>
        <w:pStyle w:val="HELPsbulletedlist"/>
        <w:numPr>
          <w:ilvl w:val="1"/>
          <w:numId w:val="15"/>
        </w:numPr>
        <w:rPr>
          <w:rFonts w:eastAsia="Calibri"/>
        </w:rPr>
      </w:pPr>
      <w:r w:rsidRPr="003355AF">
        <w:rPr>
          <w:rFonts w:eastAsia="Calibri"/>
        </w:rPr>
        <w:t xml:space="preserve">Repeat at the end of class and complete Attachment </w:t>
      </w:r>
      <w:r>
        <w:rPr>
          <w:rFonts w:eastAsia="Calibri"/>
        </w:rPr>
        <w:t>1.4</w:t>
      </w:r>
      <w:r w:rsidRPr="003355AF">
        <w:rPr>
          <w:rFonts w:eastAsia="Calibri"/>
        </w:rPr>
        <w:t xml:space="preserve">. </w:t>
      </w:r>
    </w:p>
    <w:p w14:paraId="46502975" w14:textId="77777777" w:rsidR="00D1130B" w:rsidRPr="00E81B86" w:rsidRDefault="00D1130B" w:rsidP="00AA657F">
      <w:pPr>
        <w:pStyle w:val="HELPsHeadline"/>
      </w:pPr>
      <w:r w:rsidRPr="00E81B86">
        <w:t>Teaching Steps:</w:t>
      </w:r>
    </w:p>
    <w:p w14:paraId="0C534AA5" w14:textId="331982FB" w:rsidR="00D1130B" w:rsidRPr="006749D1" w:rsidRDefault="00D1130B" w:rsidP="00E34710">
      <w:pPr>
        <w:pStyle w:val="HELPsbodycopy"/>
      </w:pPr>
      <w:r w:rsidRPr="006749D1">
        <w:rPr>
          <w:b/>
          <w:bCs/>
        </w:rPr>
        <w:t>Activity 1:</w:t>
      </w:r>
      <w:r w:rsidRPr="006749D1">
        <w:t xml:space="preserve"> Getting to know ME: Defining Mental </w:t>
      </w:r>
      <w:r>
        <w:t>and</w:t>
      </w:r>
      <w:r w:rsidRPr="006749D1">
        <w:t xml:space="preserve"> Emotional (ME) Health</w:t>
      </w:r>
    </w:p>
    <w:p w14:paraId="726346F3" w14:textId="77777777" w:rsidR="00D1130B" w:rsidRPr="006749D1" w:rsidRDefault="00D1130B" w:rsidP="00E34710">
      <w:pPr>
        <w:pStyle w:val="HELPsbulletedlist"/>
      </w:pPr>
      <w:r w:rsidRPr="006749D1">
        <w:t xml:space="preserve">What is mental and emotional health? </w:t>
      </w:r>
    </w:p>
    <w:p w14:paraId="65A5BC28" w14:textId="77777777" w:rsidR="00D1130B" w:rsidRPr="006749D1" w:rsidRDefault="00D1130B" w:rsidP="00E34710">
      <w:pPr>
        <w:pStyle w:val="HELPsbulletedlist"/>
        <w:numPr>
          <w:ilvl w:val="1"/>
          <w:numId w:val="15"/>
        </w:numPr>
      </w:pPr>
      <w:r w:rsidRPr="006749D1">
        <w:t xml:space="preserve">ME health </w:t>
      </w:r>
      <w:r>
        <w:rPr>
          <w:iCs/>
        </w:rPr>
        <w:t>is</w:t>
      </w:r>
      <w:r w:rsidRPr="006749D1">
        <w:rPr>
          <w:iCs/>
        </w:rPr>
        <w:t xml:space="preserve"> how we think, feel, and act.</w:t>
      </w:r>
    </w:p>
    <w:p w14:paraId="22302951" w14:textId="77777777" w:rsidR="00D1130B" w:rsidRPr="006749D1" w:rsidRDefault="00D1130B" w:rsidP="00E34710">
      <w:pPr>
        <w:pStyle w:val="HELPsbulletedlist"/>
        <w:numPr>
          <w:ilvl w:val="1"/>
          <w:numId w:val="15"/>
        </w:numPr>
      </w:pPr>
      <w:r w:rsidRPr="006749D1">
        <w:t>ME health helps us be happy, healthy, and productive. ME health impacts our overall health. It is also connected to our physical health and social health.</w:t>
      </w:r>
    </w:p>
    <w:p w14:paraId="2CADD9A6" w14:textId="77777777" w:rsidR="00D1130B" w:rsidRPr="006F46D9" w:rsidRDefault="00D1130B" w:rsidP="00E34710">
      <w:pPr>
        <w:pStyle w:val="HELPsbulletedlist"/>
        <w:numPr>
          <w:ilvl w:val="1"/>
          <w:numId w:val="15"/>
        </w:numPr>
      </w:pPr>
      <w:r w:rsidRPr="006749D1">
        <w:t xml:space="preserve">Think of </w:t>
      </w:r>
      <w:r>
        <w:t>m</w:t>
      </w:r>
      <w:r w:rsidRPr="006749D1">
        <w:t xml:space="preserve">ental </w:t>
      </w:r>
      <w:r>
        <w:t>h</w:t>
      </w:r>
      <w:r w:rsidRPr="006749D1">
        <w:t xml:space="preserve">ealth </w:t>
      </w:r>
      <w:r>
        <w:t>as</w:t>
      </w:r>
      <w:r w:rsidRPr="006749D1">
        <w:t xml:space="preserve"> taking care of our minds; </w:t>
      </w:r>
      <w:r>
        <w:t>think of p</w:t>
      </w:r>
      <w:r w:rsidRPr="006749D1">
        <w:t xml:space="preserve">hysical </w:t>
      </w:r>
      <w:r>
        <w:t>h</w:t>
      </w:r>
      <w:r w:rsidRPr="006749D1">
        <w:t xml:space="preserve">ealth </w:t>
      </w:r>
      <w:r>
        <w:t>as</w:t>
      </w:r>
      <w:r w:rsidRPr="006749D1">
        <w:t xml:space="preserve"> taking care of our bod</w:t>
      </w:r>
      <w:r>
        <w:t>ies</w:t>
      </w:r>
      <w:r w:rsidRPr="006749D1">
        <w:t xml:space="preserve">; </w:t>
      </w:r>
      <w:r>
        <w:t>think of s</w:t>
      </w:r>
      <w:r w:rsidRPr="006749D1">
        <w:t xml:space="preserve">ocial </w:t>
      </w:r>
      <w:r>
        <w:t xml:space="preserve">health as taking care of </w:t>
      </w:r>
      <w:r w:rsidRPr="006749D1">
        <w:t>relationships with family, friends, peers, and others in your community.</w:t>
      </w:r>
    </w:p>
    <w:p w14:paraId="24838B40" w14:textId="77777777" w:rsidR="00D1130B" w:rsidRPr="006749D1" w:rsidRDefault="00D1130B" w:rsidP="00E34710">
      <w:pPr>
        <w:pStyle w:val="HELPsbulletedlist"/>
        <w:numPr>
          <w:ilvl w:val="1"/>
          <w:numId w:val="15"/>
        </w:numPr>
      </w:pPr>
      <w:r w:rsidRPr="006749D1">
        <w:t>ME Health is just as important as physical health. Just as we take care of our bodies by brushing our teeth, being physically active, and eating healthy</w:t>
      </w:r>
      <w:r>
        <w:t>, w</w:t>
      </w:r>
      <w:r w:rsidRPr="006749D1">
        <w:t xml:space="preserve">e’ll learn how to take care of mental health. Your mental and emotional health impacts not only </w:t>
      </w:r>
      <w:proofErr w:type="gramStart"/>
      <w:r w:rsidRPr="006749D1">
        <w:t>your</w:t>
      </w:r>
      <w:proofErr w:type="gramEnd"/>
      <w:r w:rsidRPr="006749D1">
        <w:t xml:space="preserve"> </w:t>
      </w:r>
      <w:r w:rsidRPr="006749D1">
        <w:rPr>
          <w:iCs/>
        </w:rPr>
        <w:t>thinking and mood</w:t>
      </w:r>
      <w:r>
        <w:rPr>
          <w:iCs/>
        </w:rPr>
        <w:t>; it can also affect</w:t>
      </w:r>
      <w:r w:rsidRPr="006749D1">
        <w:rPr>
          <w:iCs/>
        </w:rPr>
        <w:t xml:space="preserve"> your physical health and behavior. </w:t>
      </w:r>
    </w:p>
    <w:p w14:paraId="6581D6D6" w14:textId="77777777" w:rsidR="00D1130B" w:rsidRPr="006F46D9" w:rsidRDefault="00D1130B" w:rsidP="00E34710">
      <w:pPr>
        <w:pStyle w:val="HELPsbulletedlist"/>
        <w:numPr>
          <w:ilvl w:val="1"/>
          <w:numId w:val="15"/>
        </w:numPr>
        <w:rPr>
          <w:iCs/>
        </w:rPr>
      </w:pPr>
      <w:r>
        <w:rPr>
          <w:iCs/>
        </w:rPr>
        <w:t xml:space="preserve">While we </w:t>
      </w:r>
      <w:r w:rsidRPr="006749D1">
        <w:rPr>
          <w:iCs/>
        </w:rPr>
        <w:t>get to know more about ME health</w:t>
      </w:r>
      <w:r>
        <w:rPr>
          <w:iCs/>
        </w:rPr>
        <w:t>,</w:t>
      </w:r>
      <w:r w:rsidRPr="006749D1">
        <w:rPr>
          <w:iCs/>
        </w:rPr>
        <w:t xml:space="preserve"> you’ll learn more about your strengths, abilities, talents, and activities that support ME.</w:t>
      </w:r>
    </w:p>
    <w:p w14:paraId="411BBF9C" w14:textId="77777777" w:rsidR="00D1130B" w:rsidRPr="00E81B86" w:rsidRDefault="00D1130B" w:rsidP="00E34710">
      <w:pPr>
        <w:pStyle w:val="HELPsbulletedlist"/>
        <w:numPr>
          <w:ilvl w:val="0"/>
          <w:numId w:val="0"/>
        </w:numPr>
      </w:pPr>
      <w:r w:rsidRPr="00E81B86">
        <w:rPr>
          <w:b/>
          <w:bCs/>
        </w:rPr>
        <w:t>Activity 2:</w:t>
      </w:r>
      <w:r w:rsidRPr="00E81B86">
        <w:t xml:space="preserve"> Matching Emotions</w:t>
      </w:r>
    </w:p>
    <w:p w14:paraId="6092A4C7" w14:textId="77777777" w:rsidR="00D1130B" w:rsidRPr="006749D1" w:rsidRDefault="00D1130B" w:rsidP="00E34710">
      <w:pPr>
        <w:pStyle w:val="HELPsbulletedlist"/>
      </w:pPr>
      <w:r w:rsidRPr="006749D1">
        <w:t>Our mental and emotional health is made up of feelings, thoughts, and actions</w:t>
      </w:r>
      <w:r>
        <w:t>.</w:t>
      </w:r>
      <w:r w:rsidRPr="006749D1">
        <w:t xml:space="preserve"> </w:t>
      </w:r>
    </w:p>
    <w:p w14:paraId="74C84FB7" w14:textId="77777777" w:rsidR="00D1130B" w:rsidRPr="006749D1" w:rsidRDefault="00D1130B" w:rsidP="00E34710">
      <w:pPr>
        <w:pStyle w:val="HELPsbulletedlist"/>
        <w:numPr>
          <w:ilvl w:val="1"/>
          <w:numId w:val="15"/>
        </w:numPr>
      </w:pPr>
      <w:r w:rsidRPr="006749D1">
        <w:rPr>
          <w:b/>
          <w:bCs/>
        </w:rPr>
        <w:t>Feelings</w:t>
      </w:r>
      <w:r w:rsidRPr="006749D1">
        <w:t xml:space="preserve"> and emotions are within or inside </w:t>
      </w:r>
      <w:proofErr w:type="gramStart"/>
      <w:r w:rsidRPr="006749D1">
        <w:t>ourselves</w:t>
      </w:r>
      <w:proofErr w:type="gramEnd"/>
      <w:r w:rsidRPr="006749D1">
        <w:t xml:space="preserve">. </w:t>
      </w:r>
    </w:p>
    <w:p w14:paraId="43A70F20" w14:textId="77777777" w:rsidR="00D1130B" w:rsidRPr="006749D1" w:rsidRDefault="00D1130B" w:rsidP="00AA657F">
      <w:pPr>
        <w:pStyle w:val="HELPsbulletedlist"/>
        <w:numPr>
          <w:ilvl w:val="2"/>
          <w:numId w:val="15"/>
        </w:numPr>
      </w:pPr>
      <w:r w:rsidRPr="006749D1">
        <w:t xml:space="preserve">Everyone experiences emotions, but how we experience them and respond to them are up to each person. </w:t>
      </w:r>
    </w:p>
    <w:p w14:paraId="7AFC0AD3" w14:textId="77777777" w:rsidR="00D1130B" w:rsidRPr="006749D1" w:rsidRDefault="00D1130B" w:rsidP="00AA657F">
      <w:pPr>
        <w:pStyle w:val="HELPsbulletedlist"/>
        <w:numPr>
          <w:ilvl w:val="2"/>
          <w:numId w:val="15"/>
        </w:numPr>
      </w:pPr>
      <w:r w:rsidRPr="006749D1">
        <w:lastRenderedPageBreak/>
        <w:t>People experience a wide range of feelings and emotions. Feelings are not good or bad, positive, or negative, but they can give us information that we can pay attention to.</w:t>
      </w:r>
    </w:p>
    <w:p w14:paraId="32383671" w14:textId="77777777" w:rsidR="00D1130B" w:rsidRPr="006749D1" w:rsidRDefault="00D1130B" w:rsidP="00AA657F">
      <w:pPr>
        <w:pStyle w:val="HELPsbulletedlist"/>
        <w:numPr>
          <w:ilvl w:val="2"/>
          <w:numId w:val="15"/>
        </w:numPr>
      </w:pPr>
      <w:r w:rsidRPr="006749D1">
        <w:t>Feelings change</w:t>
      </w:r>
      <w:r>
        <w:t>;</w:t>
      </w:r>
      <w:r w:rsidRPr="006749D1">
        <w:t xml:space="preserve"> they don’t remain the same for too long. </w:t>
      </w:r>
    </w:p>
    <w:p w14:paraId="318D5535" w14:textId="77777777" w:rsidR="00D1130B" w:rsidRPr="006749D1" w:rsidRDefault="00D1130B" w:rsidP="00AA657F">
      <w:pPr>
        <w:pStyle w:val="HELPsbulletedlist"/>
        <w:numPr>
          <w:ilvl w:val="2"/>
          <w:numId w:val="15"/>
        </w:numPr>
      </w:pPr>
      <w:r w:rsidRPr="006749D1">
        <w:t xml:space="preserve">It’s important to understand emotions and feelings because they can impact how we act. We want to be sure we act in ways that are healthy and safe. </w:t>
      </w:r>
    </w:p>
    <w:p w14:paraId="160AA906" w14:textId="77777777" w:rsidR="00D1130B" w:rsidRPr="006749D1" w:rsidRDefault="00D1130B" w:rsidP="00E34710">
      <w:pPr>
        <w:pStyle w:val="HELPsbulletedlist"/>
        <w:numPr>
          <w:ilvl w:val="1"/>
          <w:numId w:val="15"/>
        </w:numPr>
      </w:pPr>
      <w:r w:rsidRPr="006749D1">
        <w:rPr>
          <w:i/>
          <w:iCs/>
        </w:rPr>
        <w:t xml:space="preserve">Thinking </w:t>
      </w:r>
      <w:r w:rsidRPr="006749D1">
        <w:t>occurs when our brain is working and processing information to help us learn</w:t>
      </w:r>
      <w:r>
        <w:t xml:space="preserve"> and make </w:t>
      </w:r>
      <w:r w:rsidRPr="006749D1">
        <w:t xml:space="preserve">decisions. </w:t>
      </w:r>
    </w:p>
    <w:p w14:paraId="32030BB2" w14:textId="77777777" w:rsidR="00D1130B" w:rsidRPr="006749D1" w:rsidRDefault="00D1130B" w:rsidP="00E34710">
      <w:pPr>
        <w:pStyle w:val="HELPsbulletedlist"/>
        <w:numPr>
          <w:ilvl w:val="1"/>
          <w:numId w:val="15"/>
        </w:numPr>
      </w:pPr>
      <w:r w:rsidRPr="006749D1">
        <w:rPr>
          <w:i/>
          <w:iCs/>
        </w:rPr>
        <w:t>Actions</w:t>
      </w:r>
      <w:r w:rsidRPr="006749D1">
        <w:t xml:space="preserve"> are behaviors.</w:t>
      </w:r>
    </w:p>
    <w:p w14:paraId="39E46E33" w14:textId="77777777" w:rsidR="00D1130B" w:rsidRPr="001440D5" w:rsidRDefault="00D1130B" w:rsidP="00E34710">
      <w:pPr>
        <w:pStyle w:val="HELPsbulletedlist"/>
      </w:pPr>
      <w:r w:rsidRPr="006749D1">
        <w:t>If we can label or describe how we’re feeling</w:t>
      </w:r>
      <w:r>
        <w:t>,</w:t>
      </w:r>
      <w:r w:rsidRPr="006749D1">
        <w:t xml:space="preserve"> it can help us manage those feelings and think about how we can act in ways that are healthy and safe. </w:t>
      </w:r>
    </w:p>
    <w:p w14:paraId="0B647FC2" w14:textId="77777777" w:rsidR="00D1130B" w:rsidRDefault="00D1130B" w:rsidP="00E34710">
      <w:pPr>
        <w:pStyle w:val="HELPsbulletedlist"/>
        <w:numPr>
          <w:ilvl w:val="1"/>
          <w:numId w:val="15"/>
        </w:numPr>
      </w:pPr>
      <w:r w:rsidRPr="006749D1">
        <w:t xml:space="preserve">We’re going to practice matching feeling with the word. </w:t>
      </w:r>
      <w:r>
        <w:t xml:space="preserve">Show students the Feelings Wheel (Attachment 1.1). </w:t>
      </w:r>
      <w:r w:rsidRPr="006749D1">
        <w:t xml:space="preserve">Read through the </w:t>
      </w:r>
      <w:r>
        <w:t xml:space="preserve">feelings listed on the Feelings Wheel. Remember if you cannot find the exact word it can be helpful to share what color or category you are feeling. </w:t>
      </w:r>
    </w:p>
    <w:p w14:paraId="2985F82A" w14:textId="77777777" w:rsidR="00D1130B" w:rsidRPr="001440D5" w:rsidRDefault="00D1130B" w:rsidP="00E34710">
      <w:pPr>
        <w:pStyle w:val="HELPsbulletedlist"/>
        <w:numPr>
          <w:ilvl w:val="1"/>
          <w:numId w:val="15"/>
        </w:numPr>
        <w:rPr>
          <w:rFonts w:eastAsia="Calibri"/>
        </w:rPr>
      </w:pPr>
      <w:r w:rsidRPr="00B300FF">
        <w:t xml:space="preserve">Let’s practice identifying and describing different emotions. The </w:t>
      </w:r>
      <w:r>
        <w:t>F</w:t>
      </w:r>
      <w:r w:rsidRPr="00B300FF">
        <w:t xml:space="preserve">eelings </w:t>
      </w:r>
      <w:r>
        <w:t>W</w:t>
      </w:r>
      <w:r w:rsidRPr="00B300FF">
        <w:t>heel</w:t>
      </w:r>
      <w:r>
        <w:t xml:space="preserve"> (Attachment 1.1)</w:t>
      </w:r>
      <w:r w:rsidRPr="00B300FF">
        <w:t xml:space="preserve"> will help us describe our feelings to yourself and others. Describing our feelings and emotions will help us talk about them, share your feelings with others, and help us be aware of how the people around us are feeling. </w:t>
      </w:r>
    </w:p>
    <w:p w14:paraId="138E3010" w14:textId="77777777" w:rsidR="00D1130B" w:rsidRPr="005B1523" w:rsidRDefault="00D1130B" w:rsidP="00E34710">
      <w:pPr>
        <w:pStyle w:val="HELPsbulletedlist"/>
        <w:rPr>
          <w:rFonts w:eastAsia="Calibri"/>
        </w:rPr>
      </w:pPr>
      <w:r>
        <w:t>There are lots of different feelings, but you can see the wheel organizes them into categories. The categories are helpful if we cannot find the exact word to match how we are feeling.</w:t>
      </w:r>
    </w:p>
    <w:p w14:paraId="50D69042" w14:textId="77777777" w:rsidR="00D1130B" w:rsidRDefault="00D1130B" w:rsidP="00E34710">
      <w:pPr>
        <w:pStyle w:val="HELPsbulletedlist"/>
        <w:numPr>
          <w:ilvl w:val="1"/>
          <w:numId w:val="15"/>
        </w:numPr>
      </w:pPr>
      <w:r>
        <w:t>Green – I’m ready to go. Feeling calm, ready, and focused</w:t>
      </w:r>
    </w:p>
    <w:p w14:paraId="52690187" w14:textId="77777777" w:rsidR="00D1130B" w:rsidRDefault="00D1130B" w:rsidP="00E34710">
      <w:pPr>
        <w:pStyle w:val="HELPsbulletedlist"/>
        <w:numPr>
          <w:ilvl w:val="1"/>
          <w:numId w:val="15"/>
        </w:numPr>
      </w:pPr>
      <w:r>
        <w:t>Blue – I’m feeling sad, moving slow, or need some help to get going.</w:t>
      </w:r>
    </w:p>
    <w:p w14:paraId="216C71CF" w14:textId="77777777" w:rsidR="00D1130B" w:rsidRDefault="00D1130B" w:rsidP="00E34710">
      <w:pPr>
        <w:pStyle w:val="HELPsbulletedlist"/>
        <w:numPr>
          <w:ilvl w:val="1"/>
          <w:numId w:val="15"/>
        </w:numPr>
      </w:pPr>
      <w:r>
        <w:t>Yellow – I’m feeling cautious or worried. I also need some help to accomplish what I want or need to do.</w:t>
      </w:r>
    </w:p>
    <w:p w14:paraId="5856DCE7" w14:textId="77777777" w:rsidR="00D1130B" w:rsidRPr="00D75497" w:rsidRDefault="00D1130B" w:rsidP="00E34710">
      <w:pPr>
        <w:pStyle w:val="HELPsbulletedlist"/>
        <w:numPr>
          <w:ilvl w:val="1"/>
          <w:numId w:val="15"/>
        </w:numPr>
      </w:pPr>
      <w:r>
        <w:t xml:space="preserve">Red – I’m feeling frustrated, angry, mad. I don’t feel in control, and I need some help getting control. </w:t>
      </w:r>
    </w:p>
    <w:p w14:paraId="1765676E" w14:textId="77777777" w:rsidR="00D1130B" w:rsidRPr="001440D5" w:rsidRDefault="00D1130B" w:rsidP="00E34710">
      <w:pPr>
        <w:pStyle w:val="HELPsbulletedlist"/>
        <w:numPr>
          <w:ilvl w:val="1"/>
          <w:numId w:val="15"/>
        </w:numPr>
        <w:rPr>
          <w:rFonts w:eastAsia="Calibri"/>
        </w:rPr>
      </w:pPr>
      <w:r>
        <w:t xml:space="preserve">Step 1: Recognize feelings – </w:t>
      </w:r>
      <w:r w:rsidRPr="00633060">
        <w:t xml:space="preserve">Spread out at your emotion </w:t>
      </w:r>
      <w:r>
        <w:t xml:space="preserve">picture </w:t>
      </w:r>
      <w:r w:rsidRPr="00633060">
        <w:t xml:space="preserve">cards (Attachment </w:t>
      </w:r>
      <w:r>
        <w:t>1.</w:t>
      </w:r>
      <w:r w:rsidRPr="00633060">
        <w:t>2</w:t>
      </w:r>
      <w:r>
        <w:t>a</w:t>
      </w:r>
      <w:r w:rsidRPr="00633060">
        <w:t>). Show the</w:t>
      </w:r>
      <w:r>
        <w:t xml:space="preserve"> pictures (robot </w:t>
      </w:r>
      <w:r w:rsidRPr="00633060">
        <w:t>side</w:t>
      </w:r>
      <w:r>
        <w:t>)</w:t>
      </w:r>
      <w:r w:rsidRPr="00633060">
        <w:t xml:space="preserve"> and have students share what emotion</w:t>
      </w:r>
      <w:r>
        <w:t>s</w:t>
      </w:r>
      <w:r w:rsidRPr="00633060">
        <w:t xml:space="preserve"> they recognize. </w:t>
      </w:r>
    </w:p>
    <w:p w14:paraId="283DB4D0" w14:textId="37BA60AF" w:rsidR="00D1130B" w:rsidRDefault="00D1130B" w:rsidP="00E34710">
      <w:pPr>
        <w:pStyle w:val="HELPsbulletedlist"/>
        <w:numPr>
          <w:ilvl w:val="2"/>
          <w:numId w:val="15"/>
        </w:numPr>
        <w:rPr>
          <w:rFonts w:eastAsia="Calibri"/>
        </w:rPr>
      </w:pPr>
      <w:r>
        <w:rPr>
          <w:rFonts w:eastAsia="Calibri"/>
        </w:rPr>
        <w:t xml:space="preserve">Sort the cards by the feelings they recognized and the ones they did not recognize. </w:t>
      </w:r>
    </w:p>
    <w:p w14:paraId="624E5ED6" w14:textId="41E00D8E" w:rsidR="00D1130B" w:rsidRDefault="00E34710" w:rsidP="00E34710">
      <w:pPr>
        <w:pStyle w:val="HELPsbulletedlist"/>
        <w:numPr>
          <w:ilvl w:val="1"/>
          <w:numId w:val="15"/>
        </w:numPr>
        <w:rPr>
          <w:rFonts w:eastAsia="Calibri"/>
        </w:rPr>
      </w:pPr>
      <w:r>
        <w:rPr>
          <w:rFonts w:eastAsia="Calibri"/>
        </w:rPr>
        <w:t xml:space="preserve">Step 2: </w:t>
      </w:r>
      <w:r w:rsidR="00D1130B">
        <w:rPr>
          <w:rFonts w:eastAsia="Calibri"/>
        </w:rPr>
        <w:t xml:space="preserve">Take the cards the students did not recognize and match them with a color. Remind students that when we can’t find the specific word to describe our feelings, we can use the category to help describe how we are feeling. </w:t>
      </w:r>
    </w:p>
    <w:p w14:paraId="73991852" w14:textId="77777777" w:rsidR="00D1130B" w:rsidRPr="007F4D44" w:rsidRDefault="00D1130B" w:rsidP="00E34710">
      <w:pPr>
        <w:pStyle w:val="HELPsbulletedlist"/>
        <w:numPr>
          <w:ilvl w:val="2"/>
          <w:numId w:val="15"/>
        </w:numPr>
        <w:rPr>
          <w:rFonts w:eastAsia="Calibri"/>
        </w:rPr>
      </w:pPr>
      <w:r w:rsidRPr="007F4D44">
        <w:rPr>
          <w:rFonts w:eastAsia="Calibri"/>
        </w:rPr>
        <w:t>The categories might help us communicate our feelings when we’re not exactly sure how we’re feeling</w:t>
      </w:r>
      <w:r>
        <w:rPr>
          <w:rFonts w:eastAsia="Calibri"/>
        </w:rPr>
        <w:t>,</w:t>
      </w:r>
      <w:r w:rsidRPr="007F4D44">
        <w:rPr>
          <w:rFonts w:eastAsia="Calibri"/>
        </w:rPr>
        <w:t xml:space="preserve"> but we can help give valuable information. </w:t>
      </w:r>
    </w:p>
    <w:p w14:paraId="53470729" w14:textId="77777777" w:rsidR="00D1130B" w:rsidRPr="007F4D44" w:rsidRDefault="00D1130B" w:rsidP="00E34710">
      <w:pPr>
        <w:pStyle w:val="HELPsbulletedlist"/>
        <w:numPr>
          <w:ilvl w:val="1"/>
          <w:numId w:val="15"/>
        </w:numPr>
        <w:rPr>
          <w:rFonts w:eastAsia="Calibri"/>
        </w:rPr>
      </w:pPr>
      <w:r w:rsidRPr="007F4D44">
        <w:t>For extra practice</w:t>
      </w:r>
      <w:r>
        <w:t>,</w:t>
      </w:r>
      <w:r w:rsidRPr="007F4D44">
        <w:t xml:space="preserve"> you can have partners play match-up. One partner shows </w:t>
      </w:r>
      <w:r>
        <w:t>a picture</w:t>
      </w:r>
      <w:r w:rsidRPr="007F4D44">
        <w:t xml:space="preserve"> while the other partner tries to match it with a feeling word</w:t>
      </w:r>
      <w:r>
        <w:t xml:space="preserve"> (Attachment 1.2b)</w:t>
      </w:r>
      <w:r w:rsidRPr="007F4D44">
        <w:t xml:space="preserve">. </w:t>
      </w:r>
    </w:p>
    <w:p w14:paraId="66EA9605" w14:textId="77777777" w:rsidR="00D1130B" w:rsidRPr="004F7975" w:rsidRDefault="00D1130B" w:rsidP="00E34710">
      <w:pPr>
        <w:pStyle w:val="HELPsbulletedlist"/>
        <w:rPr>
          <w:rFonts w:eastAsia="Calibri"/>
        </w:rPr>
      </w:pPr>
      <w:r>
        <w:rPr>
          <w:rFonts w:eastAsia="Calibri"/>
          <w:b/>
          <w:bCs/>
        </w:rPr>
        <w:t>Activity 3</w:t>
      </w:r>
      <w:r w:rsidRPr="004F7975">
        <w:rPr>
          <w:rFonts w:eastAsia="Calibri"/>
        </w:rPr>
        <w:t xml:space="preserve">: Describing </w:t>
      </w:r>
      <w:r>
        <w:rPr>
          <w:rFonts w:eastAsia="Calibri"/>
        </w:rPr>
        <w:t>my feelings</w:t>
      </w:r>
    </w:p>
    <w:p w14:paraId="508A2DC2" w14:textId="77777777" w:rsidR="00D1130B" w:rsidRDefault="00D1130B" w:rsidP="00E34710">
      <w:pPr>
        <w:pStyle w:val="HELPsbulletedlist"/>
        <w:numPr>
          <w:ilvl w:val="1"/>
          <w:numId w:val="15"/>
        </w:numPr>
        <w:rPr>
          <w:rFonts w:eastAsia="Calibri"/>
        </w:rPr>
      </w:pPr>
      <w:r>
        <w:rPr>
          <w:rFonts w:eastAsia="Calibri"/>
        </w:rPr>
        <w:t xml:space="preserve">We can use a scale to describe the strength or size of our emotions. The range is between 1 and 3. Level 1 is smaller, so I can think and act in healthy and safe ways. In the middle is Level 2, when my feelings are bigger, but I am still able to stay calm. At the top of the scale is 3 for big feelings. Big feelings are when I am unable to control how I think and act. </w:t>
      </w:r>
    </w:p>
    <w:p w14:paraId="600A538D" w14:textId="77777777" w:rsidR="00D1130B" w:rsidRDefault="00D1130B" w:rsidP="00E34710">
      <w:pPr>
        <w:pStyle w:val="HELPsbulletedlist"/>
        <w:numPr>
          <w:ilvl w:val="2"/>
          <w:numId w:val="15"/>
        </w:numPr>
        <w:rPr>
          <w:rFonts w:eastAsia="Calibri"/>
        </w:rPr>
      </w:pPr>
      <w:r>
        <w:rPr>
          <w:rFonts w:eastAsia="Calibri"/>
        </w:rPr>
        <w:t>When I’m at Level 2, I should watch my feelings and use my tools, strategies, and resources to think and act in healthy and safe ways</w:t>
      </w:r>
    </w:p>
    <w:p w14:paraId="07342D88" w14:textId="77777777" w:rsidR="00D1130B" w:rsidRDefault="00D1130B" w:rsidP="00E34710">
      <w:pPr>
        <w:pStyle w:val="HELPsbulletedlist"/>
        <w:numPr>
          <w:ilvl w:val="2"/>
          <w:numId w:val="15"/>
        </w:numPr>
        <w:rPr>
          <w:rFonts w:eastAsia="Calibri"/>
        </w:rPr>
      </w:pPr>
      <w:r>
        <w:rPr>
          <w:rFonts w:eastAsia="Calibri"/>
        </w:rPr>
        <w:lastRenderedPageBreak/>
        <w:t xml:space="preserve">Level 3 is a warning that I might think and act in ways that are unhealthy or unsafe. I should reach out for help from a trusted adult or use my tools to think and act in healthy ways. </w:t>
      </w:r>
    </w:p>
    <w:p w14:paraId="77C35DB2" w14:textId="77777777" w:rsidR="00D1130B" w:rsidRDefault="00D1130B" w:rsidP="00E34710">
      <w:pPr>
        <w:pStyle w:val="HELPsbulletedlist"/>
        <w:rPr>
          <w:rFonts w:eastAsia="Calibri"/>
        </w:rPr>
      </w:pPr>
      <w:r>
        <w:rPr>
          <w:rFonts w:eastAsia="Calibri"/>
        </w:rPr>
        <w:t>When we are describing feelings, we use the following statements (See Attachment 1.3)</w:t>
      </w:r>
    </w:p>
    <w:p w14:paraId="1CEE64B6" w14:textId="77777777" w:rsidR="00D1130B" w:rsidRDefault="00D1130B" w:rsidP="00E34710">
      <w:pPr>
        <w:pStyle w:val="HELPsbulletedlist"/>
        <w:numPr>
          <w:ilvl w:val="1"/>
          <w:numId w:val="15"/>
        </w:numPr>
        <w:rPr>
          <w:rFonts w:eastAsia="Calibri"/>
        </w:rPr>
      </w:pPr>
      <w:r>
        <w:rPr>
          <w:rFonts w:eastAsia="Calibri"/>
        </w:rPr>
        <w:t>I feel _____ (using a feeling word and level).</w:t>
      </w:r>
    </w:p>
    <w:p w14:paraId="009A54F1" w14:textId="77777777" w:rsidR="00D1130B" w:rsidRDefault="00D1130B" w:rsidP="00E34710">
      <w:pPr>
        <w:pStyle w:val="HELPsbulletedlist"/>
        <w:numPr>
          <w:ilvl w:val="1"/>
          <w:numId w:val="15"/>
        </w:numPr>
        <w:rPr>
          <w:rFonts w:eastAsia="Calibri"/>
        </w:rPr>
      </w:pPr>
      <w:r>
        <w:rPr>
          <w:rFonts w:eastAsia="Calibri"/>
        </w:rPr>
        <w:t>I feel this way because ___________________.</w:t>
      </w:r>
    </w:p>
    <w:p w14:paraId="3BB94538" w14:textId="77777777" w:rsidR="00D1130B" w:rsidRPr="00DE64FE" w:rsidRDefault="00D1130B" w:rsidP="00E34710">
      <w:pPr>
        <w:pStyle w:val="HELPsbulletedlist"/>
        <w:numPr>
          <w:ilvl w:val="1"/>
          <w:numId w:val="15"/>
        </w:numPr>
        <w:rPr>
          <w:rFonts w:eastAsia="Calibri"/>
        </w:rPr>
      </w:pPr>
      <w:r>
        <w:rPr>
          <w:rFonts w:eastAsia="Calibri"/>
        </w:rPr>
        <w:t xml:space="preserve">In Lesson 2, we will think about tools we can use or people we could ask to help us think and act in healthy ways. </w:t>
      </w:r>
    </w:p>
    <w:p w14:paraId="4DA13A81" w14:textId="77777777" w:rsidR="00D1130B" w:rsidRPr="006749D1" w:rsidRDefault="00D1130B" w:rsidP="00E34710">
      <w:pPr>
        <w:pStyle w:val="HELPsbulletedlist"/>
      </w:pPr>
      <w:r w:rsidRPr="006749D1">
        <w:t xml:space="preserve">Attachment </w:t>
      </w:r>
      <w:r>
        <w:t>1.</w:t>
      </w:r>
      <w:r w:rsidRPr="006749D1">
        <w:t xml:space="preserve">1 has pictures of different faces displaying different emotions. We’re going to try </w:t>
      </w:r>
      <w:r>
        <w:t xml:space="preserve">to </w:t>
      </w:r>
      <w:r w:rsidRPr="006749D1">
        <w:t>link the emotions to how we might feel in certain situations. (In Lesson 2</w:t>
      </w:r>
      <w:r>
        <w:t>,</w:t>
      </w:r>
      <w:r w:rsidRPr="006749D1">
        <w:t xml:space="preserve"> we will talk about big emotions</w:t>
      </w:r>
      <w:r>
        <w:t>;</w:t>
      </w:r>
      <w:r w:rsidRPr="006749D1">
        <w:t xml:space="preserve"> Lesson 1 is just to identify, describe</w:t>
      </w:r>
      <w:r>
        <w:t>,</w:t>
      </w:r>
      <w:r w:rsidRPr="006749D1">
        <w:t xml:space="preserve"> or label feelings</w:t>
      </w:r>
      <w:r>
        <w:t>.</w:t>
      </w:r>
      <w:r w:rsidRPr="006749D1">
        <w:t xml:space="preserve">) </w:t>
      </w:r>
    </w:p>
    <w:p w14:paraId="3D4E3EE8" w14:textId="77777777" w:rsidR="00D1130B" w:rsidRPr="006749D1" w:rsidRDefault="00D1130B" w:rsidP="00E34710">
      <w:pPr>
        <w:pStyle w:val="HELPsbulletedlist"/>
        <w:numPr>
          <w:ilvl w:val="1"/>
          <w:numId w:val="15"/>
        </w:numPr>
      </w:pPr>
      <w:r w:rsidRPr="006749D1">
        <w:rPr>
          <w:rFonts w:eastAsia="Calibri"/>
          <w:i/>
          <w:iCs/>
        </w:rPr>
        <w:t>How would you feel if</w:t>
      </w:r>
      <w:r w:rsidRPr="006749D1">
        <w:rPr>
          <w:rFonts w:eastAsia="Calibri"/>
        </w:rPr>
        <w:t xml:space="preserve">: </w:t>
      </w:r>
    </w:p>
    <w:p w14:paraId="7DD00E2A" w14:textId="77777777" w:rsidR="00D1130B" w:rsidRPr="006749D1" w:rsidRDefault="00D1130B" w:rsidP="00E34710">
      <w:pPr>
        <w:pStyle w:val="HELPsbulletedlist"/>
        <w:numPr>
          <w:ilvl w:val="2"/>
          <w:numId w:val="39"/>
        </w:numPr>
        <w:rPr>
          <w:rFonts w:eastAsia="Calibri"/>
        </w:rPr>
      </w:pPr>
      <w:r w:rsidRPr="006749D1">
        <w:rPr>
          <w:rFonts w:eastAsia="Calibri"/>
        </w:rPr>
        <w:t>It’s your birthday</w:t>
      </w:r>
      <w:r>
        <w:rPr>
          <w:rFonts w:eastAsia="Calibri"/>
        </w:rPr>
        <w:t>,</w:t>
      </w:r>
      <w:r w:rsidRPr="00A0273D">
        <w:t xml:space="preserve"> </w:t>
      </w:r>
      <w:r w:rsidRPr="00E81B86">
        <w:t>and you can’t wait to open your presents.</w:t>
      </w:r>
    </w:p>
    <w:p w14:paraId="31BC50D4" w14:textId="77777777" w:rsidR="00D1130B" w:rsidRPr="006749D1" w:rsidRDefault="00D1130B" w:rsidP="00E34710">
      <w:pPr>
        <w:pStyle w:val="HELPsbulletedlist"/>
        <w:numPr>
          <w:ilvl w:val="2"/>
          <w:numId w:val="39"/>
        </w:numPr>
        <w:rPr>
          <w:rFonts w:eastAsia="Calibri"/>
        </w:rPr>
      </w:pPr>
      <w:r w:rsidRPr="006749D1">
        <w:rPr>
          <w:rFonts w:eastAsia="Calibri"/>
        </w:rPr>
        <w:t>You fell on the way to school.</w:t>
      </w:r>
    </w:p>
    <w:p w14:paraId="20759A54" w14:textId="77777777" w:rsidR="00D1130B" w:rsidRDefault="00D1130B" w:rsidP="00E34710">
      <w:pPr>
        <w:pStyle w:val="HELPsbulletedlist"/>
        <w:numPr>
          <w:ilvl w:val="2"/>
          <w:numId w:val="39"/>
        </w:numPr>
        <w:rPr>
          <w:rFonts w:eastAsia="Calibri"/>
        </w:rPr>
      </w:pPr>
      <w:r w:rsidRPr="006749D1">
        <w:rPr>
          <w:rFonts w:eastAsia="Calibri"/>
        </w:rPr>
        <w:t>A teacher gave you a big high five on the way into school.</w:t>
      </w:r>
    </w:p>
    <w:p w14:paraId="5AAE3CAA" w14:textId="77777777" w:rsidR="00D1130B" w:rsidRPr="00441F22" w:rsidRDefault="00D1130B" w:rsidP="00E34710">
      <w:pPr>
        <w:pStyle w:val="HELPsbulletedlist"/>
        <w:numPr>
          <w:ilvl w:val="2"/>
          <w:numId w:val="39"/>
        </w:numPr>
        <w:rPr>
          <w:rFonts w:eastAsia="Calibri"/>
        </w:rPr>
      </w:pPr>
      <w:r w:rsidRPr="00441F22">
        <w:t>The fire alarm went off at school.</w:t>
      </w:r>
    </w:p>
    <w:p w14:paraId="695A2FC7" w14:textId="77777777" w:rsidR="00D1130B" w:rsidRPr="007F4D44" w:rsidRDefault="00D1130B" w:rsidP="00E34710">
      <w:pPr>
        <w:pStyle w:val="HELPsbulletedlist"/>
        <w:numPr>
          <w:ilvl w:val="2"/>
          <w:numId w:val="39"/>
        </w:numPr>
        <w:rPr>
          <w:rFonts w:eastAsia="Calibri"/>
        </w:rPr>
      </w:pPr>
      <w:r w:rsidRPr="006749D1">
        <w:rPr>
          <w:rFonts w:eastAsia="Calibri"/>
        </w:rPr>
        <w:t xml:space="preserve">You got a question wrong on your test. </w:t>
      </w:r>
    </w:p>
    <w:p w14:paraId="43E7E652" w14:textId="77777777" w:rsidR="00D1130B" w:rsidRPr="00DE64FE" w:rsidRDefault="00D1130B" w:rsidP="00E34710">
      <w:pPr>
        <w:pStyle w:val="HELPsbulletedlist"/>
      </w:pPr>
      <w:r>
        <w:t xml:space="preserve">You can use the Feelings Wheel (Attachment 1.1) or use </w:t>
      </w:r>
      <w:r w:rsidRPr="006749D1">
        <w:t>your feeling card</w:t>
      </w:r>
      <w:r>
        <w:t>s</w:t>
      </w:r>
      <w:r w:rsidRPr="006749D1">
        <w:t xml:space="preserve"> </w:t>
      </w:r>
      <w:r>
        <w:t xml:space="preserve">(Attachment 1.2a and 1.2b) </w:t>
      </w:r>
      <w:r w:rsidRPr="006749D1">
        <w:t xml:space="preserve">to </w:t>
      </w:r>
      <w:r>
        <w:t xml:space="preserve">describe your feelings for each situation. </w:t>
      </w:r>
    </w:p>
    <w:p w14:paraId="327BA963" w14:textId="77777777" w:rsidR="00D1130B" w:rsidRPr="00DE64FE" w:rsidRDefault="00D1130B" w:rsidP="00E34710">
      <w:pPr>
        <w:pStyle w:val="HELPsbulletedlist"/>
      </w:pPr>
      <w:r w:rsidRPr="001572D7">
        <w:t>Debrief</w:t>
      </w:r>
      <w:r w:rsidRPr="00C12288">
        <w:t>:</w:t>
      </w:r>
      <w:r>
        <w:t xml:space="preserve"> </w:t>
      </w:r>
      <w:r w:rsidRPr="006749D1">
        <w:t xml:space="preserve">Everyone has different emotions </w:t>
      </w:r>
      <w:r>
        <w:t>for</w:t>
      </w:r>
      <w:r w:rsidRPr="006749D1">
        <w:t xml:space="preserve"> each situation. We can all </w:t>
      </w:r>
      <w:r w:rsidRPr="006749D1">
        <w:rPr>
          <w:b/>
          <w:bCs/>
        </w:rPr>
        <w:t>think</w:t>
      </w:r>
      <w:r w:rsidRPr="006749D1">
        <w:t xml:space="preserve"> about how we’re feeling, and we can </w:t>
      </w:r>
      <w:r w:rsidRPr="006749D1">
        <w:rPr>
          <w:b/>
          <w:bCs/>
        </w:rPr>
        <w:t>act</w:t>
      </w:r>
      <w:r w:rsidRPr="006749D1">
        <w:t xml:space="preserve"> to be healthy and safe.</w:t>
      </w:r>
    </w:p>
    <w:p w14:paraId="4D1E0D63" w14:textId="77777777" w:rsidR="00D1130B" w:rsidRDefault="00D1130B" w:rsidP="00E34710">
      <w:pPr>
        <w:pStyle w:val="HELPsbulletedlist"/>
        <w:rPr>
          <w:b/>
          <w:bCs/>
        </w:rPr>
      </w:pPr>
      <w:r w:rsidRPr="00E81B86">
        <w:rPr>
          <w:b/>
          <w:bCs/>
        </w:rPr>
        <w:t xml:space="preserve">Activity 4: </w:t>
      </w:r>
      <w:r w:rsidRPr="00DF268B">
        <w:t>Catch Your Breath</w:t>
      </w:r>
    </w:p>
    <w:p w14:paraId="14F46150" w14:textId="77777777" w:rsidR="00D1130B" w:rsidRPr="006749D1" w:rsidRDefault="00D1130B" w:rsidP="00E34710">
      <w:pPr>
        <w:pStyle w:val="HELPsbulletedlist"/>
      </w:pPr>
      <w:r w:rsidRPr="006749D1">
        <w:t>Now that we’ve learned more about our mental health by learning about feelings, thoughts, and actions</w:t>
      </w:r>
      <w:r>
        <w:t>, l</w:t>
      </w:r>
      <w:r w:rsidRPr="006749D1">
        <w:t>et’s think about how our actions can also impact how we feel. We’re going to try our breathing activity again</w:t>
      </w:r>
      <w:r>
        <w:t>. T</w:t>
      </w:r>
      <w:r w:rsidRPr="006749D1">
        <w:t>his time</w:t>
      </w:r>
      <w:r>
        <w:t>,</w:t>
      </w:r>
      <w:r w:rsidRPr="006749D1">
        <w:t xml:space="preserve"> I want you to think about</w:t>
      </w:r>
      <w:r>
        <w:t>:</w:t>
      </w:r>
    </w:p>
    <w:p w14:paraId="7E460570" w14:textId="77777777" w:rsidR="00D1130B" w:rsidRPr="006749D1" w:rsidRDefault="00D1130B" w:rsidP="00E34710">
      <w:pPr>
        <w:pStyle w:val="HELPsbulletedlist"/>
        <w:numPr>
          <w:ilvl w:val="1"/>
          <w:numId w:val="40"/>
        </w:numPr>
        <w:rPr>
          <w:rFonts w:eastAsia="Calibri"/>
        </w:rPr>
      </w:pPr>
      <w:r>
        <w:rPr>
          <w:rFonts w:eastAsia="Calibri"/>
        </w:rPr>
        <w:t>When I take a breath, I feel __________ (vocabulary and descriptor) because ____________.</w:t>
      </w:r>
    </w:p>
    <w:p w14:paraId="5F4B8F8C" w14:textId="77777777" w:rsidR="00D1130B" w:rsidRPr="006749D1" w:rsidRDefault="00D1130B" w:rsidP="00E34710">
      <w:pPr>
        <w:pStyle w:val="HELPsbulletedlist"/>
        <w:numPr>
          <w:ilvl w:val="1"/>
          <w:numId w:val="40"/>
        </w:numPr>
        <w:rPr>
          <w:rFonts w:eastAsia="Calibri"/>
        </w:rPr>
      </w:pPr>
      <w:r>
        <w:rPr>
          <w:rFonts w:eastAsia="Calibri"/>
        </w:rPr>
        <w:t>Would you use this activity again? (Yes, Maybe, or No)</w:t>
      </w:r>
    </w:p>
    <w:p w14:paraId="70CEE36B" w14:textId="77777777" w:rsidR="00D1130B" w:rsidRPr="00E81B86" w:rsidRDefault="00D1130B" w:rsidP="00E34710">
      <w:pPr>
        <w:pStyle w:val="HELPssubhead"/>
      </w:pPr>
      <w:r w:rsidRPr="00E81B86">
        <w:t>Closure:</w:t>
      </w:r>
    </w:p>
    <w:p w14:paraId="4BF77FD9" w14:textId="77777777" w:rsidR="00D1130B" w:rsidRPr="006749D1" w:rsidRDefault="00D1130B" w:rsidP="00E34710">
      <w:pPr>
        <w:pStyle w:val="HELPsbulletedlist"/>
        <w:rPr>
          <w:rFonts w:eastAsia="Calibri"/>
          <w:b/>
          <w:bCs/>
        </w:rPr>
      </w:pPr>
      <w:r w:rsidRPr="006749D1">
        <w:rPr>
          <w:rFonts w:eastAsia="Calibri"/>
          <w:b/>
          <w:bCs/>
        </w:rPr>
        <w:t xml:space="preserve">What </w:t>
      </w:r>
      <w:r>
        <w:rPr>
          <w:rFonts w:eastAsia="Calibri"/>
          <w:b/>
          <w:bCs/>
        </w:rPr>
        <w:t>do you know about mental health?</w:t>
      </w:r>
    </w:p>
    <w:p w14:paraId="70F08AF6" w14:textId="77777777" w:rsidR="00D1130B" w:rsidRPr="006749D1" w:rsidRDefault="00D1130B" w:rsidP="00E34710">
      <w:pPr>
        <w:pStyle w:val="HELPsbulletedlist"/>
        <w:numPr>
          <w:ilvl w:val="1"/>
          <w:numId w:val="15"/>
        </w:numPr>
        <w:rPr>
          <w:rFonts w:eastAsia="Calibri"/>
        </w:rPr>
      </w:pPr>
      <w:r>
        <w:rPr>
          <w:rFonts w:eastAsia="Calibri"/>
        </w:rPr>
        <w:t>(</w:t>
      </w:r>
      <w:r w:rsidRPr="006749D1">
        <w:rPr>
          <w:rFonts w:eastAsia="Calibri"/>
        </w:rPr>
        <w:t>Our feelings, thoughts, and actions)</w:t>
      </w:r>
    </w:p>
    <w:p w14:paraId="570FE51E" w14:textId="77777777" w:rsidR="00D1130B" w:rsidRPr="006749D1" w:rsidRDefault="00D1130B" w:rsidP="00E34710">
      <w:pPr>
        <w:pStyle w:val="HELPsbulletedlist"/>
        <w:rPr>
          <w:rFonts w:eastAsia="Calibri"/>
          <w:b/>
          <w:bCs/>
        </w:rPr>
      </w:pPr>
      <w:r>
        <w:rPr>
          <w:rFonts w:eastAsia="Calibri"/>
          <w:b/>
          <w:bCs/>
        </w:rPr>
        <w:t>W</w:t>
      </w:r>
      <w:r w:rsidRPr="006749D1">
        <w:rPr>
          <w:rFonts w:eastAsia="Calibri"/>
          <w:b/>
          <w:bCs/>
        </w:rPr>
        <w:t>hy is mental and emotional health important?</w:t>
      </w:r>
    </w:p>
    <w:p w14:paraId="17D5A35E" w14:textId="77777777" w:rsidR="00D1130B" w:rsidRPr="006749D1" w:rsidRDefault="00D1130B" w:rsidP="00E34710">
      <w:pPr>
        <w:pStyle w:val="HELPsbulletedlist"/>
        <w:numPr>
          <w:ilvl w:val="1"/>
          <w:numId w:val="15"/>
        </w:numPr>
        <w:rPr>
          <w:rFonts w:eastAsia="Calibri"/>
        </w:rPr>
      </w:pPr>
      <w:r w:rsidRPr="006749D1">
        <w:rPr>
          <w:rFonts w:eastAsia="Calibri"/>
        </w:rPr>
        <w:t xml:space="preserve">(Our feelings and thoughts connect to our health. </w:t>
      </w:r>
      <w:r>
        <w:rPr>
          <w:rFonts w:eastAsia="Calibri"/>
        </w:rPr>
        <w:t xml:space="preserve">ME health </w:t>
      </w:r>
      <w:r w:rsidRPr="006749D1">
        <w:rPr>
          <w:rFonts w:eastAsia="Calibri"/>
        </w:rPr>
        <w:t>can also influence how we act</w:t>
      </w:r>
      <w:r>
        <w:rPr>
          <w:rFonts w:eastAsia="Calibri"/>
        </w:rPr>
        <w:t>.</w:t>
      </w:r>
      <w:r w:rsidRPr="006749D1">
        <w:rPr>
          <w:rFonts w:eastAsia="Calibri"/>
        </w:rPr>
        <w:t>)</w:t>
      </w:r>
    </w:p>
    <w:p w14:paraId="79E8FD19" w14:textId="77777777" w:rsidR="00D1130B" w:rsidRDefault="00D1130B" w:rsidP="00E34710">
      <w:pPr>
        <w:pStyle w:val="HELPsbulletedlist"/>
        <w:rPr>
          <w:rFonts w:eastAsia="Calibri"/>
          <w:b/>
          <w:bCs/>
        </w:rPr>
      </w:pPr>
      <w:r>
        <w:rPr>
          <w:rFonts w:eastAsia="Calibri"/>
          <w:b/>
          <w:bCs/>
        </w:rPr>
        <w:t xml:space="preserve">How can you share your feelings? </w:t>
      </w:r>
    </w:p>
    <w:p w14:paraId="7A42B1DF" w14:textId="77777777" w:rsidR="00D1130B" w:rsidRDefault="00D1130B" w:rsidP="00E34710">
      <w:pPr>
        <w:pStyle w:val="HELPsbulletedlist"/>
        <w:numPr>
          <w:ilvl w:val="1"/>
          <w:numId w:val="15"/>
        </w:numPr>
        <w:rPr>
          <w:rFonts w:eastAsia="Calibri"/>
          <w:b/>
          <w:bCs/>
        </w:rPr>
      </w:pPr>
      <w:r>
        <w:rPr>
          <w:rFonts w:eastAsia="Calibri"/>
        </w:rPr>
        <w:t>I feel ___________ (feelings word and size) because _____________.</w:t>
      </w:r>
    </w:p>
    <w:p w14:paraId="148BCC23" w14:textId="77777777" w:rsidR="00CE6901" w:rsidRDefault="00CE6901" w:rsidP="00E34710">
      <w:pPr>
        <w:pStyle w:val="HELPsbulletedlist"/>
        <w:numPr>
          <w:ilvl w:val="0"/>
          <w:numId w:val="0"/>
        </w:numPr>
        <w:ind w:left="360" w:hanging="360"/>
      </w:pPr>
    </w:p>
    <w:p w14:paraId="7D88CAC6" w14:textId="03D7F7CF" w:rsidR="00CE6901" w:rsidRDefault="00CE6901">
      <w:pPr>
        <w:spacing w:after="120" w:line="276" w:lineRule="auto"/>
        <w:rPr>
          <w:rFonts w:ascii="Arial" w:eastAsia="Lustria" w:hAnsi="Arial" w:cs="Arial"/>
          <w:color w:val="000000" w:themeColor="text1"/>
          <w:sz w:val="20"/>
          <w:szCs w:val="20"/>
        </w:rPr>
      </w:pPr>
      <w:r>
        <w:br w:type="page"/>
      </w:r>
    </w:p>
    <w:p w14:paraId="329C45E5" w14:textId="77777777" w:rsidR="002511CE" w:rsidRDefault="002511CE" w:rsidP="002511CE">
      <w:pPr>
        <w:pStyle w:val="HELPssubhead"/>
      </w:pPr>
      <w:r>
        <w:lastRenderedPageBreak/>
        <w:t>Attachment 1.1: Feelings Wheel</w:t>
      </w:r>
    </w:p>
    <w:p w14:paraId="30324087" w14:textId="77777777" w:rsidR="002511CE" w:rsidRDefault="002511CE" w:rsidP="002511CE">
      <w:pPr>
        <w:pStyle w:val="HELPssubhead"/>
      </w:pPr>
    </w:p>
    <w:p w14:paraId="12E248D2" w14:textId="77777777" w:rsidR="002511CE" w:rsidRDefault="002511CE" w:rsidP="002511CE">
      <w:pPr>
        <w:pStyle w:val="HELPssubhead"/>
      </w:pPr>
    </w:p>
    <w:p w14:paraId="0E106899" w14:textId="77777777" w:rsidR="002511CE" w:rsidRPr="00EC4A64" w:rsidRDefault="002511CE" w:rsidP="002511CE">
      <w:pPr>
        <w:pStyle w:val="HELPssubhead"/>
      </w:pPr>
      <w:r>
        <w:rPr>
          <w:noProof/>
        </w:rPr>
        <w:drawing>
          <wp:inline distT="0" distB="0" distL="0" distR="0" wp14:anchorId="46A1494C" wp14:editId="500B3392">
            <wp:extent cx="6400800" cy="6400800"/>
            <wp:effectExtent l="0" t="0" r="0" b="0"/>
            <wp:docPr id="82484370" name="Picture 8248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K–2)WITH_COLOR_RATINGS(L)-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268973ED" w14:textId="77777777" w:rsidR="002511CE" w:rsidRDefault="002511CE" w:rsidP="002511CE">
      <w:pPr>
        <w:pStyle w:val="HELPssubhead"/>
      </w:pPr>
    </w:p>
    <w:p w14:paraId="0231035F" w14:textId="77777777" w:rsidR="002511CE" w:rsidRDefault="002511CE" w:rsidP="002511CE">
      <w:pPr>
        <w:pStyle w:val="HELPssubhead"/>
      </w:pPr>
    </w:p>
    <w:p w14:paraId="2D5B16CC" w14:textId="77777777" w:rsidR="002511CE" w:rsidRDefault="002511CE" w:rsidP="002511CE">
      <w:pPr>
        <w:pStyle w:val="HELPssubhead"/>
      </w:pPr>
    </w:p>
    <w:p w14:paraId="1A866E4D" w14:textId="77777777" w:rsidR="002511CE" w:rsidRDefault="002511CE" w:rsidP="002511CE">
      <w:pPr>
        <w:pStyle w:val="HELPssubhead"/>
        <w:contextualSpacing/>
      </w:pPr>
    </w:p>
    <w:p w14:paraId="32423074" w14:textId="77777777" w:rsidR="002511CE" w:rsidRDefault="002511CE" w:rsidP="002511CE">
      <w:pPr>
        <w:pStyle w:val="HELPssubhead"/>
      </w:pPr>
      <w:r>
        <w:t xml:space="preserve">Attachment 1.2a: </w:t>
      </w:r>
      <w:r w:rsidRPr="00D25AA8">
        <w:t>Robot Feelings</w:t>
      </w:r>
    </w:p>
    <w:p w14:paraId="304999A0" w14:textId="77777777" w:rsidR="002511CE" w:rsidRDefault="002511CE" w:rsidP="002511CE">
      <w:pPr>
        <w:pStyle w:val="HELPssubhead"/>
        <w:spacing w:after="240"/>
      </w:pPr>
      <w:r>
        <w:rPr>
          <w:noProof/>
        </w:rPr>
        <w:lastRenderedPageBreak/>
        <w:drawing>
          <wp:inline distT="0" distB="0" distL="0" distR="0" wp14:anchorId="09F78DA9" wp14:editId="2FA7B659">
            <wp:extent cx="5943600" cy="708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B(NEUTRAL)-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12974D8B" w14:textId="77777777" w:rsidR="002511CE" w:rsidRDefault="002511CE" w:rsidP="002511CE">
      <w:pPr>
        <w:pStyle w:val="HELPsbodycopy"/>
        <w:rPr>
          <w:b/>
          <w:bCs/>
        </w:rPr>
      </w:pPr>
      <w:r>
        <w:rPr>
          <w:b/>
          <w:bCs/>
        </w:rPr>
        <w:br w:type="page"/>
      </w:r>
    </w:p>
    <w:p w14:paraId="51868CBC" w14:textId="77777777" w:rsidR="002511CE" w:rsidRDefault="002511CE" w:rsidP="002511CE">
      <w:pPr>
        <w:pStyle w:val="HELPssubhead"/>
        <w:contextualSpacing/>
      </w:pPr>
    </w:p>
    <w:p w14:paraId="31D1EDD3" w14:textId="77777777" w:rsidR="002511CE" w:rsidRDefault="002511CE" w:rsidP="002511CE">
      <w:pPr>
        <w:pStyle w:val="HELPssubhead"/>
        <w:rPr>
          <w:noProof/>
        </w:rPr>
      </w:pPr>
      <w:r>
        <w:t xml:space="preserve">Attachment 1.2b: </w:t>
      </w:r>
      <w:r w:rsidRPr="00D25AA8">
        <w:t>Feelings Cards</w:t>
      </w:r>
    </w:p>
    <w:p w14:paraId="5D9D9636" w14:textId="77777777" w:rsidR="002511CE" w:rsidRDefault="002511CE" w:rsidP="002511CE">
      <w:pPr>
        <w:pStyle w:val="HELPssubhead"/>
        <w:rPr>
          <w:noProof/>
        </w:rPr>
      </w:pPr>
      <w:r>
        <w:rPr>
          <w:noProof/>
        </w:rPr>
        <w:drawing>
          <wp:inline distT="0" distB="0" distL="0" distR="0" wp14:anchorId="672DD61D" wp14:editId="1285BCC6">
            <wp:extent cx="5943600" cy="708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B(NEUTRAL)-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0198784D" w14:textId="77777777" w:rsidR="002511CE" w:rsidRDefault="002511CE" w:rsidP="002511CE">
      <w:pPr>
        <w:pStyle w:val="HELPsbodycopy"/>
        <w:rPr>
          <w:noProof/>
        </w:rPr>
      </w:pPr>
      <w:r>
        <w:rPr>
          <w:noProof/>
        </w:rPr>
        <w:br w:type="page"/>
      </w:r>
    </w:p>
    <w:p w14:paraId="514BDDEA" w14:textId="77777777" w:rsidR="002511CE" w:rsidRDefault="002511CE" w:rsidP="002511CE">
      <w:pPr>
        <w:pStyle w:val="HELPssubhead"/>
        <w:spacing w:after="240"/>
        <w:contextualSpacing/>
      </w:pPr>
    </w:p>
    <w:p w14:paraId="668D3FD6" w14:textId="77777777" w:rsidR="002511CE" w:rsidRPr="006749D1" w:rsidRDefault="002511CE" w:rsidP="002511CE">
      <w:pPr>
        <w:pStyle w:val="HELPssubhead"/>
        <w:spacing w:after="180"/>
        <w:contextualSpacing/>
      </w:pPr>
      <w:r w:rsidRPr="006749D1">
        <w:t xml:space="preserve">Attachment </w:t>
      </w:r>
      <w:r>
        <w:t xml:space="preserve">1.3: </w:t>
      </w:r>
      <w:r w:rsidRPr="004506D2">
        <w:t>How Are You Feeling?</w:t>
      </w:r>
    </w:p>
    <w:p w14:paraId="53D6D446" w14:textId="77777777" w:rsidR="002511CE" w:rsidRPr="006749D1" w:rsidRDefault="002511CE" w:rsidP="002511CE">
      <w:pPr>
        <w:pStyle w:val="HELPsbodycopy"/>
        <w:spacing w:after="180"/>
        <w:rPr>
          <w:bCs/>
        </w:rPr>
      </w:pPr>
      <w:r w:rsidRPr="006749D1">
        <w:rPr>
          <w:bCs/>
          <w:i/>
          <w:iCs/>
        </w:rPr>
        <w:t>Directions:</w:t>
      </w:r>
      <w:r w:rsidRPr="006749D1">
        <w:rPr>
          <w:bCs/>
        </w:rPr>
        <w:t xml:space="preserve"> </w:t>
      </w:r>
      <w:r>
        <w:rPr>
          <w:bCs/>
        </w:rPr>
        <w:t xml:space="preserve">Circle how you would feel and how strong the feeling would be.  </w:t>
      </w:r>
      <w:r w:rsidRPr="006749D1">
        <w:rPr>
          <w:bCs/>
        </w:rPr>
        <w:t xml:space="preserve"> </w:t>
      </w:r>
    </w:p>
    <w:p w14:paraId="739A71F8" w14:textId="77777777" w:rsidR="002511CE" w:rsidRDefault="002511CE" w:rsidP="002511CE">
      <w:pPr>
        <w:pStyle w:val="HELPsbodycopy"/>
        <w:spacing w:after="120"/>
        <w:rPr>
          <w:color w:val="000000"/>
          <w:sz w:val="22"/>
          <w:szCs w:val="22"/>
        </w:rPr>
      </w:pPr>
      <w:r w:rsidRPr="00E81B86">
        <w:rPr>
          <w:color w:val="000000"/>
          <w:sz w:val="22"/>
          <w:szCs w:val="22"/>
        </w:rPr>
        <w:t>It’s your birthday</w:t>
      </w:r>
      <w:r>
        <w:rPr>
          <w:color w:val="000000"/>
          <w:sz w:val="22"/>
          <w:szCs w:val="22"/>
        </w:rPr>
        <w:t>,</w:t>
      </w:r>
      <w:r w:rsidRPr="00E81B86">
        <w:rPr>
          <w:color w:val="000000"/>
          <w:sz w:val="22"/>
          <w:szCs w:val="22"/>
        </w:rPr>
        <w:t xml:space="preserve"> and you can’t wait to open your presents.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2511CE" w14:paraId="0CB3B943" w14:textId="77777777" w:rsidTr="00F35FDA">
        <w:trPr>
          <w:trHeight w:val="359"/>
        </w:trPr>
        <w:tc>
          <w:tcPr>
            <w:tcW w:w="5755" w:type="dxa"/>
            <w:gridSpan w:val="4"/>
            <w:shd w:val="clear" w:color="auto" w:fill="F3F3F3"/>
            <w:vAlign w:val="center"/>
          </w:tcPr>
          <w:p w14:paraId="0713308E" w14:textId="77777777" w:rsidR="002511CE" w:rsidRPr="00D05173" w:rsidRDefault="002511CE"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063A7C00" w14:textId="77777777" w:rsidR="002511CE" w:rsidRDefault="002511CE" w:rsidP="00F35FDA">
            <w:pPr>
              <w:pStyle w:val="HELPsbodycopy"/>
              <w:rPr>
                <w:b/>
                <w:sz w:val="22"/>
              </w:rPr>
            </w:pPr>
            <w:r>
              <w:rPr>
                <w:b/>
                <w:sz w:val="22"/>
              </w:rPr>
              <w:t>It feels</w:t>
            </w:r>
          </w:p>
        </w:tc>
      </w:tr>
      <w:tr w:rsidR="002511CE" w14:paraId="41563A6C" w14:textId="77777777" w:rsidTr="00F35FDA">
        <w:trPr>
          <w:trHeight w:val="359"/>
        </w:trPr>
        <w:tc>
          <w:tcPr>
            <w:tcW w:w="0" w:type="auto"/>
            <w:tcBorders>
              <w:bottom w:val="single" w:sz="4" w:space="0" w:color="A6A6A6" w:themeColor="background1" w:themeShade="A6"/>
            </w:tcBorders>
            <w:shd w:val="clear" w:color="auto" w:fill="177427"/>
          </w:tcPr>
          <w:p w14:paraId="65D6E7B9"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0084A0BE" w14:textId="77777777" w:rsidR="002511CE" w:rsidRPr="00365DBF" w:rsidRDefault="002511CE"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7B174826"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4737E3AC" w14:textId="77777777" w:rsidR="002511CE" w:rsidRPr="00365DBF" w:rsidRDefault="002511CE"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46262B41" w14:textId="77777777" w:rsidR="002511CE" w:rsidRPr="00D05173" w:rsidRDefault="002511CE" w:rsidP="00F35FDA">
            <w:pPr>
              <w:pStyle w:val="HELPsbodycopy"/>
              <w:rPr>
                <w:b/>
                <w:sz w:val="22"/>
              </w:rPr>
            </w:pPr>
            <w:r>
              <w:rPr>
                <w:b/>
                <w:sz w:val="22"/>
              </w:rPr>
              <w:t>Rate</w:t>
            </w:r>
          </w:p>
        </w:tc>
      </w:tr>
      <w:tr w:rsidR="002511CE" w:rsidRPr="0043470A" w14:paraId="527BFA43" w14:textId="77777777" w:rsidTr="00F35FDA">
        <w:trPr>
          <w:trHeight w:val="1307"/>
        </w:trPr>
        <w:tc>
          <w:tcPr>
            <w:tcW w:w="0" w:type="auto"/>
            <w:shd w:val="clear" w:color="auto" w:fill="177427"/>
          </w:tcPr>
          <w:p w14:paraId="240C2AF6" w14:textId="77777777" w:rsidR="002511CE" w:rsidRPr="0043470A" w:rsidRDefault="002511CE" w:rsidP="00F35FDA">
            <w:pPr>
              <w:pStyle w:val="HELPsbodycopy"/>
              <w:jc w:val="center"/>
              <w:rPr>
                <w:bCs/>
                <w:sz w:val="22"/>
              </w:rPr>
            </w:pPr>
            <w:r>
              <w:rPr>
                <w:bCs/>
                <w:noProof/>
                <w:sz w:val="22"/>
              </w:rPr>
              <w:drawing>
                <wp:inline distT="0" distB="0" distL="0" distR="0" wp14:anchorId="01FAE1F7" wp14:editId="568DA1D1">
                  <wp:extent cx="871755" cy="1183096"/>
                  <wp:effectExtent l="0" t="0" r="0" b="10795"/>
                  <wp:docPr id="11" name="Picture 11"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of a rob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01D8DE29" w14:textId="77777777" w:rsidR="002511CE" w:rsidRPr="0043470A" w:rsidRDefault="002511CE" w:rsidP="00F35FDA">
            <w:pPr>
              <w:pStyle w:val="HELPsbodycopy"/>
              <w:jc w:val="center"/>
              <w:rPr>
                <w:bCs/>
                <w:sz w:val="22"/>
              </w:rPr>
            </w:pPr>
            <w:r>
              <w:rPr>
                <w:bCs/>
                <w:noProof/>
                <w:sz w:val="22"/>
              </w:rPr>
              <w:drawing>
                <wp:inline distT="0" distB="0" distL="0" distR="0" wp14:anchorId="017A3189" wp14:editId="15361343">
                  <wp:extent cx="934023" cy="1183096"/>
                  <wp:effectExtent l="0" t="0" r="63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77CF869C" w14:textId="77777777" w:rsidR="002511CE" w:rsidRPr="0043470A" w:rsidRDefault="002511CE" w:rsidP="00F35FDA">
            <w:pPr>
              <w:pStyle w:val="HELPsbodycopy"/>
              <w:jc w:val="center"/>
              <w:rPr>
                <w:bCs/>
                <w:sz w:val="22"/>
              </w:rPr>
            </w:pPr>
            <w:r>
              <w:rPr>
                <w:bCs/>
                <w:noProof/>
                <w:sz w:val="22"/>
              </w:rPr>
              <w:drawing>
                <wp:inline distT="0" distB="0" distL="0" distR="0" wp14:anchorId="554FB04E" wp14:editId="7F3451E1">
                  <wp:extent cx="871755" cy="1183096"/>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6F6C05F5" w14:textId="77777777" w:rsidR="002511CE" w:rsidRPr="0043470A" w:rsidRDefault="002511CE" w:rsidP="00F35FDA">
            <w:pPr>
              <w:pStyle w:val="HELPsbodycopy"/>
              <w:jc w:val="center"/>
              <w:rPr>
                <w:bCs/>
                <w:sz w:val="22"/>
              </w:rPr>
            </w:pPr>
            <w:r>
              <w:rPr>
                <w:bCs/>
                <w:noProof/>
                <w:sz w:val="22"/>
              </w:rPr>
              <w:drawing>
                <wp:inline distT="0" distB="0" distL="0" distR="0" wp14:anchorId="3ABE0235" wp14:editId="0D43DAFA">
                  <wp:extent cx="881743" cy="1196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1E2D7F5E" w14:textId="77777777" w:rsidR="002511CE" w:rsidRDefault="002511CE" w:rsidP="00F35FDA">
            <w:pPr>
              <w:pStyle w:val="HELPsbodycopy"/>
              <w:jc w:val="center"/>
              <w:rPr>
                <w:bCs/>
                <w:noProof/>
                <w:sz w:val="22"/>
              </w:rPr>
            </w:pPr>
            <w:r>
              <w:rPr>
                <w:noProof/>
              </w:rPr>
              <w:drawing>
                <wp:inline distT="0" distB="0" distL="0" distR="0" wp14:anchorId="69E5D85B" wp14:editId="30963389">
                  <wp:extent cx="398678" cy="1245870"/>
                  <wp:effectExtent l="0" t="0" r="8255" b="0"/>
                  <wp:docPr id="10" name="Picture 10"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urple circle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793CB042" w14:textId="77777777" w:rsidR="002511CE" w:rsidRDefault="002511CE" w:rsidP="002511CE">
      <w:pPr>
        <w:pStyle w:val="HELPsbodycopy"/>
        <w:rPr>
          <w:color w:val="000000"/>
          <w:sz w:val="22"/>
          <w:szCs w:val="22"/>
        </w:rPr>
      </w:pPr>
    </w:p>
    <w:p w14:paraId="2842BE9A" w14:textId="77777777" w:rsidR="002511CE" w:rsidRDefault="002511CE" w:rsidP="002511CE">
      <w:pPr>
        <w:pStyle w:val="HELPsbodycopy"/>
        <w:spacing w:after="120"/>
        <w:rPr>
          <w:color w:val="000000"/>
          <w:sz w:val="22"/>
          <w:szCs w:val="22"/>
        </w:rPr>
      </w:pPr>
      <w:r w:rsidRPr="00E81B86">
        <w:rPr>
          <w:color w:val="000000"/>
          <w:sz w:val="22"/>
          <w:szCs w:val="22"/>
        </w:rPr>
        <w:t>You fell on the way to school.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2511CE" w14:paraId="17957FFF" w14:textId="77777777" w:rsidTr="00F35FDA">
        <w:trPr>
          <w:trHeight w:val="359"/>
        </w:trPr>
        <w:tc>
          <w:tcPr>
            <w:tcW w:w="5755" w:type="dxa"/>
            <w:gridSpan w:val="4"/>
            <w:shd w:val="clear" w:color="auto" w:fill="F3F3F3"/>
            <w:vAlign w:val="center"/>
          </w:tcPr>
          <w:p w14:paraId="2396DFB5" w14:textId="77777777" w:rsidR="002511CE" w:rsidRPr="00D05173" w:rsidRDefault="002511CE"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6E10DA59" w14:textId="77777777" w:rsidR="002511CE" w:rsidRDefault="002511CE" w:rsidP="00F35FDA">
            <w:pPr>
              <w:pStyle w:val="HELPsbodycopy"/>
              <w:rPr>
                <w:b/>
                <w:sz w:val="22"/>
              </w:rPr>
            </w:pPr>
            <w:r>
              <w:rPr>
                <w:b/>
                <w:sz w:val="22"/>
              </w:rPr>
              <w:t>It feels</w:t>
            </w:r>
          </w:p>
        </w:tc>
      </w:tr>
      <w:tr w:rsidR="002511CE" w14:paraId="0CB25EED" w14:textId="77777777" w:rsidTr="00F35FDA">
        <w:trPr>
          <w:trHeight w:val="359"/>
        </w:trPr>
        <w:tc>
          <w:tcPr>
            <w:tcW w:w="0" w:type="auto"/>
            <w:tcBorders>
              <w:bottom w:val="single" w:sz="4" w:space="0" w:color="A6A6A6" w:themeColor="background1" w:themeShade="A6"/>
            </w:tcBorders>
            <w:shd w:val="clear" w:color="auto" w:fill="177427"/>
          </w:tcPr>
          <w:p w14:paraId="5D5C1042"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2FE89DC7" w14:textId="77777777" w:rsidR="002511CE" w:rsidRPr="00365DBF" w:rsidRDefault="002511CE"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09F9A10E"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48A44DAF" w14:textId="77777777" w:rsidR="002511CE" w:rsidRPr="00365DBF" w:rsidRDefault="002511CE"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624503DF" w14:textId="77777777" w:rsidR="002511CE" w:rsidRPr="00D05173" w:rsidRDefault="002511CE" w:rsidP="00F35FDA">
            <w:pPr>
              <w:pStyle w:val="HELPsbodycopy"/>
              <w:rPr>
                <w:b/>
                <w:sz w:val="22"/>
              </w:rPr>
            </w:pPr>
            <w:r>
              <w:rPr>
                <w:b/>
                <w:sz w:val="22"/>
              </w:rPr>
              <w:t>Rate</w:t>
            </w:r>
          </w:p>
        </w:tc>
      </w:tr>
      <w:tr w:rsidR="002511CE" w:rsidRPr="0043470A" w14:paraId="68BA50C2" w14:textId="77777777" w:rsidTr="00F35FDA">
        <w:trPr>
          <w:trHeight w:val="1307"/>
        </w:trPr>
        <w:tc>
          <w:tcPr>
            <w:tcW w:w="0" w:type="auto"/>
            <w:shd w:val="clear" w:color="auto" w:fill="177427"/>
          </w:tcPr>
          <w:p w14:paraId="31F06691" w14:textId="77777777" w:rsidR="002511CE" w:rsidRPr="0043470A" w:rsidRDefault="002511CE" w:rsidP="00F35FDA">
            <w:pPr>
              <w:pStyle w:val="HELPsbodycopy"/>
              <w:jc w:val="center"/>
              <w:rPr>
                <w:bCs/>
                <w:sz w:val="22"/>
              </w:rPr>
            </w:pPr>
            <w:r>
              <w:rPr>
                <w:bCs/>
                <w:noProof/>
                <w:sz w:val="22"/>
              </w:rPr>
              <w:drawing>
                <wp:inline distT="0" distB="0" distL="0" distR="0" wp14:anchorId="662F67A6" wp14:editId="335DCD35">
                  <wp:extent cx="871755" cy="1183096"/>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6E9B928D" w14:textId="77777777" w:rsidR="002511CE" w:rsidRPr="0043470A" w:rsidRDefault="002511CE" w:rsidP="00F35FDA">
            <w:pPr>
              <w:pStyle w:val="HELPsbodycopy"/>
              <w:jc w:val="center"/>
              <w:rPr>
                <w:bCs/>
                <w:sz w:val="22"/>
              </w:rPr>
            </w:pPr>
            <w:r>
              <w:rPr>
                <w:bCs/>
                <w:noProof/>
                <w:sz w:val="22"/>
              </w:rPr>
              <w:drawing>
                <wp:inline distT="0" distB="0" distL="0" distR="0" wp14:anchorId="25C5412F" wp14:editId="24D5A669">
                  <wp:extent cx="934023" cy="1183096"/>
                  <wp:effectExtent l="0" t="0" r="63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61522F2B" w14:textId="77777777" w:rsidR="002511CE" w:rsidRPr="0043470A" w:rsidRDefault="002511CE" w:rsidP="00F35FDA">
            <w:pPr>
              <w:pStyle w:val="HELPsbodycopy"/>
              <w:jc w:val="center"/>
              <w:rPr>
                <w:bCs/>
                <w:sz w:val="22"/>
              </w:rPr>
            </w:pPr>
            <w:r>
              <w:rPr>
                <w:bCs/>
                <w:noProof/>
                <w:sz w:val="22"/>
              </w:rPr>
              <w:drawing>
                <wp:inline distT="0" distB="0" distL="0" distR="0" wp14:anchorId="28C9319A" wp14:editId="6BFB5AC2">
                  <wp:extent cx="871755" cy="1183096"/>
                  <wp:effectExtent l="0" t="0" r="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28E87FE1" w14:textId="77777777" w:rsidR="002511CE" w:rsidRPr="0043470A" w:rsidRDefault="002511CE" w:rsidP="00F35FDA">
            <w:pPr>
              <w:pStyle w:val="HELPsbodycopy"/>
              <w:jc w:val="center"/>
              <w:rPr>
                <w:bCs/>
                <w:sz w:val="22"/>
              </w:rPr>
            </w:pPr>
            <w:r>
              <w:rPr>
                <w:bCs/>
                <w:noProof/>
                <w:sz w:val="22"/>
              </w:rPr>
              <w:drawing>
                <wp:inline distT="0" distB="0" distL="0" distR="0" wp14:anchorId="6765A6E7" wp14:editId="27A47A7A">
                  <wp:extent cx="881743" cy="1196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7A7EACDB" w14:textId="77777777" w:rsidR="002511CE" w:rsidRDefault="002511CE" w:rsidP="00F35FDA">
            <w:pPr>
              <w:pStyle w:val="HELPsbodycopy"/>
              <w:jc w:val="center"/>
              <w:rPr>
                <w:bCs/>
                <w:noProof/>
                <w:sz w:val="22"/>
              </w:rPr>
            </w:pPr>
            <w:r>
              <w:rPr>
                <w:noProof/>
              </w:rPr>
              <w:drawing>
                <wp:inline distT="0" distB="0" distL="0" distR="0" wp14:anchorId="1BD130C1" wp14:editId="635DFC49">
                  <wp:extent cx="398678" cy="124587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4EB8FE6A" w14:textId="77777777" w:rsidR="002511CE" w:rsidRDefault="002511CE" w:rsidP="002511CE">
      <w:pPr>
        <w:pStyle w:val="HELPsbodycopy"/>
        <w:rPr>
          <w:color w:val="000000"/>
          <w:sz w:val="22"/>
          <w:szCs w:val="22"/>
        </w:rPr>
      </w:pPr>
    </w:p>
    <w:p w14:paraId="2A04FD7A" w14:textId="77777777" w:rsidR="002511CE" w:rsidRDefault="002511CE" w:rsidP="002511CE">
      <w:pPr>
        <w:pStyle w:val="HELPsbodycopy"/>
        <w:spacing w:after="120"/>
        <w:rPr>
          <w:color w:val="000000"/>
          <w:sz w:val="22"/>
          <w:szCs w:val="22"/>
        </w:rPr>
      </w:pPr>
      <w:r w:rsidRPr="00E81B86">
        <w:rPr>
          <w:color w:val="000000"/>
          <w:sz w:val="22"/>
          <w:szCs w:val="22"/>
        </w:rPr>
        <w:t>A teacher gave you a big high five on the way into school.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2511CE" w14:paraId="57167228" w14:textId="77777777" w:rsidTr="00F35FDA">
        <w:trPr>
          <w:trHeight w:val="359"/>
        </w:trPr>
        <w:tc>
          <w:tcPr>
            <w:tcW w:w="5755" w:type="dxa"/>
            <w:gridSpan w:val="4"/>
            <w:shd w:val="clear" w:color="auto" w:fill="F3F3F3"/>
            <w:vAlign w:val="center"/>
          </w:tcPr>
          <w:p w14:paraId="1C7D0A6A" w14:textId="77777777" w:rsidR="002511CE" w:rsidRPr="00D05173" w:rsidRDefault="002511CE"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040536DD" w14:textId="77777777" w:rsidR="002511CE" w:rsidRDefault="002511CE" w:rsidP="00F35FDA">
            <w:pPr>
              <w:pStyle w:val="HELPsbodycopy"/>
              <w:rPr>
                <w:b/>
                <w:sz w:val="22"/>
              </w:rPr>
            </w:pPr>
            <w:r>
              <w:rPr>
                <w:b/>
                <w:sz w:val="22"/>
              </w:rPr>
              <w:t>It feels</w:t>
            </w:r>
          </w:p>
        </w:tc>
      </w:tr>
      <w:tr w:rsidR="002511CE" w14:paraId="3EB9673B" w14:textId="77777777" w:rsidTr="00F35FDA">
        <w:trPr>
          <w:trHeight w:val="359"/>
        </w:trPr>
        <w:tc>
          <w:tcPr>
            <w:tcW w:w="0" w:type="auto"/>
            <w:tcBorders>
              <w:bottom w:val="single" w:sz="4" w:space="0" w:color="A6A6A6" w:themeColor="background1" w:themeShade="A6"/>
            </w:tcBorders>
            <w:shd w:val="clear" w:color="auto" w:fill="177427"/>
          </w:tcPr>
          <w:p w14:paraId="13265960"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413F807B" w14:textId="77777777" w:rsidR="002511CE" w:rsidRPr="00365DBF" w:rsidRDefault="002511CE"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3C30C8E6"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3697EDB5" w14:textId="77777777" w:rsidR="002511CE" w:rsidRPr="00365DBF" w:rsidRDefault="002511CE"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7D86FD89" w14:textId="77777777" w:rsidR="002511CE" w:rsidRPr="00D05173" w:rsidRDefault="002511CE" w:rsidP="00F35FDA">
            <w:pPr>
              <w:pStyle w:val="HELPsbodycopy"/>
              <w:rPr>
                <w:b/>
                <w:sz w:val="22"/>
              </w:rPr>
            </w:pPr>
            <w:r>
              <w:rPr>
                <w:b/>
                <w:sz w:val="22"/>
              </w:rPr>
              <w:t>Rate</w:t>
            </w:r>
          </w:p>
        </w:tc>
      </w:tr>
      <w:tr w:rsidR="002511CE" w:rsidRPr="0043470A" w14:paraId="5CF30F63" w14:textId="77777777" w:rsidTr="00F35FDA">
        <w:trPr>
          <w:trHeight w:val="1307"/>
        </w:trPr>
        <w:tc>
          <w:tcPr>
            <w:tcW w:w="0" w:type="auto"/>
            <w:shd w:val="clear" w:color="auto" w:fill="177427"/>
          </w:tcPr>
          <w:p w14:paraId="69BA2304" w14:textId="77777777" w:rsidR="002511CE" w:rsidRPr="0043470A" w:rsidRDefault="002511CE" w:rsidP="00F35FDA">
            <w:pPr>
              <w:pStyle w:val="HELPsbodycopy"/>
              <w:jc w:val="center"/>
              <w:rPr>
                <w:bCs/>
                <w:sz w:val="22"/>
              </w:rPr>
            </w:pPr>
            <w:r>
              <w:rPr>
                <w:bCs/>
                <w:noProof/>
                <w:sz w:val="22"/>
              </w:rPr>
              <w:drawing>
                <wp:inline distT="0" distB="0" distL="0" distR="0" wp14:anchorId="40794F49" wp14:editId="2A6798CF">
                  <wp:extent cx="871755" cy="1183096"/>
                  <wp:effectExtent l="0" t="0" r="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24DE2F77" w14:textId="77777777" w:rsidR="002511CE" w:rsidRPr="0043470A" w:rsidRDefault="002511CE" w:rsidP="00F35FDA">
            <w:pPr>
              <w:pStyle w:val="HELPsbodycopy"/>
              <w:jc w:val="center"/>
              <w:rPr>
                <w:bCs/>
                <w:sz w:val="22"/>
              </w:rPr>
            </w:pPr>
            <w:r>
              <w:rPr>
                <w:bCs/>
                <w:noProof/>
                <w:sz w:val="22"/>
              </w:rPr>
              <w:drawing>
                <wp:inline distT="0" distB="0" distL="0" distR="0" wp14:anchorId="177E646E" wp14:editId="380B73D6">
                  <wp:extent cx="934023" cy="1183096"/>
                  <wp:effectExtent l="0" t="0" r="63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7ACFA7FE" w14:textId="77777777" w:rsidR="002511CE" w:rsidRPr="0043470A" w:rsidRDefault="002511CE" w:rsidP="00F35FDA">
            <w:pPr>
              <w:pStyle w:val="HELPsbodycopy"/>
              <w:jc w:val="center"/>
              <w:rPr>
                <w:bCs/>
                <w:sz w:val="22"/>
              </w:rPr>
            </w:pPr>
            <w:r>
              <w:rPr>
                <w:bCs/>
                <w:noProof/>
                <w:sz w:val="22"/>
              </w:rPr>
              <w:drawing>
                <wp:inline distT="0" distB="0" distL="0" distR="0" wp14:anchorId="26DC3BB5" wp14:editId="493958AB">
                  <wp:extent cx="871755" cy="1183096"/>
                  <wp:effectExtent l="0" t="0" r="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0B6CAB38" w14:textId="77777777" w:rsidR="002511CE" w:rsidRPr="0043470A" w:rsidRDefault="002511CE" w:rsidP="00F35FDA">
            <w:pPr>
              <w:pStyle w:val="HELPsbodycopy"/>
              <w:jc w:val="center"/>
              <w:rPr>
                <w:bCs/>
                <w:sz w:val="22"/>
              </w:rPr>
            </w:pPr>
            <w:r>
              <w:rPr>
                <w:bCs/>
                <w:noProof/>
                <w:sz w:val="22"/>
              </w:rPr>
              <w:drawing>
                <wp:inline distT="0" distB="0" distL="0" distR="0" wp14:anchorId="04B13C92" wp14:editId="365A81FB">
                  <wp:extent cx="881743" cy="1196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62F1450E" w14:textId="77777777" w:rsidR="002511CE" w:rsidRDefault="002511CE" w:rsidP="00F35FDA">
            <w:pPr>
              <w:pStyle w:val="HELPsbodycopy"/>
              <w:jc w:val="center"/>
              <w:rPr>
                <w:bCs/>
                <w:noProof/>
                <w:sz w:val="22"/>
              </w:rPr>
            </w:pPr>
            <w:r>
              <w:rPr>
                <w:noProof/>
              </w:rPr>
              <w:drawing>
                <wp:inline distT="0" distB="0" distL="0" distR="0" wp14:anchorId="64F9FB2D" wp14:editId="1C20EE16">
                  <wp:extent cx="398678" cy="124587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73A238FB" w14:textId="77777777" w:rsidR="002511CE" w:rsidRDefault="002511CE" w:rsidP="002511CE">
      <w:pPr>
        <w:pStyle w:val="HELPsbodycopy"/>
        <w:rPr>
          <w:color w:val="000000"/>
          <w:sz w:val="22"/>
          <w:szCs w:val="22"/>
        </w:rPr>
      </w:pPr>
    </w:p>
    <w:p w14:paraId="3170E43B" w14:textId="77777777" w:rsidR="002511CE" w:rsidRDefault="002511CE" w:rsidP="002511CE">
      <w:pPr>
        <w:pStyle w:val="HELPsbodycopy"/>
        <w:rPr>
          <w:color w:val="000000"/>
          <w:sz w:val="22"/>
          <w:szCs w:val="22"/>
        </w:rPr>
      </w:pPr>
    </w:p>
    <w:p w14:paraId="52F06640" w14:textId="77777777" w:rsidR="002511CE" w:rsidRDefault="002511CE" w:rsidP="002511CE">
      <w:pPr>
        <w:pStyle w:val="HELPsbodycopy"/>
        <w:spacing w:after="120"/>
        <w:rPr>
          <w:color w:val="000000"/>
          <w:sz w:val="22"/>
          <w:szCs w:val="22"/>
        </w:rPr>
      </w:pPr>
      <w:r w:rsidRPr="00E81B86">
        <w:rPr>
          <w:color w:val="000000"/>
          <w:sz w:val="22"/>
          <w:szCs w:val="22"/>
        </w:rPr>
        <w:t>The fire alarm went off at school.</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2511CE" w14:paraId="2846D219" w14:textId="77777777" w:rsidTr="00F35FDA">
        <w:trPr>
          <w:trHeight w:val="359"/>
        </w:trPr>
        <w:tc>
          <w:tcPr>
            <w:tcW w:w="5755" w:type="dxa"/>
            <w:gridSpan w:val="4"/>
            <w:shd w:val="clear" w:color="auto" w:fill="F3F3F3"/>
            <w:vAlign w:val="center"/>
          </w:tcPr>
          <w:p w14:paraId="6B8F95A4" w14:textId="77777777" w:rsidR="002511CE" w:rsidRPr="00D05173" w:rsidRDefault="002511CE"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7E6CA019" w14:textId="77777777" w:rsidR="002511CE" w:rsidRDefault="002511CE" w:rsidP="00F35FDA">
            <w:pPr>
              <w:pStyle w:val="HELPsbodycopy"/>
              <w:rPr>
                <w:b/>
                <w:sz w:val="22"/>
              </w:rPr>
            </w:pPr>
            <w:r>
              <w:rPr>
                <w:b/>
                <w:sz w:val="22"/>
              </w:rPr>
              <w:t>It feels</w:t>
            </w:r>
          </w:p>
        </w:tc>
      </w:tr>
      <w:tr w:rsidR="002511CE" w14:paraId="757FB7FC" w14:textId="77777777" w:rsidTr="00F35FDA">
        <w:trPr>
          <w:trHeight w:val="359"/>
        </w:trPr>
        <w:tc>
          <w:tcPr>
            <w:tcW w:w="0" w:type="auto"/>
            <w:tcBorders>
              <w:bottom w:val="single" w:sz="4" w:space="0" w:color="A6A6A6" w:themeColor="background1" w:themeShade="A6"/>
            </w:tcBorders>
            <w:shd w:val="clear" w:color="auto" w:fill="177427"/>
          </w:tcPr>
          <w:p w14:paraId="3FF6DC07"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7C63D54D" w14:textId="77777777" w:rsidR="002511CE" w:rsidRPr="00365DBF" w:rsidRDefault="002511CE"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1CFAE63B"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605F37A1" w14:textId="77777777" w:rsidR="002511CE" w:rsidRPr="00365DBF" w:rsidRDefault="002511CE"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3FE5FF4B" w14:textId="77777777" w:rsidR="002511CE" w:rsidRPr="00D05173" w:rsidRDefault="002511CE" w:rsidP="00F35FDA">
            <w:pPr>
              <w:pStyle w:val="HELPsbodycopy"/>
              <w:rPr>
                <w:b/>
                <w:sz w:val="22"/>
              </w:rPr>
            </w:pPr>
            <w:r>
              <w:rPr>
                <w:b/>
                <w:sz w:val="22"/>
              </w:rPr>
              <w:t>Rate</w:t>
            </w:r>
          </w:p>
        </w:tc>
      </w:tr>
      <w:tr w:rsidR="002511CE" w:rsidRPr="0043470A" w14:paraId="2BA9EFF1" w14:textId="77777777" w:rsidTr="00F35FDA">
        <w:trPr>
          <w:trHeight w:val="1307"/>
        </w:trPr>
        <w:tc>
          <w:tcPr>
            <w:tcW w:w="0" w:type="auto"/>
            <w:shd w:val="clear" w:color="auto" w:fill="177427"/>
          </w:tcPr>
          <w:p w14:paraId="3FC23349" w14:textId="77777777" w:rsidR="002511CE" w:rsidRPr="0043470A" w:rsidRDefault="002511CE" w:rsidP="00F35FDA">
            <w:pPr>
              <w:pStyle w:val="HELPsbodycopy"/>
              <w:jc w:val="center"/>
              <w:rPr>
                <w:bCs/>
                <w:sz w:val="22"/>
              </w:rPr>
            </w:pPr>
            <w:r>
              <w:rPr>
                <w:bCs/>
                <w:noProof/>
                <w:sz w:val="22"/>
              </w:rPr>
              <w:drawing>
                <wp:inline distT="0" distB="0" distL="0" distR="0" wp14:anchorId="76EF7BBE" wp14:editId="2B66A6FC">
                  <wp:extent cx="871755" cy="1183096"/>
                  <wp:effectExtent l="0" t="0" r="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18365136" w14:textId="77777777" w:rsidR="002511CE" w:rsidRPr="0043470A" w:rsidRDefault="002511CE" w:rsidP="00F35FDA">
            <w:pPr>
              <w:pStyle w:val="HELPsbodycopy"/>
              <w:jc w:val="center"/>
              <w:rPr>
                <w:bCs/>
                <w:sz w:val="22"/>
              </w:rPr>
            </w:pPr>
            <w:r>
              <w:rPr>
                <w:bCs/>
                <w:noProof/>
                <w:sz w:val="22"/>
              </w:rPr>
              <w:drawing>
                <wp:inline distT="0" distB="0" distL="0" distR="0" wp14:anchorId="146C1C69" wp14:editId="6350BCC4">
                  <wp:extent cx="934023" cy="1183096"/>
                  <wp:effectExtent l="0" t="0" r="635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76D64859" w14:textId="77777777" w:rsidR="002511CE" w:rsidRPr="0043470A" w:rsidRDefault="002511CE" w:rsidP="00F35FDA">
            <w:pPr>
              <w:pStyle w:val="HELPsbodycopy"/>
              <w:jc w:val="center"/>
              <w:rPr>
                <w:bCs/>
                <w:sz w:val="22"/>
              </w:rPr>
            </w:pPr>
            <w:r>
              <w:rPr>
                <w:bCs/>
                <w:noProof/>
                <w:sz w:val="22"/>
              </w:rPr>
              <w:drawing>
                <wp:inline distT="0" distB="0" distL="0" distR="0" wp14:anchorId="693C230C" wp14:editId="3F3EB273">
                  <wp:extent cx="871755" cy="1183096"/>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15A28654" w14:textId="77777777" w:rsidR="002511CE" w:rsidRPr="0043470A" w:rsidRDefault="002511CE" w:rsidP="00F35FDA">
            <w:pPr>
              <w:pStyle w:val="HELPsbodycopy"/>
              <w:jc w:val="center"/>
              <w:rPr>
                <w:bCs/>
                <w:sz w:val="22"/>
              </w:rPr>
            </w:pPr>
            <w:r>
              <w:rPr>
                <w:bCs/>
                <w:noProof/>
                <w:sz w:val="22"/>
              </w:rPr>
              <w:drawing>
                <wp:inline distT="0" distB="0" distL="0" distR="0" wp14:anchorId="3FD416CB" wp14:editId="6170CB93">
                  <wp:extent cx="881743" cy="1196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17081212" w14:textId="77777777" w:rsidR="002511CE" w:rsidRDefault="002511CE" w:rsidP="00F35FDA">
            <w:pPr>
              <w:pStyle w:val="HELPsbodycopy"/>
              <w:jc w:val="center"/>
              <w:rPr>
                <w:bCs/>
                <w:noProof/>
                <w:sz w:val="22"/>
              </w:rPr>
            </w:pPr>
            <w:r>
              <w:rPr>
                <w:noProof/>
              </w:rPr>
              <w:drawing>
                <wp:inline distT="0" distB="0" distL="0" distR="0" wp14:anchorId="01E542C8" wp14:editId="693CED84">
                  <wp:extent cx="398678" cy="1245870"/>
                  <wp:effectExtent l="0" t="0" r="8255" b="0"/>
                  <wp:docPr id="29" name="Picture 29"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urple circle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3166BB41" w14:textId="77777777" w:rsidR="002511CE" w:rsidRDefault="002511CE" w:rsidP="002511CE">
      <w:pPr>
        <w:pStyle w:val="HELPsbodycopy"/>
        <w:rPr>
          <w:color w:val="000000"/>
          <w:sz w:val="22"/>
          <w:szCs w:val="22"/>
        </w:rPr>
      </w:pPr>
    </w:p>
    <w:p w14:paraId="4D2A8A20" w14:textId="77777777" w:rsidR="002511CE" w:rsidRDefault="002511CE" w:rsidP="002511CE">
      <w:pPr>
        <w:pStyle w:val="HELPsbodycopy"/>
        <w:spacing w:after="120"/>
        <w:rPr>
          <w:color w:val="000000"/>
          <w:sz w:val="22"/>
          <w:szCs w:val="22"/>
        </w:rPr>
      </w:pPr>
      <w:r w:rsidRPr="00E81B86">
        <w:rPr>
          <w:color w:val="000000"/>
          <w:sz w:val="22"/>
          <w:szCs w:val="22"/>
        </w:rPr>
        <w:t>You can’t figure out the answer to the math problem.</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602"/>
        <w:gridCol w:w="1710"/>
        <w:gridCol w:w="1602"/>
        <w:gridCol w:w="1618"/>
        <w:gridCol w:w="870"/>
      </w:tblGrid>
      <w:tr w:rsidR="002511CE" w14:paraId="7443D5CC" w14:textId="77777777" w:rsidTr="00F35FDA">
        <w:trPr>
          <w:trHeight w:val="359"/>
        </w:trPr>
        <w:tc>
          <w:tcPr>
            <w:tcW w:w="5755" w:type="dxa"/>
            <w:gridSpan w:val="4"/>
            <w:shd w:val="clear" w:color="auto" w:fill="F3F3F3"/>
            <w:vAlign w:val="center"/>
          </w:tcPr>
          <w:p w14:paraId="7401BB79" w14:textId="77777777" w:rsidR="002511CE" w:rsidRPr="00D05173" w:rsidRDefault="002511CE" w:rsidP="00F35FDA">
            <w:pPr>
              <w:pStyle w:val="HELPsbodycopy"/>
              <w:rPr>
                <w:b/>
                <w:sz w:val="22"/>
              </w:rPr>
            </w:pPr>
            <w:r>
              <w:rPr>
                <w:b/>
                <w:sz w:val="22"/>
              </w:rPr>
              <w:t>I feel</w:t>
            </w:r>
          </w:p>
        </w:tc>
        <w:tc>
          <w:tcPr>
            <w:tcW w:w="720" w:type="dxa"/>
            <w:tcBorders>
              <w:bottom w:val="single" w:sz="4" w:space="0" w:color="A6A6A6" w:themeColor="background1" w:themeShade="A6"/>
            </w:tcBorders>
            <w:shd w:val="clear" w:color="auto" w:fill="F3F3F3"/>
            <w:vAlign w:val="center"/>
          </w:tcPr>
          <w:p w14:paraId="01820699" w14:textId="77777777" w:rsidR="002511CE" w:rsidRDefault="002511CE" w:rsidP="00F35FDA">
            <w:pPr>
              <w:pStyle w:val="HELPsbodycopy"/>
              <w:rPr>
                <w:b/>
                <w:sz w:val="22"/>
              </w:rPr>
            </w:pPr>
            <w:r>
              <w:rPr>
                <w:b/>
                <w:sz w:val="22"/>
              </w:rPr>
              <w:t>It feels</w:t>
            </w:r>
          </w:p>
        </w:tc>
      </w:tr>
      <w:tr w:rsidR="002511CE" w14:paraId="67868D6F" w14:textId="77777777" w:rsidTr="00F35FDA">
        <w:trPr>
          <w:trHeight w:val="359"/>
        </w:trPr>
        <w:tc>
          <w:tcPr>
            <w:tcW w:w="0" w:type="auto"/>
            <w:tcBorders>
              <w:bottom w:val="single" w:sz="4" w:space="0" w:color="A6A6A6" w:themeColor="background1" w:themeShade="A6"/>
            </w:tcBorders>
            <w:shd w:val="clear" w:color="auto" w:fill="177427"/>
          </w:tcPr>
          <w:p w14:paraId="696DF87B"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Green</w:t>
            </w:r>
          </w:p>
        </w:tc>
        <w:tc>
          <w:tcPr>
            <w:tcW w:w="0" w:type="auto"/>
            <w:tcBorders>
              <w:bottom w:val="single" w:sz="4" w:space="0" w:color="A6A6A6" w:themeColor="background1" w:themeShade="A6"/>
            </w:tcBorders>
            <w:shd w:val="clear" w:color="auto" w:fill="FDCA0E"/>
          </w:tcPr>
          <w:p w14:paraId="3AE2785A" w14:textId="77777777" w:rsidR="002511CE" w:rsidRPr="00365DBF" w:rsidRDefault="002511CE" w:rsidP="00F35FDA">
            <w:pPr>
              <w:pStyle w:val="HELPsbodycopy"/>
              <w:jc w:val="center"/>
              <w:rPr>
                <w:bCs/>
                <w:noProof/>
                <w:sz w:val="22"/>
              </w:rPr>
            </w:pPr>
            <w:r w:rsidRPr="00365DBF">
              <w:rPr>
                <w:b/>
              </w:rPr>
              <w:t>Yellow</w:t>
            </w:r>
          </w:p>
        </w:tc>
        <w:tc>
          <w:tcPr>
            <w:tcW w:w="0" w:type="auto"/>
            <w:tcBorders>
              <w:bottom w:val="single" w:sz="4" w:space="0" w:color="A6A6A6" w:themeColor="background1" w:themeShade="A6"/>
            </w:tcBorders>
            <w:shd w:val="clear" w:color="auto" w:fill="1858AA"/>
          </w:tcPr>
          <w:p w14:paraId="1D2FDD3A" w14:textId="77777777" w:rsidR="002511CE" w:rsidRPr="00365DBF" w:rsidRDefault="002511CE" w:rsidP="00F35FDA">
            <w:pPr>
              <w:pStyle w:val="HELPsbodycopy"/>
              <w:jc w:val="center"/>
              <w:rPr>
                <w:bCs/>
                <w:noProof/>
                <w:color w:val="FFFFFF" w:themeColor="background1"/>
                <w:sz w:val="22"/>
              </w:rPr>
            </w:pPr>
            <w:r w:rsidRPr="00365DBF">
              <w:rPr>
                <w:b/>
                <w:color w:val="FFFFFF" w:themeColor="background1"/>
              </w:rPr>
              <w:t>Blue</w:t>
            </w:r>
          </w:p>
        </w:tc>
        <w:tc>
          <w:tcPr>
            <w:tcW w:w="1426" w:type="dxa"/>
            <w:tcBorders>
              <w:bottom w:val="single" w:sz="4" w:space="0" w:color="A6A6A6" w:themeColor="background1" w:themeShade="A6"/>
            </w:tcBorders>
            <w:shd w:val="clear" w:color="auto" w:fill="D70018"/>
          </w:tcPr>
          <w:p w14:paraId="5046CD51" w14:textId="77777777" w:rsidR="002511CE" w:rsidRPr="00365DBF" w:rsidRDefault="002511CE" w:rsidP="00F35FDA">
            <w:pPr>
              <w:pStyle w:val="HELPsbodycopy"/>
              <w:tabs>
                <w:tab w:val="left" w:pos="437"/>
                <w:tab w:val="center" w:pos="694"/>
              </w:tabs>
              <w:rPr>
                <w:bCs/>
                <w:noProof/>
                <w:color w:val="FFFFFF" w:themeColor="background1"/>
                <w:sz w:val="22"/>
              </w:rPr>
            </w:pPr>
            <w:r>
              <w:rPr>
                <w:b/>
                <w:color w:val="FFFFFF" w:themeColor="background1"/>
              </w:rPr>
              <w:tab/>
            </w:r>
            <w:r>
              <w:rPr>
                <w:b/>
                <w:color w:val="FFFFFF" w:themeColor="background1"/>
              </w:rPr>
              <w:tab/>
            </w:r>
            <w:r w:rsidRPr="00365DBF">
              <w:rPr>
                <w:b/>
                <w:color w:val="FFFFFF" w:themeColor="background1"/>
              </w:rPr>
              <w:t>Red</w:t>
            </w:r>
          </w:p>
        </w:tc>
        <w:tc>
          <w:tcPr>
            <w:tcW w:w="720" w:type="dxa"/>
            <w:shd w:val="clear" w:color="auto" w:fill="F3F3F3"/>
          </w:tcPr>
          <w:p w14:paraId="473F6EB2" w14:textId="77777777" w:rsidR="002511CE" w:rsidRPr="00D05173" w:rsidRDefault="002511CE" w:rsidP="00F35FDA">
            <w:pPr>
              <w:pStyle w:val="HELPsbodycopy"/>
              <w:rPr>
                <w:b/>
                <w:sz w:val="22"/>
              </w:rPr>
            </w:pPr>
            <w:r>
              <w:rPr>
                <w:b/>
                <w:sz w:val="22"/>
              </w:rPr>
              <w:t>Rate</w:t>
            </w:r>
          </w:p>
        </w:tc>
      </w:tr>
      <w:tr w:rsidR="002511CE" w:rsidRPr="0043470A" w14:paraId="3074AF41" w14:textId="77777777" w:rsidTr="00F35FDA">
        <w:trPr>
          <w:trHeight w:val="1307"/>
        </w:trPr>
        <w:tc>
          <w:tcPr>
            <w:tcW w:w="0" w:type="auto"/>
            <w:shd w:val="clear" w:color="auto" w:fill="177427"/>
          </w:tcPr>
          <w:p w14:paraId="2FECD54F" w14:textId="77777777" w:rsidR="002511CE" w:rsidRPr="0043470A" w:rsidRDefault="002511CE" w:rsidP="00F35FDA">
            <w:pPr>
              <w:pStyle w:val="HELPsbodycopy"/>
              <w:jc w:val="center"/>
              <w:rPr>
                <w:bCs/>
                <w:sz w:val="22"/>
              </w:rPr>
            </w:pPr>
            <w:r>
              <w:rPr>
                <w:bCs/>
                <w:noProof/>
                <w:sz w:val="22"/>
              </w:rPr>
              <w:drawing>
                <wp:inline distT="0" distB="0" distL="0" distR="0" wp14:anchorId="49E9AE24" wp14:editId="749A946C">
                  <wp:extent cx="871755" cy="1183096"/>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2156" cy="1183641"/>
                          </a:xfrm>
                          <a:prstGeom prst="rect">
                            <a:avLst/>
                          </a:prstGeom>
                        </pic:spPr>
                      </pic:pic>
                    </a:graphicData>
                  </a:graphic>
                </wp:inline>
              </w:drawing>
            </w:r>
          </w:p>
        </w:tc>
        <w:tc>
          <w:tcPr>
            <w:tcW w:w="0" w:type="auto"/>
            <w:shd w:val="clear" w:color="auto" w:fill="FDCA0E"/>
          </w:tcPr>
          <w:p w14:paraId="2BC00673" w14:textId="77777777" w:rsidR="002511CE" w:rsidRPr="0043470A" w:rsidRDefault="002511CE" w:rsidP="00F35FDA">
            <w:pPr>
              <w:pStyle w:val="HELPsbodycopy"/>
              <w:jc w:val="center"/>
              <w:rPr>
                <w:bCs/>
                <w:sz w:val="22"/>
              </w:rPr>
            </w:pPr>
            <w:r>
              <w:rPr>
                <w:bCs/>
                <w:noProof/>
                <w:sz w:val="22"/>
              </w:rPr>
              <w:drawing>
                <wp:inline distT="0" distB="0" distL="0" distR="0" wp14:anchorId="05B4EFE4" wp14:editId="4D774B8F">
                  <wp:extent cx="934023" cy="1183096"/>
                  <wp:effectExtent l="0" t="0" r="635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186" cy="1183303"/>
                          </a:xfrm>
                          <a:prstGeom prst="rect">
                            <a:avLst/>
                          </a:prstGeom>
                        </pic:spPr>
                      </pic:pic>
                    </a:graphicData>
                  </a:graphic>
                </wp:inline>
              </w:drawing>
            </w:r>
          </w:p>
        </w:tc>
        <w:tc>
          <w:tcPr>
            <w:tcW w:w="0" w:type="auto"/>
            <w:shd w:val="clear" w:color="auto" w:fill="1858AA"/>
          </w:tcPr>
          <w:p w14:paraId="00C43FF3" w14:textId="77777777" w:rsidR="002511CE" w:rsidRPr="0043470A" w:rsidRDefault="002511CE" w:rsidP="00F35FDA">
            <w:pPr>
              <w:pStyle w:val="HELPsbodycopy"/>
              <w:jc w:val="center"/>
              <w:rPr>
                <w:bCs/>
                <w:sz w:val="22"/>
              </w:rPr>
            </w:pPr>
            <w:r>
              <w:rPr>
                <w:bCs/>
                <w:noProof/>
                <w:sz w:val="22"/>
              </w:rPr>
              <w:drawing>
                <wp:inline distT="0" distB="0" distL="0" distR="0" wp14:anchorId="529B37BA" wp14:editId="376F8CBF">
                  <wp:extent cx="871755" cy="1183096"/>
                  <wp:effectExtent l="0" t="0" r="0" b="10795"/>
                  <wp:docPr id="1252396544" name="Picture 125239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1834" cy="1183203"/>
                          </a:xfrm>
                          <a:prstGeom prst="rect">
                            <a:avLst/>
                          </a:prstGeom>
                        </pic:spPr>
                      </pic:pic>
                    </a:graphicData>
                  </a:graphic>
                </wp:inline>
              </w:drawing>
            </w:r>
          </w:p>
        </w:tc>
        <w:tc>
          <w:tcPr>
            <w:tcW w:w="1426" w:type="dxa"/>
            <w:shd w:val="clear" w:color="auto" w:fill="D70018"/>
          </w:tcPr>
          <w:p w14:paraId="03D5FC69" w14:textId="77777777" w:rsidR="002511CE" w:rsidRPr="0043470A" w:rsidRDefault="002511CE" w:rsidP="00F35FDA">
            <w:pPr>
              <w:pStyle w:val="HELPsbodycopy"/>
              <w:jc w:val="center"/>
              <w:rPr>
                <w:bCs/>
                <w:sz w:val="22"/>
              </w:rPr>
            </w:pPr>
            <w:r>
              <w:rPr>
                <w:bCs/>
                <w:noProof/>
                <w:sz w:val="22"/>
              </w:rPr>
              <w:drawing>
                <wp:inline distT="0" distB="0" distL="0" distR="0" wp14:anchorId="049706A0" wp14:editId="1588AD5D">
                  <wp:extent cx="881743" cy="1196650"/>
                  <wp:effectExtent l="0" t="0" r="0" b="0"/>
                  <wp:docPr id="1252396545" name="Picture 125239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1987" cy="1196982"/>
                          </a:xfrm>
                          <a:prstGeom prst="rect">
                            <a:avLst/>
                          </a:prstGeom>
                        </pic:spPr>
                      </pic:pic>
                    </a:graphicData>
                  </a:graphic>
                </wp:inline>
              </w:drawing>
            </w:r>
          </w:p>
        </w:tc>
        <w:tc>
          <w:tcPr>
            <w:tcW w:w="720" w:type="dxa"/>
            <w:shd w:val="clear" w:color="auto" w:fill="auto"/>
            <w:vAlign w:val="center"/>
          </w:tcPr>
          <w:p w14:paraId="4341054A" w14:textId="77777777" w:rsidR="002511CE" w:rsidRDefault="002511CE" w:rsidP="00F35FDA">
            <w:pPr>
              <w:pStyle w:val="HELPsbodycopy"/>
              <w:jc w:val="center"/>
              <w:rPr>
                <w:bCs/>
                <w:noProof/>
                <w:sz w:val="22"/>
              </w:rPr>
            </w:pPr>
            <w:r>
              <w:rPr>
                <w:noProof/>
              </w:rPr>
              <w:drawing>
                <wp:inline distT="0" distB="0" distL="0" distR="0" wp14:anchorId="7DC76D5F" wp14:editId="51D5E395">
                  <wp:extent cx="398678" cy="1245870"/>
                  <wp:effectExtent l="0" t="0" r="8255" b="0"/>
                  <wp:docPr id="1252396546" name="Picture 125239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r>
    </w:tbl>
    <w:p w14:paraId="077417CD" w14:textId="77777777" w:rsidR="002511CE" w:rsidRDefault="002511CE" w:rsidP="002511CE">
      <w:pPr>
        <w:pStyle w:val="HELPsbodycopy"/>
        <w:rPr>
          <w:color w:val="000000"/>
          <w:sz w:val="22"/>
          <w:szCs w:val="22"/>
        </w:rPr>
      </w:pPr>
    </w:p>
    <w:p w14:paraId="2170872E" w14:textId="195FCAE3" w:rsidR="002511CE" w:rsidRPr="0031262F" w:rsidRDefault="002511CE" w:rsidP="002511CE">
      <w:pPr>
        <w:pStyle w:val="HELPsbodycopy"/>
        <w:ind w:firstLine="1350"/>
        <w:rPr>
          <w:color w:val="000000"/>
          <w:sz w:val="22"/>
          <w:szCs w:val="22"/>
        </w:rPr>
        <w:sectPr w:rsidR="002511CE" w:rsidRPr="0031262F" w:rsidSect="002511CE">
          <w:headerReference w:type="default" r:id="rId16"/>
          <w:footerReference w:type="even" r:id="rId17"/>
          <w:footerReference w:type="default" r:id="rId18"/>
          <w:pgSz w:w="12240" w:h="15840"/>
          <w:pgMar w:top="720" w:right="1080" w:bottom="720" w:left="1080" w:header="274" w:footer="187" w:gutter="0"/>
          <w:cols w:space="720"/>
          <w:docGrid w:linePitch="360"/>
        </w:sectPr>
      </w:pPr>
      <w:r>
        <w:rPr>
          <w:noProof/>
          <w:color w:val="000000"/>
          <w:sz w:val="22"/>
          <w:szCs w:val="22"/>
        </w:rPr>
        <w:drawing>
          <wp:inline distT="0" distB="0" distL="0" distR="0" wp14:anchorId="4EDA610A" wp14:editId="01025725">
            <wp:extent cx="2857500" cy="2625895"/>
            <wp:effectExtent l="0" t="0" r="0" b="0"/>
            <wp:docPr id="82484367" name="Picture 82484367"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7" name="Picture 82484367" descr="A cartoon of a rob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2625895"/>
                    </a:xfrm>
                    <a:prstGeom prst="rect">
                      <a:avLst/>
                    </a:prstGeom>
                  </pic:spPr>
                </pic:pic>
              </a:graphicData>
            </a:graphic>
          </wp:inline>
        </w:drawing>
      </w:r>
    </w:p>
    <w:p w14:paraId="694E2885" w14:textId="77777777" w:rsidR="002511CE" w:rsidRPr="00E81B86" w:rsidRDefault="002511CE" w:rsidP="002511CE">
      <w:pPr>
        <w:pStyle w:val="HELPssubhead"/>
        <w:spacing w:after="240"/>
        <w:contextualSpacing/>
      </w:pPr>
      <w:r w:rsidRPr="00E81B86">
        <w:rPr>
          <w:bCs/>
        </w:rPr>
        <w:lastRenderedPageBreak/>
        <w:t xml:space="preserve">Attachment </w:t>
      </w:r>
      <w:r>
        <w:rPr>
          <w:bCs/>
        </w:rPr>
        <w:t>1.4</w:t>
      </w:r>
      <w:r w:rsidRPr="00E81B86">
        <w:rPr>
          <w:bCs/>
        </w:rPr>
        <w:t>:</w:t>
      </w:r>
      <w:r w:rsidRPr="00E81B86">
        <w:t xml:space="preserve"> Activity for ME: Self-Assessment</w:t>
      </w:r>
    </w:p>
    <w:p w14:paraId="76755EB0" w14:textId="77777777" w:rsidR="002511CE" w:rsidRPr="006749D1" w:rsidRDefault="002511CE" w:rsidP="002511CE">
      <w:pPr>
        <w:pStyle w:val="HELPsbodycopy"/>
        <w:spacing w:after="240"/>
      </w:pPr>
      <w:r>
        <w:t>I can blow out the candles.</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819"/>
        <w:gridCol w:w="1419"/>
      </w:tblGrid>
      <w:tr w:rsidR="002511CE" w:rsidRPr="006749D1" w14:paraId="3DE3D3B8" w14:textId="77777777" w:rsidTr="00F35FDA">
        <w:tc>
          <w:tcPr>
            <w:tcW w:w="3805" w:type="dxa"/>
            <w:shd w:val="clear" w:color="auto" w:fill="E0E0E0"/>
            <w:vAlign w:val="center"/>
          </w:tcPr>
          <w:p w14:paraId="0FBE871E" w14:textId="77777777" w:rsidR="002511CE" w:rsidRPr="006749D1" w:rsidRDefault="002511CE" w:rsidP="00F35FDA">
            <w:pPr>
              <w:pStyle w:val="HELPsbodycopy"/>
              <w:jc w:val="center"/>
              <w:rPr>
                <w:b/>
                <w:color w:val="FFFFFF" w:themeColor="background1"/>
              </w:rPr>
            </w:pPr>
            <w:r>
              <w:t>Critical Elements</w:t>
            </w:r>
          </w:p>
        </w:tc>
        <w:tc>
          <w:tcPr>
            <w:tcW w:w="1433" w:type="dxa"/>
            <w:shd w:val="clear" w:color="auto" w:fill="E0E0E0"/>
            <w:vAlign w:val="center"/>
          </w:tcPr>
          <w:p w14:paraId="1B524312" w14:textId="77777777" w:rsidR="002511CE" w:rsidRPr="006749D1" w:rsidRDefault="002511CE" w:rsidP="00F35FDA">
            <w:pPr>
              <w:pStyle w:val="HELPsbodycopy"/>
              <w:rPr>
                <w:b/>
                <w:color w:val="FFFFFF" w:themeColor="background1"/>
              </w:rPr>
            </w:pPr>
            <w:r w:rsidRPr="002D50FE">
              <w:t>Check if Yes</w:t>
            </w:r>
          </w:p>
        </w:tc>
      </w:tr>
      <w:tr w:rsidR="002511CE" w:rsidRPr="006749D1" w14:paraId="58E9FA1E" w14:textId="77777777" w:rsidTr="00F35FDA">
        <w:tc>
          <w:tcPr>
            <w:tcW w:w="3805" w:type="dxa"/>
          </w:tcPr>
          <w:p w14:paraId="683E0CF0" w14:textId="77777777" w:rsidR="002511CE" w:rsidRPr="006749D1" w:rsidRDefault="002511CE" w:rsidP="00F35FDA">
            <w:pPr>
              <w:pStyle w:val="HELPsbodycopy"/>
            </w:pPr>
            <w:r>
              <w:rPr>
                <w:noProof/>
              </w:rPr>
              <w:drawing>
                <wp:inline distT="0" distB="0" distL="0" distR="0" wp14:anchorId="10BE673B" wp14:editId="738AF322">
                  <wp:extent cx="2279311" cy="1092820"/>
                  <wp:effectExtent l="0" t="0" r="0" b="0"/>
                  <wp:docPr id="1722018457" name="Picture 5" descr="A grey and purple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18457" name="Picture 5" descr="A grey and purple rob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4166" cy="1109531"/>
                          </a:xfrm>
                          <a:prstGeom prst="rect">
                            <a:avLst/>
                          </a:prstGeom>
                        </pic:spPr>
                      </pic:pic>
                    </a:graphicData>
                  </a:graphic>
                </wp:inline>
              </w:drawing>
            </w:r>
          </w:p>
        </w:tc>
        <w:tc>
          <w:tcPr>
            <w:tcW w:w="1433" w:type="dxa"/>
          </w:tcPr>
          <w:p w14:paraId="2F833DE3" w14:textId="77777777" w:rsidR="002511CE" w:rsidRDefault="002511CE" w:rsidP="00F35FDA">
            <w:pPr>
              <w:pStyle w:val="HELPsbodycopy"/>
              <w:rPr>
                <w:noProof/>
              </w:rPr>
            </w:pPr>
          </w:p>
        </w:tc>
      </w:tr>
      <w:tr w:rsidR="002511CE" w:rsidRPr="006749D1" w14:paraId="51472C70" w14:textId="77777777" w:rsidTr="00F35FDA">
        <w:tc>
          <w:tcPr>
            <w:tcW w:w="3805" w:type="dxa"/>
          </w:tcPr>
          <w:p w14:paraId="232D23C5" w14:textId="77777777" w:rsidR="002511CE" w:rsidRPr="00E81B86" w:rsidRDefault="002511CE" w:rsidP="00F35FDA">
            <w:pPr>
              <w:pStyle w:val="HELPsbodycopy"/>
            </w:pPr>
            <w:r>
              <w:rPr>
                <w:noProof/>
              </w:rPr>
              <w:drawing>
                <wp:inline distT="0" distB="0" distL="0" distR="0" wp14:anchorId="349E621A" wp14:editId="3B2657F0">
                  <wp:extent cx="2275865" cy="1091168"/>
                  <wp:effectExtent l="0" t="0" r="0" b="0"/>
                  <wp:docPr id="918566339" name="Picture 6" descr="A grey and purple robo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6339" name="Picture 6" descr="A grey and purple robot with white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1039" cy="1112827"/>
                          </a:xfrm>
                          <a:prstGeom prst="rect">
                            <a:avLst/>
                          </a:prstGeom>
                        </pic:spPr>
                      </pic:pic>
                    </a:graphicData>
                  </a:graphic>
                </wp:inline>
              </w:drawing>
            </w:r>
          </w:p>
        </w:tc>
        <w:tc>
          <w:tcPr>
            <w:tcW w:w="1433" w:type="dxa"/>
          </w:tcPr>
          <w:p w14:paraId="15C2125D" w14:textId="77777777" w:rsidR="002511CE" w:rsidRDefault="002511CE" w:rsidP="00F35FDA">
            <w:pPr>
              <w:pStyle w:val="HELPsbodycopy"/>
              <w:rPr>
                <w:noProof/>
              </w:rPr>
            </w:pPr>
          </w:p>
        </w:tc>
      </w:tr>
      <w:tr w:rsidR="002511CE" w:rsidRPr="006749D1" w14:paraId="55DF03AD" w14:textId="77777777" w:rsidTr="00F35FDA">
        <w:tc>
          <w:tcPr>
            <w:tcW w:w="3805" w:type="dxa"/>
          </w:tcPr>
          <w:p w14:paraId="3280966F" w14:textId="77777777" w:rsidR="002511CE" w:rsidRPr="00E81B86" w:rsidRDefault="002511CE" w:rsidP="00F35FDA">
            <w:pPr>
              <w:pStyle w:val="HELPsbodycopy"/>
            </w:pPr>
            <w:r>
              <w:rPr>
                <w:noProof/>
              </w:rPr>
              <w:drawing>
                <wp:inline distT="0" distB="0" distL="0" distR="0" wp14:anchorId="49085985" wp14:editId="605F1A28">
                  <wp:extent cx="2270838" cy="1088758"/>
                  <wp:effectExtent l="0" t="0" r="0" b="0"/>
                  <wp:docPr id="404136083" name="Picture 7"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36083" name="Picture 7" descr="A cartoon of a robo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8350" cy="1116332"/>
                          </a:xfrm>
                          <a:prstGeom prst="rect">
                            <a:avLst/>
                          </a:prstGeom>
                        </pic:spPr>
                      </pic:pic>
                    </a:graphicData>
                  </a:graphic>
                </wp:inline>
              </w:drawing>
            </w:r>
          </w:p>
        </w:tc>
        <w:tc>
          <w:tcPr>
            <w:tcW w:w="1433" w:type="dxa"/>
          </w:tcPr>
          <w:p w14:paraId="0A1800B0" w14:textId="77777777" w:rsidR="002511CE" w:rsidRDefault="002511CE" w:rsidP="00F35FDA">
            <w:pPr>
              <w:pStyle w:val="HELPsbodycopy"/>
              <w:rPr>
                <w:noProof/>
              </w:rPr>
            </w:pPr>
          </w:p>
        </w:tc>
      </w:tr>
    </w:tbl>
    <w:p w14:paraId="679CF656" w14:textId="77777777" w:rsidR="002511CE" w:rsidRPr="0020032E" w:rsidRDefault="002511CE" w:rsidP="002511CE"/>
    <w:p w14:paraId="0BA33011" w14:textId="77777777" w:rsidR="002511CE" w:rsidRPr="0020032E" w:rsidRDefault="002511CE" w:rsidP="002511CE">
      <w:r>
        <w:rPr>
          <w:noProof/>
        </w:rPr>
        <w:drawing>
          <wp:inline distT="0" distB="0" distL="0" distR="0" wp14:anchorId="3B7B5E60" wp14:editId="45B6630A">
            <wp:extent cx="2190750" cy="3238500"/>
            <wp:effectExtent l="0" t="0" r="0" b="0"/>
            <wp:docPr id="82484369" name="Picture 82484369"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9" name="Picture 82484369" descr="A cartoon of a robo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4541" cy="3244104"/>
                    </a:xfrm>
                    <a:prstGeom prst="rect">
                      <a:avLst/>
                    </a:prstGeom>
                  </pic:spPr>
                </pic:pic>
              </a:graphicData>
            </a:graphic>
          </wp:inline>
        </w:drawing>
      </w:r>
    </w:p>
    <w:p w14:paraId="0E77A218" w14:textId="77777777" w:rsidR="002511CE" w:rsidRDefault="002511CE" w:rsidP="002511CE">
      <w:pPr>
        <w:pStyle w:val="HELPsbodycopy"/>
        <w:tabs>
          <w:tab w:val="center" w:pos="2386"/>
        </w:tabs>
        <w:spacing w:after="120"/>
      </w:pPr>
    </w:p>
    <w:p w14:paraId="1E9222C0" w14:textId="77777777" w:rsidR="002511CE" w:rsidRPr="005E5454" w:rsidRDefault="002511CE" w:rsidP="002511CE">
      <w:pPr>
        <w:pStyle w:val="HELPsbodycopy"/>
        <w:spacing w:after="240"/>
        <w:rPr>
          <w:rFonts w:eastAsia="Calibri"/>
          <w:b/>
          <w:bCs/>
          <w:sz w:val="22"/>
        </w:rPr>
      </w:pPr>
      <w:r w:rsidRPr="002D50FE">
        <w:t xml:space="preserve">How do you feel when you </w:t>
      </w:r>
      <w:r>
        <w:t>take a deep breath</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62"/>
        <w:gridCol w:w="1551"/>
        <w:gridCol w:w="1462"/>
        <w:gridCol w:w="1462"/>
      </w:tblGrid>
      <w:tr w:rsidR="002511CE" w14:paraId="24520399" w14:textId="77777777" w:rsidTr="00F35FDA">
        <w:trPr>
          <w:trHeight w:val="359"/>
        </w:trPr>
        <w:tc>
          <w:tcPr>
            <w:tcW w:w="1462" w:type="dxa"/>
            <w:shd w:val="clear" w:color="auto" w:fill="158434"/>
          </w:tcPr>
          <w:p w14:paraId="674BE3C8" w14:textId="77777777" w:rsidR="002511CE" w:rsidRDefault="002511CE" w:rsidP="00F35FDA">
            <w:pPr>
              <w:pStyle w:val="HELPsbodycopy"/>
              <w:jc w:val="center"/>
              <w:rPr>
                <w:bCs/>
                <w:noProof/>
              </w:rPr>
            </w:pPr>
            <w:r w:rsidRPr="00540AD2">
              <w:rPr>
                <w:b/>
                <w:color w:val="FFFFFF" w:themeColor="background1"/>
              </w:rPr>
              <w:t>Green</w:t>
            </w:r>
          </w:p>
        </w:tc>
        <w:tc>
          <w:tcPr>
            <w:tcW w:w="0" w:type="auto"/>
            <w:shd w:val="clear" w:color="auto" w:fill="FED209"/>
          </w:tcPr>
          <w:p w14:paraId="656E6D29" w14:textId="77777777" w:rsidR="002511CE" w:rsidRDefault="002511CE" w:rsidP="00F35FDA">
            <w:pPr>
              <w:pStyle w:val="HELPsbodycopy"/>
              <w:jc w:val="center"/>
              <w:rPr>
                <w:bCs/>
                <w:noProof/>
              </w:rPr>
            </w:pPr>
            <w:r>
              <w:rPr>
                <w:b/>
              </w:rPr>
              <w:t>Yellow</w:t>
            </w:r>
          </w:p>
        </w:tc>
        <w:tc>
          <w:tcPr>
            <w:tcW w:w="0" w:type="auto"/>
            <w:shd w:val="clear" w:color="auto" w:fill="1C6DB9"/>
          </w:tcPr>
          <w:p w14:paraId="585EA140" w14:textId="77777777" w:rsidR="002511CE" w:rsidRDefault="002511CE" w:rsidP="00F35FDA">
            <w:pPr>
              <w:pStyle w:val="HELPsbodycopy"/>
              <w:jc w:val="center"/>
              <w:rPr>
                <w:bCs/>
                <w:noProof/>
              </w:rPr>
            </w:pPr>
            <w:r w:rsidRPr="00540AD2">
              <w:rPr>
                <w:b/>
                <w:color w:val="FFFFFF" w:themeColor="background1"/>
              </w:rPr>
              <w:t>Blue</w:t>
            </w:r>
          </w:p>
        </w:tc>
        <w:tc>
          <w:tcPr>
            <w:tcW w:w="0" w:type="auto"/>
            <w:shd w:val="clear" w:color="auto" w:fill="E20E1E"/>
          </w:tcPr>
          <w:p w14:paraId="415CE88B" w14:textId="77777777" w:rsidR="002511CE" w:rsidRDefault="002511CE" w:rsidP="00F35FDA">
            <w:pPr>
              <w:pStyle w:val="HELPsbodycopy"/>
              <w:jc w:val="center"/>
              <w:rPr>
                <w:bCs/>
                <w:noProof/>
              </w:rPr>
            </w:pPr>
            <w:r w:rsidRPr="00540AD2">
              <w:rPr>
                <w:b/>
                <w:color w:val="FFFFFF" w:themeColor="background1"/>
              </w:rPr>
              <w:t>Red</w:t>
            </w:r>
          </w:p>
        </w:tc>
      </w:tr>
      <w:tr w:rsidR="002511CE" w:rsidRPr="0043470A" w14:paraId="014C6D11" w14:textId="77777777" w:rsidTr="00F35FDA">
        <w:trPr>
          <w:trHeight w:val="1307"/>
        </w:trPr>
        <w:tc>
          <w:tcPr>
            <w:tcW w:w="1462" w:type="dxa"/>
            <w:shd w:val="clear" w:color="auto" w:fill="158434"/>
          </w:tcPr>
          <w:p w14:paraId="7960DC05" w14:textId="77777777" w:rsidR="002511CE" w:rsidRPr="0043470A" w:rsidRDefault="002511CE" w:rsidP="00F35FDA">
            <w:pPr>
              <w:pStyle w:val="HELPsbodycopy"/>
              <w:rPr>
                <w:bCs/>
              </w:rPr>
            </w:pPr>
            <w:r>
              <w:rPr>
                <w:bCs/>
                <w:noProof/>
              </w:rPr>
              <w:drawing>
                <wp:inline distT="0" distB="0" distL="0" distR="0" wp14:anchorId="6ADB8545" wp14:editId="00F4ADA6">
                  <wp:extent cx="791284" cy="1073886"/>
                  <wp:effectExtent l="0" t="0" r="0" b="0"/>
                  <wp:docPr id="1252396555" name="Picture 125239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1284" cy="1073886"/>
                          </a:xfrm>
                          <a:prstGeom prst="rect">
                            <a:avLst/>
                          </a:prstGeom>
                        </pic:spPr>
                      </pic:pic>
                    </a:graphicData>
                  </a:graphic>
                </wp:inline>
              </w:drawing>
            </w:r>
          </w:p>
        </w:tc>
        <w:tc>
          <w:tcPr>
            <w:tcW w:w="0" w:type="auto"/>
            <w:shd w:val="clear" w:color="auto" w:fill="FED209"/>
          </w:tcPr>
          <w:p w14:paraId="13E5AB0C" w14:textId="77777777" w:rsidR="002511CE" w:rsidRPr="0043470A" w:rsidRDefault="002511CE" w:rsidP="00F35FDA">
            <w:pPr>
              <w:pStyle w:val="HELPsbodycopy"/>
              <w:rPr>
                <w:bCs/>
              </w:rPr>
            </w:pPr>
            <w:r>
              <w:rPr>
                <w:bCs/>
                <w:noProof/>
              </w:rPr>
              <w:drawing>
                <wp:inline distT="0" distB="0" distL="0" distR="0" wp14:anchorId="1808DEDB" wp14:editId="3853C68C">
                  <wp:extent cx="847805" cy="1073886"/>
                  <wp:effectExtent l="0" t="0" r="0" b="0"/>
                  <wp:docPr id="1252396556" name="Picture 125239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7805" cy="1073886"/>
                          </a:xfrm>
                          <a:prstGeom prst="rect">
                            <a:avLst/>
                          </a:prstGeom>
                        </pic:spPr>
                      </pic:pic>
                    </a:graphicData>
                  </a:graphic>
                </wp:inline>
              </w:drawing>
            </w:r>
          </w:p>
        </w:tc>
        <w:tc>
          <w:tcPr>
            <w:tcW w:w="0" w:type="auto"/>
            <w:shd w:val="clear" w:color="auto" w:fill="1C6DB9"/>
          </w:tcPr>
          <w:p w14:paraId="6CDFAF2B" w14:textId="77777777" w:rsidR="002511CE" w:rsidRPr="0043470A" w:rsidRDefault="002511CE" w:rsidP="00F35FDA">
            <w:pPr>
              <w:pStyle w:val="HELPsbodycopy"/>
              <w:rPr>
                <w:bCs/>
              </w:rPr>
            </w:pPr>
            <w:r>
              <w:rPr>
                <w:bCs/>
                <w:noProof/>
              </w:rPr>
              <w:drawing>
                <wp:inline distT="0" distB="0" distL="0" distR="0" wp14:anchorId="4B9065A8" wp14:editId="591FE9A8">
                  <wp:extent cx="791285" cy="1073886"/>
                  <wp:effectExtent l="0" t="0" r="0" b="0"/>
                  <wp:docPr id="1252396557" name="Picture 125239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285" cy="1073886"/>
                          </a:xfrm>
                          <a:prstGeom prst="rect">
                            <a:avLst/>
                          </a:prstGeom>
                        </pic:spPr>
                      </pic:pic>
                    </a:graphicData>
                  </a:graphic>
                </wp:inline>
              </w:drawing>
            </w:r>
          </w:p>
        </w:tc>
        <w:tc>
          <w:tcPr>
            <w:tcW w:w="0" w:type="auto"/>
            <w:shd w:val="clear" w:color="auto" w:fill="E20E1E"/>
          </w:tcPr>
          <w:p w14:paraId="5C4FED38" w14:textId="77777777" w:rsidR="002511CE" w:rsidRPr="0043470A" w:rsidRDefault="002511CE" w:rsidP="00F35FDA">
            <w:pPr>
              <w:pStyle w:val="HELPsbodycopy"/>
              <w:rPr>
                <w:bCs/>
              </w:rPr>
            </w:pPr>
            <w:r>
              <w:rPr>
                <w:bCs/>
                <w:noProof/>
              </w:rPr>
              <w:drawing>
                <wp:inline distT="0" distB="0" distL="0" distR="0" wp14:anchorId="675131FE" wp14:editId="65C5321A">
                  <wp:extent cx="791284" cy="1073886"/>
                  <wp:effectExtent l="0" t="0" r="0" b="0"/>
                  <wp:docPr id="1252396558" name="Picture 1252396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84" cy="1073886"/>
                          </a:xfrm>
                          <a:prstGeom prst="rect">
                            <a:avLst/>
                          </a:prstGeom>
                        </pic:spPr>
                      </pic:pic>
                    </a:graphicData>
                  </a:graphic>
                </wp:inline>
              </w:drawing>
            </w:r>
          </w:p>
        </w:tc>
      </w:tr>
    </w:tbl>
    <w:p w14:paraId="6C00D1FB" w14:textId="77777777" w:rsidR="002511CE" w:rsidRPr="00E81B86" w:rsidRDefault="002511CE" w:rsidP="002511CE">
      <w:pPr>
        <w:pStyle w:val="HELPsbodycopy"/>
        <w:rPr>
          <w:color w:val="B6E4D1"/>
          <w:sz w:val="22"/>
        </w:rPr>
      </w:pPr>
    </w:p>
    <w:p w14:paraId="76847BD9" w14:textId="77777777" w:rsidR="002511CE" w:rsidRPr="002D50FE" w:rsidRDefault="002511CE" w:rsidP="002511CE">
      <w:pPr>
        <w:pStyle w:val="HELPsbodycopy"/>
        <w:spacing w:after="240"/>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2511CE" w14:paraId="7BF023FB" w14:textId="77777777" w:rsidTr="00F35FDA">
        <w:tc>
          <w:tcPr>
            <w:tcW w:w="3356" w:type="dxa"/>
          </w:tcPr>
          <w:p w14:paraId="53902E30" w14:textId="77777777" w:rsidR="002511CE" w:rsidRPr="002D50FE" w:rsidRDefault="002511CE" w:rsidP="00F35FDA">
            <w:pPr>
              <w:pStyle w:val="HELPsbodycopy"/>
              <w:jc w:val="center"/>
              <w:rPr>
                <w:b/>
                <w:bCs/>
              </w:rPr>
            </w:pPr>
            <w:r>
              <w:rPr>
                <w:b/>
                <w:bCs/>
                <w:noProof/>
              </w:rPr>
              <w:drawing>
                <wp:inline distT="0" distB="0" distL="0" distR="0" wp14:anchorId="2BB9D3E1" wp14:editId="1B2E998B">
                  <wp:extent cx="571361" cy="607072"/>
                  <wp:effectExtent l="0" t="0" r="0" b="2540"/>
                  <wp:docPr id="857469073" name="Picture 85746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5D48D91A" w14:textId="77777777" w:rsidR="002511CE" w:rsidRPr="002D50FE" w:rsidRDefault="002511CE" w:rsidP="00F35FDA">
            <w:pPr>
              <w:pStyle w:val="HELPsbodycopy"/>
              <w:jc w:val="center"/>
              <w:rPr>
                <w:b/>
                <w:bCs/>
              </w:rPr>
            </w:pPr>
            <w:r w:rsidRPr="002D50FE">
              <w:rPr>
                <w:b/>
                <w:bCs/>
              </w:rPr>
              <w:t>Yes</w:t>
            </w:r>
          </w:p>
        </w:tc>
        <w:tc>
          <w:tcPr>
            <w:tcW w:w="3357" w:type="dxa"/>
          </w:tcPr>
          <w:p w14:paraId="4EBDA957" w14:textId="77777777" w:rsidR="002511CE" w:rsidRPr="002D50FE" w:rsidRDefault="002511CE" w:rsidP="00F35FDA">
            <w:pPr>
              <w:pStyle w:val="HELPsbodycopy"/>
              <w:jc w:val="center"/>
              <w:rPr>
                <w:b/>
                <w:bCs/>
              </w:rPr>
            </w:pPr>
            <w:r>
              <w:rPr>
                <w:b/>
                <w:bCs/>
                <w:noProof/>
              </w:rPr>
              <w:drawing>
                <wp:inline distT="0" distB="0" distL="0" distR="0" wp14:anchorId="54EB7256" wp14:editId="7D2BFA4F">
                  <wp:extent cx="555477" cy="590194"/>
                  <wp:effectExtent l="0" t="0" r="3810" b="0"/>
                  <wp:docPr id="857469075" name="Picture 85746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5D1641D9" w14:textId="77777777" w:rsidR="002511CE" w:rsidRPr="002D50FE" w:rsidRDefault="002511CE" w:rsidP="00F35FDA">
            <w:pPr>
              <w:pStyle w:val="HELPsbodycopy"/>
              <w:jc w:val="center"/>
              <w:rPr>
                <w:b/>
                <w:bCs/>
              </w:rPr>
            </w:pPr>
            <w:r w:rsidRPr="002D50FE">
              <w:rPr>
                <w:b/>
                <w:bCs/>
              </w:rPr>
              <w:t>Maybe</w:t>
            </w:r>
          </w:p>
        </w:tc>
        <w:tc>
          <w:tcPr>
            <w:tcW w:w="3357" w:type="dxa"/>
          </w:tcPr>
          <w:p w14:paraId="39E91A78" w14:textId="77777777" w:rsidR="002511CE" w:rsidRPr="002D50FE" w:rsidRDefault="002511CE" w:rsidP="00F35FDA">
            <w:pPr>
              <w:pStyle w:val="HELPsbodycopy"/>
              <w:tabs>
                <w:tab w:val="left" w:pos="767"/>
                <w:tab w:val="center" w:pos="1570"/>
              </w:tabs>
              <w:rPr>
                <w:b/>
                <w:bCs/>
              </w:rPr>
            </w:pPr>
            <w:r>
              <w:rPr>
                <w:b/>
                <w:bCs/>
              </w:rPr>
              <w:tab/>
            </w:r>
            <w:r>
              <w:rPr>
                <w:b/>
                <w:bCs/>
              </w:rPr>
              <w:tab/>
            </w:r>
            <w:r>
              <w:rPr>
                <w:b/>
                <w:bCs/>
                <w:noProof/>
              </w:rPr>
              <w:drawing>
                <wp:inline distT="0" distB="0" distL="0" distR="0" wp14:anchorId="5566CC50" wp14:editId="5C712F2F">
                  <wp:extent cx="538385" cy="572034"/>
                  <wp:effectExtent l="0" t="0" r="0" b="0"/>
                  <wp:docPr id="857469076" name="Picture 857469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3EA93201" w14:textId="77777777" w:rsidR="002511CE" w:rsidRPr="002D50FE" w:rsidRDefault="002511CE" w:rsidP="00F35FDA">
            <w:pPr>
              <w:pStyle w:val="HELPsbodycopy"/>
              <w:jc w:val="center"/>
              <w:rPr>
                <w:b/>
                <w:bCs/>
              </w:rPr>
            </w:pPr>
            <w:r w:rsidRPr="002D50FE">
              <w:rPr>
                <w:b/>
                <w:bCs/>
              </w:rPr>
              <w:t>No</w:t>
            </w:r>
          </w:p>
        </w:tc>
      </w:tr>
    </w:tbl>
    <w:p w14:paraId="55F41F38" w14:textId="134BAA8B" w:rsidR="00BE009A" w:rsidRPr="00AA657F" w:rsidRDefault="00BE009A" w:rsidP="002511CE">
      <w:pPr>
        <w:spacing w:after="120" w:line="276" w:lineRule="auto"/>
        <w:rPr>
          <w:rFonts w:ascii="Arial" w:hAnsi="Arial" w:cs="Arial"/>
          <w:b/>
          <w:sz w:val="24"/>
          <w:szCs w:val="28"/>
        </w:rPr>
      </w:pPr>
    </w:p>
    <w:sectPr w:rsidR="00BE009A" w:rsidRPr="00AA657F" w:rsidSect="00B42C0D">
      <w:headerReference w:type="even" r:id="rId31"/>
      <w:headerReference w:type="default" r:id="rId32"/>
      <w:footerReference w:type="even" r:id="rId33"/>
      <w:footerReference w:type="default" r:id="rId34"/>
      <w:headerReference w:type="first" r:id="rId35"/>
      <w:footerReference w:type="first" r:id="rId36"/>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F3CD1" w14:textId="77777777" w:rsidR="00BB4405" w:rsidRDefault="00BB4405" w:rsidP="00B36DD9">
      <w:pPr>
        <w:spacing w:after="0" w:line="240" w:lineRule="auto"/>
      </w:pPr>
      <w:r>
        <w:separator/>
      </w:r>
    </w:p>
  </w:endnote>
  <w:endnote w:type="continuationSeparator" w:id="0">
    <w:p w14:paraId="5D8198E1" w14:textId="77777777" w:rsidR="00BB4405" w:rsidRDefault="00BB4405"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24863784"/>
      <w:docPartObj>
        <w:docPartGallery w:val="Page Numbers (Bottom of Page)"/>
        <w:docPartUnique/>
      </w:docPartObj>
    </w:sdtPr>
    <w:sdtContent>
      <w:p w14:paraId="0E26838F" w14:textId="77777777" w:rsidR="002511CE" w:rsidRDefault="002511CE" w:rsidP="00EC4A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91B20E" w14:textId="77777777" w:rsidR="002511CE" w:rsidRDefault="002511CE" w:rsidP="00DC68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68342247"/>
      <w:docPartObj>
        <w:docPartGallery w:val="Page Numbers (Bottom of Page)"/>
        <w:docPartUnique/>
      </w:docPartObj>
    </w:sdtPr>
    <w:sdtEndPr>
      <w:rPr>
        <w:rStyle w:val="PageNumber"/>
        <w:rFonts w:ascii="Arial" w:hAnsi="Arial" w:cs="Arial"/>
        <w:sz w:val="20"/>
        <w:szCs w:val="21"/>
      </w:rPr>
    </w:sdtEndPr>
    <w:sdtContent>
      <w:p w14:paraId="2058AAD4" w14:textId="77777777" w:rsidR="002511CE" w:rsidRPr="00CB21FD" w:rsidRDefault="002511CE" w:rsidP="00EC4A64">
        <w:pPr>
          <w:pStyle w:val="Footer"/>
          <w:framePr w:wrap="none" w:vAnchor="text" w:hAnchor="margin" w:xAlign="right" w:y="1"/>
          <w:rPr>
            <w:rStyle w:val="PageNumber"/>
            <w:rFonts w:ascii="Arial" w:hAnsi="Arial" w:cs="Arial"/>
            <w:sz w:val="20"/>
            <w:szCs w:val="21"/>
          </w:rPr>
        </w:pPr>
        <w:r w:rsidRPr="00CB21FD">
          <w:rPr>
            <w:rStyle w:val="PageNumber"/>
            <w:rFonts w:ascii="Arial" w:hAnsi="Arial" w:cs="Arial"/>
            <w:sz w:val="20"/>
            <w:szCs w:val="21"/>
          </w:rPr>
          <w:fldChar w:fldCharType="begin"/>
        </w:r>
        <w:r w:rsidRPr="00CB21FD">
          <w:rPr>
            <w:rStyle w:val="PageNumber"/>
            <w:rFonts w:ascii="Arial" w:hAnsi="Arial" w:cs="Arial"/>
            <w:sz w:val="20"/>
            <w:szCs w:val="21"/>
          </w:rPr>
          <w:instrText xml:space="preserve"> PAGE </w:instrText>
        </w:r>
        <w:r w:rsidRPr="00CB21FD">
          <w:rPr>
            <w:rStyle w:val="PageNumber"/>
            <w:rFonts w:ascii="Arial" w:hAnsi="Arial" w:cs="Arial"/>
            <w:sz w:val="20"/>
            <w:szCs w:val="21"/>
          </w:rPr>
          <w:fldChar w:fldCharType="separate"/>
        </w:r>
        <w:r w:rsidRPr="00CB21FD">
          <w:rPr>
            <w:rStyle w:val="PageNumber"/>
            <w:rFonts w:ascii="Arial" w:hAnsi="Arial" w:cs="Arial"/>
            <w:noProof/>
            <w:sz w:val="20"/>
            <w:szCs w:val="21"/>
          </w:rPr>
          <w:t>9</w:t>
        </w:r>
        <w:r w:rsidRPr="00CB21FD">
          <w:rPr>
            <w:rStyle w:val="PageNumber"/>
            <w:rFonts w:ascii="Arial" w:hAnsi="Arial" w:cs="Arial"/>
            <w:sz w:val="20"/>
            <w:szCs w:val="21"/>
          </w:rPr>
          <w:fldChar w:fldCharType="end"/>
        </w:r>
      </w:p>
    </w:sdtContent>
  </w:sdt>
  <w:p w14:paraId="049E3C5E" w14:textId="1C41E4FE" w:rsidR="002511CE" w:rsidRPr="00365DBF" w:rsidRDefault="002511CE" w:rsidP="00117B7D">
    <w:pPr>
      <w:pStyle w:val="Footer"/>
      <w:tabs>
        <w:tab w:val="clear" w:pos="4680"/>
        <w:tab w:val="clear" w:pos="9360"/>
        <w:tab w:val="center" w:pos="4860"/>
      </w:tabs>
      <w:ind w:right="360"/>
      <w:rPr>
        <w:rFonts w:ascii="Arial" w:hAnsi="Arial" w:cs="Arial"/>
      </w:rPr>
    </w:pPr>
    <w:r w:rsidRPr="00CB21FD">
      <w:rPr>
        <w:rFonts w:ascii="Arial" w:hAnsi="Arial" w:cs="Arial"/>
        <w:sz w:val="20"/>
        <w:szCs w:val="21"/>
      </w:rPr>
      <w:t>Grade 2</w:t>
    </w:r>
    <w:r>
      <w:rPr>
        <w:rFonts w:ascii="Arial" w:hAnsi="Arial" w:cs="Arial"/>
        <w:sz w:val="20"/>
        <w:szCs w:val="21"/>
      </w:rPr>
      <w:t xml:space="preserve"> – Lesson 1</w:t>
    </w:r>
    <w:r>
      <w:rPr>
        <w:rFonts w:ascii="Arial" w:hAnsi="Arial" w:cs="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2F107D79"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AA5151" w14:textId="77777777" w:rsidR="00AF27D0" w:rsidRDefault="00AF27D0" w:rsidP="00AF27D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2EB8C17A"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00E31EF2" w14:textId="61D18019" w:rsidR="00AF27D0" w:rsidRDefault="002511CE" w:rsidP="00AF27D0">
    <w:pPr>
      <w:pStyle w:val="Footer"/>
      <w:ind w:right="360"/>
    </w:pPr>
    <w:r>
      <w:t>Grade 2</w:t>
    </w:r>
    <w:r w:rsidR="00B42C0D">
      <w:t xml:space="preserve"> – Lesson</w:t>
    </w:r>
    <w:r w:rsidR="00E16316">
      <w:t xml:space="preserv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771E" w14:textId="77777777" w:rsidR="00B42C0D" w:rsidRDefault="00B42C0D" w:rsidP="00B42C0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2D24D" w14:textId="77777777" w:rsidR="00BB4405" w:rsidRDefault="00BB4405" w:rsidP="00B36DD9">
      <w:pPr>
        <w:spacing w:after="0" w:line="240" w:lineRule="auto"/>
      </w:pPr>
      <w:r>
        <w:separator/>
      </w:r>
    </w:p>
  </w:footnote>
  <w:footnote w:type="continuationSeparator" w:id="0">
    <w:p w14:paraId="06EBAEC6" w14:textId="77777777" w:rsidR="00BB4405" w:rsidRDefault="00BB4405"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A97B" w14:textId="1B2458D9" w:rsidR="002511CE" w:rsidRPr="00365DBF" w:rsidRDefault="002511CE" w:rsidP="00DC68C8">
    <w:pPr>
      <w:spacing w:after="80" w:line="240" w:lineRule="auto"/>
      <w:rPr>
        <w:b/>
        <w:bCs/>
        <w:color w:val="7F7F7F" w:themeColor="text1" w:themeTint="80"/>
        <w:sz w:val="20"/>
        <w:szCs w:val="20"/>
      </w:rPr>
    </w:pPr>
    <w:r>
      <w:rPr>
        <w:noProof/>
        <w:color w:val="B6E4D1"/>
      </w:rPr>
      <w:drawing>
        <wp:inline distT="0" distB="0" distL="0" distR="0" wp14:anchorId="2621D712" wp14:editId="7B44A520">
          <wp:extent cx="2512963" cy="592667"/>
          <wp:effectExtent l="0" t="0" r="1905" b="4445"/>
          <wp:docPr id="8248436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Pr="00365DBF">
      <w:rPr>
        <w:rFonts w:ascii="Arial" w:hAnsi="Arial" w:cs="Arial"/>
        <w:b/>
        <w:bCs/>
        <w:color w:val="7F7F7F" w:themeColor="text1" w:themeTint="80"/>
        <w:sz w:val="20"/>
        <w:szCs w:val="20"/>
      </w:rPr>
      <w:t>Menta</w:t>
    </w:r>
    <w:r>
      <w:rPr>
        <w:rFonts w:ascii="Arial" w:hAnsi="Arial" w:cs="Arial"/>
        <w:b/>
        <w:bCs/>
        <w:color w:val="7F7F7F" w:themeColor="text1" w:themeTint="80"/>
        <w:sz w:val="20"/>
        <w:szCs w:val="20"/>
      </w:rPr>
      <w:t>l and Emotional Health – Grade 2</w:t>
    </w:r>
    <w:r>
      <w:rPr>
        <w:rFonts w:ascii="Arial" w:hAnsi="Arial" w:cs="Arial"/>
        <w:b/>
        <w:bCs/>
        <w:color w:val="7F7F7F" w:themeColor="text1" w:themeTint="80"/>
        <w:sz w:val="20"/>
        <w:szCs w:val="20"/>
      </w:rPr>
      <w:t>: Lesson 1</w:t>
    </w:r>
  </w:p>
  <w:p w14:paraId="290AAE93" w14:textId="77777777" w:rsidR="002511CE" w:rsidRPr="00DC68C8" w:rsidRDefault="002511CE" w:rsidP="00117B7D">
    <w:pPr>
      <w:tabs>
        <w:tab w:val="left" w:pos="7971"/>
      </w:tabs>
      <w:spacing w:after="80" w:line="240" w:lineRule="auto"/>
      <w:rPr>
        <w:color w:val="B6E4D1"/>
      </w:rPr>
    </w:pPr>
    <w:r>
      <w:rPr>
        <w:noProof/>
        <w:color w:val="B6E4D1"/>
      </w:rPr>
      <mc:AlternateContent>
        <mc:Choice Requires="wps">
          <w:drawing>
            <wp:anchor distT="0" distB="0" distL="114300" distR="114300" simplePos="0" relativeHeight="251661312" behindDoc="0" locked="0" layoutInCell="1" allowOverlap="1" wp14:anchorId="137FC9CB" wp14:editId="286D2C51">
              <wp:simplePos x="0" y="0"/>
              <wp:positionH relativeFrom="column">
                <wp:posOffset>0</wp:posOffset>
              </wp:positionH>
              <wp:positionV relativeFrom="paragraph">
                <wp:posOffset>57150</wp:posOffset>
              </wp:positionV>
              <wp:extent cx="6263148" cy="0"/>
              <wp:effectExtent l="0" t="0" r="36195" b="25400"/>
              <wp:wrapNone/>
              <wp:docPr id="484577562"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E7FC983" id="Straight Connector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5pt" to="493.15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" strokecolor="black [3200]" strokeweight="1.5pt">
              <v:stroke joinstyle="miter"/>
            </v:line>
          </w:pict>
        </mc:Fallback>
      </mc:AlternateContent>
    </w:r>
    <w:r>
      <w:rPr>
        <w:color w:val="B6E4D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92CD7" w14:textId="77777777" w:rsidR="00B36DD9" w:rsidRDefault="00BB4405">
    <w:pPr>
      <w:pStyle w:val="Header"/>
    </w:pPr>
    <w:r>
      <w:rPr>
        <w:noProof/>
      </w:rPr>
      <w:pict w14:anchorId="61304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64AF6" w14:textId="1A9CCA25" w:rsidR="00B36DD9" w:rsidRDefault="00E92431" w:rsidP="00E92431">
    <w:pPr>
      <w:spacing w:after="80" w:line="240" w:lineRule="auto"/>
      <w:rPr>
        <w:b/>
        <w:bCs/>
        <w:color w:val="7F7F7F" w:themeColor="text1" w:themeTint="80"/>
        <w:sz w:val="22"/>
      </w:rPr>
    </w:pPr>
    <w:r>
      <w:rPr>
        <w:noProof/>
        <w:color w:val="B6E4D1"/>
      </w:rPr>
      <w:drawing>
        <wp:inline distT="0" distB="0" distL="0" distR="0" wp14:anchorId="49A77EDF" wp14:editId="39BB1C3C">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2511CE">
      <w:rPr>
        <w:b/>
        <w:bCs/>
        <w:color w:val="7F7F7F" w:themeColor="text1" w:themeTint="80"/>
        <w:sz w:val="22"/>
      </w:rPr>
      <w:t>Grade 2</w:t>
    </w:r>
    <w:r>
      <w:rPr>
        <w:b/>
        <w:bCs/>
        <w:color w:val="7F7F7F" w:themeColor="text1" w:themeTint="80"/>
        <w:sz w:val="22"/>
      </w:rPr>
      <w:t>:</w:t>
    </w:r>
    <w:r w:rsidRPr="00E57D25">
      <w:rPr>
        <w:b/>
        <w:bCs/>
        <w:color w:val="7F7F7F" w:themeColor="text1" w:themeTint="80"/>
        <w:sz w:val="22"/>
      </w:rPr>
      <w:t xml:space="preserve"> Lesson 1</w:t>
    </w:r>
  </w:p>
  <w:p w14:paraId="4CD6BED2"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216" behindDoc="0" locked="0" layoutInCell="1" allowOverlap="1" wp14:anchorId="5A3700DD" wp14:editId="0B28FAAD">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1AB0B6E"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38C16" w14:textId="16C00EA3"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E2570E6" wp14:editId="3D690E48">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B42C0D">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1</w:t>
    </w:r>
  </w:p>
  <w:p w14:paraId="5491D3B6"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192" behindDoc="0" locked="0" layoutInCell="1" allowOverlap="1" wp14:anchorId="0255BB20" wp14:editId="2DF85B5F">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4C54FBB"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C6497"/>
    <w:multiLevelType w:val="hybridMultilevel"/>
    <w:tmpl w:val="63E4B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2E3491"/>
    <w:multiLevelType w:val="hybridMultilevel"/>
    <w:tmpl w:val="A8681E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6A1FD2"/>
    <w:multiLevelType w:val="hybridMultilevel"/>
    <w:tmpl w:val="FDBC99A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360" w:hanging="360"/>
      </w:p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58F4572"/>
    <w:multiLevelType w:val="hybridMultilevel"/>
    <w:tmpl w:val="D9C62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8D51CF"/>
    <w:multiLevelType w:val="hybridMultilevel"/>
    <w:tmpl w:val="78526CB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447E17EA">
      <w:start w:val="1"/>
      <w:numFmt w:val="decimal"/>
      <w:lvlText w:val="%3."/>
      <w:lvlJc w:val="left"/>
      <w:pPr>
        <w:ind w:left="360" w:hanging="360"/>
      </w:pPr>
      <w:rPr>
        <w:rFont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F936F96"/>
    <w:multiLevelType w:val="hybridMultilevel"/>
    <w:tmpl w:val="7396DD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60B43BC2">
      <w:start w:val="1"/>
      <w:numFmt w:val="decimal"/>
      <w:lvlText w:val="%3."/>
      <w:lvlJc w:val="left"/>
      <w:pPr>
        <w:ind w:left="360" w:hanging="360"/>
      </w:pPr>
      <w:rPr>
        <w:rFonts w:hint="default"/>
      </w:rPr>
    </w:lvl>
    <w:lvl w:ilvl="3" w:tplc="04090003">
      <w:start w:val="1"/>
      <w:numFmt w:val="bullet"/>
      <w:lvlText w:val="o"/>
      <w:lvlJc w:val="left"/>
      <w:pPr>
        <w:ind w:left="1080" w:hanging="360"/>
      </w:pPr>
      <w:rPr>
        <w:rFonts w:ascii="Courier New" w:hAnsi="Courier New" w:cs="Courier New"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DB73CC"/>
    <w:multiLevelType w:val="hybridMultilevel"/>
    <w:tmpl w:val="3F9A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CB00B1C"/>
    <w:multiLevelType w:val="multilevel"/>
    <w:tmpl w:val="9580CD2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BF2745"/>
    <w:multiLevelType w:val="multilevel"/>
    <w:tmpl w:val="5A0A89CC"/>
    <w:lvl w:ilvl="0">
      <w:start w:val="1"/>
      <w:numFmt w:val="bullet"/>
      <w:lvlText w:val=""/>
      <w:lvlJc w:val="left"/>
      <w:pPr>
        <w:ind w:left="2880" w:hanging="360"/>
      </w:pPr>
      <w:rPr>
        <w:rFonts w:ascii="Symbol" w:hAnsi="Symbol" w:hint="default"/>
        <w:color w:val="auto"/>
        <w:u w:val="none"/>
      </w:rPr>
    </w:lvl>
    <w:lvl w:ilvl="1">
      <w:start w:val="1"/>
      <w:numFmt w:val="bullet"/>
      <w:lvlText w:val="○"/>
      <w:lvlJc w:val="left"/>
      <w:pPr>
        <w:ind w:left="6120" w:hanging="360"/>
      </w:pPr>
      <w:rPr>
        <w:u w:val="none"/>
      </w:rPr>
    </w:lvl>
    <w:lvl w:ilvl="2">
      <w:start w:val="1"/>
      <w:numFmt w:val="bullet"/>
      <w:lvlText w:val="■"/>
      <w:lvlJc w:val="left"/>
      <w:pPr>
        <w:ind w:left="6840" w:hanging="360"/>
      </w:pPr>
      <w:rPr>
        <w:u w:val="none"/>
      </w:rPr>
    </w:lvl>
    <w:lvl w:ilvl="3">
      <w:start w:val="1"/>
      <w:numFmt w:val="bullet"/>
      <w:lvlText w:val="●"/>
      <w:lvlJc w:val="left"/>
      <w:pPr>
        <w:ind w:left="7560" w:hanging="360"/>
      </w:pPr>
      <w:rPr>
        <w:u w:val="none"/>
      </w:rPr>
    </w:lvl>
    <w:lvl w:ilvl="4">
      <w:start w:val="1"/>
      <w:numFmt w:val="bullet"/>
      <w:lvlText w:val="○"/>
      <w:lvlJc w:val="left"/>
      <w:pPr>
        <w:ind w:left="8280" w:hanging="360"/>
      </w:pPr>
      <w:rPr>
        <w:u w:val="none"/>
      </w:rPr>
    </w:lvl>
    <w:lvl w:ilvl="5">
      <w:start w:val="1"/>
      <w:numFmt w:val="bullet"/>
      <w:lvlText w:val="■"/>
      <w:lvlJc w:val="left"/>
      <w:pPr>
        <w:ind w:left="9000" w:hanging="360"/>
      </w:pPr>
      <w:rPr>
        <w:u w:val="none"/>
      </w:rPr>
    </w:lvl>
    <w:lvl w:ilvl="6">
      <w:start w:val="1"/>
      <w:numFmt w:val="bullet"/>
      <w:lvlText w:val="●"/>
      <w:lvlJc w:val="left"/>
      <w:pPr>
        <w:ind w:left="9720" w:hanging="360"/>
      </w:pPr>
      <w:rPr>
        <w:u w:val="none"/>
      </w:rPr>
    </w:lvl>
    <w:lvl w:ilvl="7">
      <w:start w:val="1"/>
      <w:numFmt w:val="bullet"/>
      <w:lvlText w:val="○"/>
      <w:lvlJc w:val="left"/>
      <w:pPr>
        <w:ind w:left="10440" w:hanging="360"/>
      </w:pPr>
      <w:rPr>
        <w:u w:val="none"/>
      </w:rPr>
    </w:lvl>
    <w:lvl w:ilvl="8">
      <w:start w:val="1"/>
      <w:numFmt w:val="bullet"/>
      <w:lvlText w:val="■"/>
      <w:lvlJc w:val="left"/>
      <w:pPr>
        <w:ind w:left="11160" w:hanging="360"/>
      </w:pPr>
      <w:rPr>
        <w:u w:val="none"/>
      </w:rPr>
    </w:lvl>
  </w:abstractNum>
  <w:abstractNum w:abstractNumId="25" w15:restartNumberingAfterBreak="0">
    <w:nsid w:val="49DD6297"/>
    <w:multiLevelType w:val="hybridMultilevel"/>
    <w:tmpl w:val="0128C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0"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2FC2BF4"/>
    <w:multiLevelType w:val="hybridMultilevel"/>
    <w:tmpl w:val="C2B07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A08539C"/>
    <w:multiLevelType w:val="multilevel"/>
    <w:tmpl w:val="9580CD2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decimal"/>
      <w:lvlText w:val="%3."/>
      <w:lvlJc w:val="left"/>
      <w:pPr>
        <w:ind w:left="1800" w:hanging="360"/>
      </w:p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36"/>
  </w:num>
  <w:num w:numId="2" w16cid:durableId="1435633608">
    <w:abstractNumId w:val="17"/>
  </w:num>
  <w:num w:numId="3" w16cid:durableId="714735947">
    <w:abstractNumId w:val="7"/>
  </w:num>
  <w:num w:numId="4" w16cid:durableId="1279530705">
    <w:abstractNumId w:val="31"/>
  </w:num>
  <w:num w:numId="5" w16cid:durableId="141509556">
    <w:abstractNumId w:val="27"/>
  </w:num>
  <w:num w:numId="6" w16cid:durableId="1264651535">
    <w:abstractNumId w:val="11"/>
  </w:num>
  <w:num w:numId="7" w16cid:durableId="1363743799">
    <w:abstractNumId w:val="10"/>
  </w:num>
  <w:num w:numId="8" w16cid:durableId="941373190">
    <w:abstractNumId w:val="13"/>
  </w:num>
  <w:num w:numId="9" w16cid:durableId="1033115908">
    <w:abstractNumId w:val="37"/>
  </w:num>
  <w:num w:numId="10" w16cid:durableId="1428428366">
    <w:abstractNumId w:val="28"/>
  </w:num>
  <w:num w:numId="11" w16cid:durableId="448863195">
    <w:abstractNumId w:val="0"/>
  </w:num>
  <w:num w:numId="12" w16cid:durableId="356733600">
    <w:abstractNumId w:val="41"/>
  </w:num>
  <w:num w:numId="13" w16cid:durableId="1051003176">
    <w:abstractNumId w:val="33"/>
  </w:num>
  <w:num w:numId="14" w16cid:durableId="553082954">
    <w:abstractNumId w:val="23"/>
  </w:num>
  <w:num w:numId="15" w16cid:durableId="373239916">
    <w:abstractNumId w:val="21"/>
  </w:num>
  <w:num w:numId="16" w16cid:durableId="1257322668">
    <w:abstractNumId w:val="2"/>
  </w:num>
  <w:num w:numId="17" w16cid:durableId="1582447574">
    <w:abstractNumId w:val="38"/>
  </w:num>
  <w:num w:numId="18" w16cid:durableId="847645713">
    <w:abstractNumId w:val="12"/>
  </w:num>
  <w:num w:numId="19" w16cid:durableId="330065566">
    <w:abstractNumId w:val="22"/>
  </w:num>
  <w:num w:numId="20" w16cid:durableId="285816594">
    <w:abstractNumId w:val="34"/>
    <w:lvlOverride w:ilvl="0">
      <w:lvl w:ilvl="0">
        <w:numFmt w:val="decimal"/>
        <w:lvlText w:val="%1."/>
        <w:lvlJc w:val="left"/>
      </w:lvl>
    </w:lvlOverride>
  </w:num>
  <w:num w:numId="21" w16cid:durableId="907690302">
    <w:abstractNumId w:val="14"/>
    <w:lvlOverride w:ilvl="0">
      <w:lvl w:ilvl="0">
        <w:numFmt w:val="decimal"/>
        <w:lvlText w:val="%1."/>
        <w:lvlJc w:val="left"/>
      </w:lvl>
    </w:lvlOverride>
  </w:num>
  <w:num w:numId="22" w16cid:durableId="64036491">
    <w:abstractNumId w:val="19"/>
    <w:lvlOverride w:ilvl="0">
      <w:lvl w:ilvl="0">
        <w:numFmt w:val="decimal"/>
        <w:lvlText w:val="%1."/>
        <w:lvlJc w:val="left"/>
      </w:lvl>
    </w:lvlOverride>
  </w:num>
  <w:num w:numId="23" w16cid:durableId="705519961">
    <w:abstractNumId w:val="5"/>
    <w:lvlOverride w:ilvl="0">
      <w:lvl w:ilvl="0">
        <w:numFmt w:val="decimal"/>
        <w:lvlText w:val="%1."/>
        <w:lvlJc w:val="left"/>
      </w:lvl>
    </w:lvlOverride>
  </w:num>
  <w:num w:numId="24" w16cid:durableId="1550268022">
    <w:abstractNumId w:val="26"/>
    <w:lvlOverride w:ilvl="0">
      <w:lvl w:ilvl="0">
        <w:numFmt w:val="decimal"/>
        <w:lvlText w:val="%1."/>
        <w:lvlJc w:val="left"/>
      </w:lvl>
    </w:lvlOverride>
  </w:num>
  <w:num w:numId="25" w16cid:durableId="1551528745">
    <w:abstractNumId w:val="30"/>
    <w:lvlOverride w:ilvl="0">
      <w:lvl w:ilvl="0">
        <w:numFmt w:val="decimal"/>
        <w:lvlText w:val="%1."/>
        <w:lvlJc w:val="left"/>
      </w:lvl>
    </w:lvlOverride>
  </w:num>
  <w:num w:numId="26" w16cid:durableId="453259357">
    <w:abstractNumId w:val="18"/>
  </w:num>
  <w:num w:numId="27" w16cid:durableId="990908014">
    <w:abstractNumId w:val="6"/>
  </w:num>
  <w:num w:numId="28" w16cid:durableId="1694072395">
    <w:abstractNumId w:val="29"/>
  </w:num>
  <w:num w:numId="29" w16cid:durableId="1341392329">
    <w:abstractNumId w:val="40"/>
  </w:num>
  <w:num w:numId="30" w16cid:durableId="446775786">
    <w:abstractNumId w:val="35"/>
  </w:num>
  <w:num w:numId="31" w16cid:durableId="1493373216">
    <w:abstractNumId w:val="24"/>
  </w:num>
  <w:num w:numId="32" w16cid:durableId="1424960451">
    <w:abstractNumId w:val="16"/>
  </w:num>
  <w:num w:numId="33" w16cid:durableId="1204051094">
    <w:abstractNumId w:val="9"/>
  </w:num>
  <w:num w:numId="34" w16cid:durableId="587037640">
    <w:abstractNumId w:val="15"/>
  </w:num>
  <w:num w:numId="35" w16cid:durableId="1271667438">
    <w:abstractNumId w:val="25"/>
  </w:num>
  <w:num w:numId="36" w16cid:durableId="694379700">
    <w:abstractNumId w:val="8"/>
  </w:num>
  <w:num w:numId="37" w16cid:durableId="2072805365">
    <w:abstractNumId w:val="4"/>
  </w:num>
  <w:num w:numId="38" w16cid:durableId="1116022542">
    <w:abstractNumId w:val="3"/>
  </w:num>
  <w:num w:numId="39" w16cid:durableId="1486042497">
    <w:abstractNumId w:val="20"/>
  </w:num>
  <w:num w:numId="40" w16cid:durableId="615016247">
    <w:abstractNumId w:val="39"/>
  </w:num>
  <w:num w:numId="41" w16cid:durableId="2079354246">
    <w:abstractNumId w:val="1"/>
  </w:num>
  <w:num w:numId="42" w16cid:durableId="963996664">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C0D"/>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4B87"/>
    <w:rsid w:val="001A26BF"/>
    <w:rsid w:val="001B1E0B"/>
    <w:rsid w:val="001C3D66"/>
    <w:rsid w:val="001C7258"/>
    <w:rsid w:val="001D0C76"/>
    <w:rsid w:val="001E21B8"/>
    <w:rsid w:val="001E694A"/>
    <w:rsid w:val="001F77AB"/>
    <w:rsid w:val="0020695C"/>
    <w:rsid w:val="002071BB"/>
    <w:rsid w:val="002144BB"/>
    <w:rsid w:val="0021512A"/>
    <w:rsid w:val="00240032"/>
    <w:rsid w:val="00243C8C"/>
    <w:rsid w:val="0025118D"/>
    <w:rsid w:val="002511CE"/>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76BF8"/>
    <w:rsid w:val="00384AB1"/>
    <w:rsid w:val="003A38C5"/>
    <w:rsid w:val="003A4540"/>
    <w:rsid w:val="003C7F08"/>
    <w:rsid w:val="003F5911"/>
    <w:rsid w:val="003F79B3"/>
    <w:rsid w:val="00421F5C"/>
    <w:rsid w:val="00433604"/>
    <w:rsid w:val="00443B27"/>
    <w:rsid w:val="00443C74"/>
    <w:rsid w:val="00452755"/>
    <w:rsid w:val="0045397E"/>
    <w:rsid w:val="00457C95"/>
    <w:rsid w:val="00465FFF"/>
    <w:rsid w:val="00466E51"/>
    <w:rsid w:val="00471EBE"/>
    <w:rsid w:val="00472E47"/>
    <w:rsid w:val="00477A0D"/>
    <w:rsid w:val="00492512"/>
    <w:rsid w:val="00492F5A"/>
    <w:rsid w:val="00495FEE"/>
    <w:rsid w:val="004B433F"/>
    <w:rsid w:val="004B6B29"/>
    <w:rsid w:val="004C5F58"/>
    <w:rsid w:val="004C642E"/>
    <w:rsid w:val="004D590E"/>
    <w:rsid w:val="004F1E3C"/>
    <w:rsid w:val="005024A4"/>
    <w:rsid w:val="005164BB"/>
    <w:rsid w:val="00517FDA"/>
    <w:rsid w:val="00537146"/>
    <w:rsid w:val="0055402E"/>
    <w:rsid w:val="0056155A"/>
    <w:rsid w:val="00570BC4"/>
    <w:rsid w:val="00581E01"/>
    <w:rsid w:val="005A153F"/>
    <w:rsid w:val="005B70A9"/>
    <w:rsid w:val="005E29F4"/>
    <w:rsid w:val="005F52A4"/>
    <w:rsid w:val="006631A0"/>
    <w:rsid w:val="006710FC"/>
    <w:rsid w:val="006969B7"/>
    <w:rsid w:val="006A1C1C"/>
    <w:rsid w:val="006A3753"/>
    <w:rsid w:val="006A4A6B"/>
    <w:rsid w:val="006B3B9D"/>
    <w:rsid w:val="006B6CAA"/>
    <w:rsid w:val="006D07FE"/>
    <w:rsid w:val="006E33E5"/>
    <w:rsid w:val="006F4E3C"/>
    <w:rsid w:val="00711B36"/>
    <w:rsid w:val="00714723"/>
    <w:rsid w:val="0072262F"/>
    <w:rsid w:val="007343FB"/>
    <w:rsid w:val="00744783"/>
    <w:rsid w:val="00745730"/>
    <w:rsid w:val="007479E4"/>
    <w:rsid w:val="00753D00"/>
    <w:rsid w:val="00766647"/>
    <w:rsid w:val="0077002A"/>
    <w:rsid w:val="0077398C"/>
    <w:rsid w:val="00791F90"/>
    <w:rsid w:val="0079704B"/>
    <w:rsid w:val="007A17DF"/>
    <w:rsid w:val="007B6080"/>
    <w:rsid w:val="007C2939"/>
    <w:rsid w:val="007C2A23"/>
    <w:rsid w:val="007D278C"/>
    <w:rsid w:val="007E3C85"/>
    <w:rsid w:val="007F2E05"/>
    <w:rsid w:val="007F40DE"/>
    <w:rsid w:val="00800861"/>
    <w:rsid w:val="00802DAE"/>
    <w:rsid w:val="00814A9B"/>
    <w:rsid w:val="008217A4"/>
    <w:rsid w:val="00824612"/>
    <w:rsid w:val="008318D1"/>
    <w:rsid w:val="00846BF7"/>
    <w:rsid w:val="00851696"/>
    <w:rsid w:val="008563C2"/>
    <w:rsid w:val="00875E90"/>
    <w:rsid w:val="00881C84"/>
    <w:rsid w:val="008C5924"/>
    <w:rsid w:val="008C618C"/>
    <w:rsid w:val="008D0843"/>
    <w:rsid w:val="008E6A5C"/>
    <w:rsid w:val="008F6F58"/>
    <w:rsid w:val="00907774"/>
    <w:rsid w:val="00910B53"/>
    <w:rsid w:val="00933C32"/>
    <w:rsid w:val="009369B3"/>
    <w:rsid w:val="00955B6F"/>
    <w:rsid w:val="009600CC"/>
    <w:rsid w:val="00966F42"/>
    <w:rsid w:val="0097229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A657F"/>
    <w:rsid w:val="00AC2F2E"/>
    <w:rsid w:val="00AC5903"/>
    <w:rsid w:val="00AD2FE3"/>
    <w:rsid w:val="00AF121F"/>
    <w:rsid w:val="00AF27D0"/>
    <w:rsid w:val="00AF5F95"/>
    <w:rsid w:val="00B02345"/>
    <w:rsid w:val="00B108F0"/>
    <w:rsid w:val="00B11D31"/>
    <w:rsid w:val="00B14C42"/>
    <w:rsid w:val="00B15831"/>
    <w:rsid w:val="00B2212E"/>
    <w:rsid w:val="00B36DD9"/>
    <w:rsid w:val="00B417F8"/>
    <w:rsid w:val="00B42C0D"/>
    <w:rsid w:val="00B47761"/>
    <w:rsid w:val="00B5233D"/>
    <w:rsid w:val="00B7138F"/>
    <w:rsid w:val="00B9181A"/>
    <w:rsid w:val="00BA0013"/>
    <w:rsid w:val="00BA4D19"/>
    <w:rsid w:val="00BA72EE"/>
    <w:rsid w:val="00BB4405"/>
    <w:rsid w:val="00BC37FB"/>
    <w:rsid w:val="00BD05CD"/>
    <w:rsid w:val="00BD500C"/>
    <w:rsid w:val="00BE009A"/>
    <w:rsid w:val="00BE01D5"/>
    <w:rsid w:val="00BE52C3"/>
    <w:rsid w:val="00BF1A87"/>
    <w:rsid w:val="00C12F5F"/>
    <w:rsid w:val="00C26C8D"/>
    <w:rsid w:val="00C315AC"/>
    <w:rsid w:val="00C44A37"/>
    <w:rsid w:val="00C466C3"/>
    <w:rsid w:val="00C545C5"/>
    <w:rsid w:val="00C60547"/>
    <w:rsid w:val="00C64D25"/>
    <w:rsid w:val="00C86A20"/>
    <w:rsid w:val="00C86C0B"/>
    <w:rsid w:val="00C95114"/>
    <w:rsid w:val="00C978DA"/>
    <w:rsid w:val="00CA55F9"/>
    <w:rsid w:val="00CD1003"/>
    <w:rsid w:val="00CE6901"/>
    <w:rsid w:val="00D0354C"/>
    <w:rsid w:val="00D05715"/>
    <w:rsid w:val="00D1130B"/>
    <w:rsid w:val="00D134F4"/>
    <w:rsid w:val="00D17B01"/>
    <w:rsid w:val="00D23FAD"/>
    <w:rsid w:val="00D26D17"/>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C6AC0"/>
    <w:rsid w:val="00DD1B51"/>
    <w:rsid w:val="00DE0B56"/>
    <w:rsid w:val="00DE635E"/>
    <w:rsid w:val="00E00FAB"/>
    <w:rsid w:val="00E10AFA"/>
    <w:rsid w:val="00E16316"/>
    <w:rsid w:val="00E20C68"/>
    <w:rsid w:val="00E23545"/>
    <w:rsid w:val="00E34710"/>
    <w:rsid w:val="00E348FB"/>
    <w:rsid w:val="00E366AD"/>
    <w:rsid w:val="00E57D25"/>
    <w:rsid w:val="00E81FBA"/>
    <w:rsid w:val="00E83C15"/>
    <w:rsid w:val="00E92431"/>
    <w:rsid w:val="00E95312"/>
    <w:rsid w:val="00E96B48"/>
    <w:rsid w:val="00EA6742"/>
    <w:rsid w:val="00EB3619"/>
    <w:rsid w:val="00EC1B18"/>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EDFA0"/>
  <w15:chartTrackingRefBased/>
  <w15:docId w15:val="{4809B521-FA21-CA43-90B2-13CC3A64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0D"/>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paragraph" w:customStyle="1" w:styleId="LessonHeading">
    <w:name w:val="LessonHeading"/>
    <w:basedOn w:val="Normal"/>
    <w:qFormat/>
    <w:rsid w:val="00B42C0D"/>
    <w:pPr>
      <w:spacing w:after="115" w:line="240" w:lineRule="auto"/>
    </w:pPr>
    <w:rPr>
      <w:rFonts w:ascii="Arial" w:hAnsi="Arial" w:cs="Arial"/>
      <w:b/>
      <w:bCs/>
      <w:color w:val="4FC6E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hyperlink" Target="https://www.erikaslighthouse.org/portal/" TargetMode="Externa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png"/><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19</TotalTime>
  <Pages>10</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8</cp:revision>
  <dcterms:created xsi:type="dcterms:W3CDTF">2024-09-20T02:52:00Z</dcterms:created>
  <dcterms:modified xsi:type="dcterms:W3CDTF">2024-11-03T14:33:00Z</dcterms:modified>
</cp:coreProperties>
</file>