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A7" w:rsidRDefault="00F976A7" w:rsidP="00B722A3">
      <w:pPr>
        <w:spacing w:after="0"/>
        <w:jc w:val="center"/>
      </w:pPr>
    </w:p>
    <w:p w:rsidR="0070020E" w:rsidRPr="002B0ED0" w:rsidRDefault="00F976A7" w:rsidP="0070020E">
      <w:pPr>
        <w:spacing w:after="0"/>
        <w:jc w:val="center"/>
        <w:rPr>
          <w:b/>
          <w:sz w:val="28"/>
          <w:szCs w:val="28"/>
          <w:u w:val="single"/>
        </w:rPr>
      </w:pPr>
      <w:r w:rsidRPr="002B0ED0">
        <w:rPr>
          <w:b/>
          <w:sz w:val="28"/>
          <w:szCs w:val="28"/>
          <w:u w:val="single"/>
        </w:rPr>
        <w:t>GENERAL</w:t>
      </w:r>
    </w:p>
    <w:p w:rsidR="00163B11" w:rsidRDefault="00662EAB" w:rsidP="00F976A7">
      <w:pPr>
        <w:pStyle w:val="ListParagraph"/>
        <w:spacing w:after="0"/>
        <w:rPr>
          <w:b/>
          <w:sz w:val="24"/>
          <w:szCs w:val="24"/>
        </w:rPr>
      </w:pPr>
      <w:r>
        <w:rPr>
          <w:b/>
          <w:sz w:val="24"/>
          <w:szCs w:val="24"/>
        </w:rPr>
        <w:sym w:font="Symbol" w:char="F0B7"/>
      </w:r>
      <w:r>
        <w:rPr>
          <w:b/>
          <w:sz w:val="24"/>
          <w:szCs w:val="24"/>
        </w:rPr>
        <w:t xml:space="preserve"> </w:t>
      </w:r>
      <w:r w:rsidR="002851B6">
        <w:rPr>
          <w:b/>
          <w:sz w:val="24"/>
          <w:szCs w:val="24"/>
        </w:rPr>
        <w:t>I don’t have a C</w:t>
      </w:r>
      <w:r w:rsidR="00163B11">
        <w:rPr>
          <w:b/>
          <w:sz w:val="24"/>
          <w:szCs w:val="24"/>
        </w:rPr>
        <w:t>astle</w:t>
      </w:r>
      <w:r w:rsidR="002851B6">
        <w:rPr>
          <w:b/>
          <w:sz w:val="24"/>
          <w:szCs w:val="24"/>
        </w:rPr>
        <w:t xml:space="preserve"> B</w:t>
      </w:r>
      <w:r w:rsidR="00163B11">
        <w:rPr>
          <w:b/>
          <w:sz w:val="24"/>
          <w:szCs w:val="24"/>
        </w:rPr>
        <w:t xml:space="preserve">ranch account and never received instructions on how to create an account, what do I do? </w:t>
      </w:r>
    </w:p>
    <w:p w:rsidR="0070020E" w:rsidRDefault="0070020E" w:rsidP="00F976A7">
      <w:pPr>
        <w:pStyle w:val="ListParagraph"/>
        <w:spacing w:after="0"/>
        <w:rPr>
          <w:sz w:val="24"/>
          <w:szCs w:val="24"/>
        </w:rPr>
      </w:pPr>
      <w:r w:rsidRPr="0070020E">
        <w:rPr>
          <w:sz w:val="24"/>
          <w:szCs w:val="24"/>
        </w:rPr>
        <w:t>Please refer the Castle</w:t>
      </w:r>
      <w:r w:rsidR="00E24AB7">
        <w:rPr>
          <w:sz w:val="24"/>
          <w:szCs w:val="24"/>
        </w:rPr>
        <w:t xml:space="preserve"> </w:t>
      </w:r>
      <w:r w:rsidRPr="0070020E">
        <w:rPr>
          <w:sz w:val="24"/>
          <w:szCs w:val="24"/>
        </w:rPr>
        <w:t>Branch tab under your degree for instructions on how to create an account.</w:t>
      </w:r>
    </w:p>
    <w:p w:rsidR="0070020E" w:rsidRPr="0070020E" w:rsidRDefault="0070020E" w:rsidP="00F976A7">
      <w:pPr>
        <w:pStyle w:val="ListParagraph"/>
        <w:spacing w:after="0"/>
        <w:rPr>
          <w:sz w:val="24"/>
          <w:szCs w:val="24"/>
        </w:rPr>
      </w:pPr>
    </w:p>
    <w:p w:rsidR="00662EAB" w:rsidRPr="00395370" w:rsidRDefault="00163B11" w:rsidP="0070020E">
      <w:pPr>
        <w:spacing w:after="0"/>
        <w:rPr>
          <w:b/>
        </w:rPr>
      </w:pPr>
      <w:r w:rsidRPr="0070020E">
        <w:rPr>
          <w:sz w:val="24"/>
          <w:szCs w:val="24"/>
        </w:rPr>
        <w:tab/>
      </w:r>
      <w:r w:rsidR="00662EAB">
        <w:rPr>
          <w:b/>
        </w:rPr>
        <w:sym w:font="Symbol" w:char="F0B7"/>
      </w:r>
      <w:r w:rsidR="00662EAB">
        <w:rPr>
          <w:b/>
        </w:rPr>
        <w:t xml:space="preserve"> Something on my C</w:t>
      </w:r>
      <w:r w:rsidR="00662EAB" w:rsidRPr="00395370">
        <w:rPr>
          <w:b/>
        </w:rPr>
        <w:t>astle</w:t>
      </w:r>
      <w:r w:rsidR="00662EAB">
        <w:rPr>
          <w:b/>
        </w:rPr>
        <w:t xml:space="preserve"> B</w:t>
      </w:r>
      <w:r w:rsidR="00662EAB" w:rsidRPr="00395370">
        <w:rPr>
          <w:b/>
        </w:rPr>
        <w:t xml:space="preserve">ranch account was rejected and I am unsure why? </w:t>
      </w:r>
    </w:p>
    <w:p w:rsidR="00662EAB" w:rsidRDefault="00662EAB" w:rsidP="00662EAB">
      <w:pPr>
        <w:pStyle w:val="ListParagraph"/>
        <w:rPr>
          <w:b/>
        </w:rPr>
      </w:pPr>
      <w:r>
        <w:t>If you received a notification that you have something rejected on your profile, you must log into your account using a laptop or desktop computer. The app on mobile devices does not provide you the reason why. Once you have reviewed the reason, if you are still unsure what to do, please con</w:t>
      </w:r>
      <w:r w:rsidR="008074FB">
        <w:t>tact your clinical coordinator.</w:t>
      </w:r>
    </w:p>
    <w:p w:rsidR="00662EAB" w:rsidRPr="00D117A4" w:rsidRDefault="00662EAB" w:rsidP="00662EAB">
      <w:pPr>
        <w:pStyle w:val="ListParagraph"/>
        <w:rPr>
          <w:b/>
        </w:rPr>
      </w:pPr>
      <w:r w:rsidRPr="00D117A4">
        <w:rPr>
          <w:b/>
        </w:rPr>
        <w:sym w:font="Symbol" w:char="F0B7"/>
      </w:r>
      <w:r w:rsidRPr="00D117A4">
        <w:rPr>
          <w:b/>
        </w:rPr>
        <w:t xml:space="preserve"> I had a Castle Branch account before, but it is not showing my to-do list?</w:t>
      </w:r>
    </w:p>
    <w:p w:rsidR="00662EAB" w:rsidRDefault="00662EAB" w:rsidP="00662EAB">
      <w:pPr>
        <w:pStyle w:val="ListParagraph"/>
      </w:pPr>
      <w:r w:rsidRPr="00D117A4">
        <w:t xml:space="preserve">Your account has been archived due to inactivity for several months. Please </w:t>
      </w:r>
      <w:r w:rsidR="00D117A4" w:rsidRPr="00D117A4">
        <w:t xml:space="preserve">email </w:t>
      </w:r>
      <w:hyperlink r:id="rId7" w:history="1">
        <w:r w:rsidR="00D117A4" w:rsidRPr="00D117A4">
          <w:rPr>
            <w:rStyle w:val="Hyperlink"/>
          </w:rPr>
          <w:t>cehs-opfe@wright.edu</w:t>
        </w:r>
      </w:hyperlink>
      <w:r w:rsidR="00D117A4" w:rsidRPr="00D117A4">
        <w:t xml:space="preserve"> to report the issue</w:t>
      </w:r>
      <w:r w:rsidRPr="00D117A4">
        <w:t>. This process takes up to 3 business days.</w:t>
      </w:r>
      <w:r>
        <w:t xml:space="preserve"> </w:t>
      </w:r>
    </w:p>
    <w:p w:rsidR="00FA5CEE" w:rsidRDefault="00FA5CEE" w:rsidP="00662EAB">
      <w:pPr>
        <w:pStyle w:val="ListParagraph"/>
      </w:pPr>
    </w:p>
    <w:p w:rsidR="00FA5CEE" w:rsidRPr="00BF1FE3" w:rsidRDefault="00FA5CEE" w:rsidP="00FA5CEE">
      <w:pPr>
        <w:pStyle w:val="ListParagraph"/>
        <w:rPr>
          <w:b/>
          <w:sz w:val="24"/>
          <w:szCs w:val="24"/>
        </w:rPr>
      </w:pPr>
      <w:r w:rsidRPr="00BF1FE3">
        <w:rPr>
          <w:b/>
        </w:rPr>
        <w:sym w:font="Symbol" w:char="F0B7"/>
      </w:r>
      <w:r w:rsidRPr="00BF1FE3">
        <w:rPr>
          <w:b/>
        </w:rPr>
        <w:t xml:space="preserve">  My clinical faculty wants me to print off proof of my compliance from Castle Branch, how can I print off a copy of my profile in PDF format? </w:t>
      </w:r>
    </w:p>
    <w:p w:rsidR="00FA5CEE" w:rsidRPr="00BF1FE3" w:rsidRDefault="00FA5CEE" w:rsidP="00FA5CEE">
      <w:pPr>
        <w:pStyle w:val="ListParagraph"/>
        <w:rPr>
          <w:sz w:val="24"/>
          <w:szCs w:val="24"/>
        </w:rPr>
      </w:pPr>
      <w:r w:rsidRPr="00BF1FE3">
        <w:rPr>
          <w:sz w:val="24"/>
          <w:szCs w:val="24"/>
        </w:rPr>
        <w:t>Here are instructions to access your Castle Branch (CB) report:</w:t>
      </w:r>
    </w:p>
    <w:p w:rsidR="00FA5CEE" w:rsidRPr="00BF1FE3" w:rsidRDefault="00FA5CEE" w:rsidP="00FA5CEE">
      <w:pPr>
        <w:pStyle w:val="ListParagraph"/>
        <w:rPr>
          <w:sz w:val="24"/>
          <w:szCs w:val="24"/>
        </w:rPr>
      </w:pPr>
      <w:r w:rsidRPr="00BF1FE3">
        <w:rPr>
          <w:sz w:val="24"/>
          <w:szCs w:val="24"/>
        </w:rPr>
        <w:t>•</w:t>
      </w:r>
      <w:r w:rsidRPr="00BF1FE3">
        <w:rPr>
          <w:sz w:val="24"/>
          <w:szCs w:val="24"/>
        </w:rPr>
        <w:tab/>
        <w:t xml:space="preserve">Log into Castle Branch (https://mycb.castlebranch.com/), select “Document Center,” </w:t>
      </w:r>
      <w:proofErr w:type="gramStart"/>
      <w:r w:rsidRPr="00BF1FE3">
        <w:rPr>
          <w:sz w:val="24"/>
          <w:szCs w:val="24"/>
        </w:rPr>
        <w:t>then</w:t>
      </w:r>
      <w:proofErr w:type="gramEnd"/>
      <w:r w:rsidRPr="00BF1FE3">
        <w:rPr>
          <w:sz w:val="24"/>
          <w:szCs w:val="24"/>
        </w:rPr>
        <w:t xml:space="preserve"> select “My Documents”</w:t>
      </w:r>
    </w:p>
    <w:p w:rsidR="00FA5CEE" w:rsidRPr="00BF1FE3" w:rsidRDefault="00FA5CEE" w:rsidP="00FA5CEE">
      <w:pPr>
        <w:pStyle w:val="ListParagraph"/>
        <w:rPr>
          <w:sz w:val="24"/>
          <w:szCs w:val="24"/>
        </w:rPr>
      </w:pPr>
      <w:r w:rsidRPr="00BF1FE3">
        <w:rPr>
          <w:sz w:val="24"/>
          <w:szCs w:val="24"/>
        </w:rPr>
        <w:t>•</w:t>
      </w:r>
      <w:r w:rsidRPr="00BF1FE3">
        <w:rPr>
          <w:sz w:val="24"/>
          <w:szCs w:val="24"/>
        </w:rPr>
        <w:tab/>
        <w:t>Click on “Clinical Requirements” and a list will come up of PDF files.</w:t>
      </w:r>
    </w:p>
    <w:p w:rsidR="00FA5CEE" w:rsidRPr="00BF1FE3" w:rsidRDefault="00FA5CEE" w:rsidP="00FA5CEE">
      <w:pPr>
        <w:pStyle w:val="ListParagraph"/>
        <w:rPr>
          <w:sz w:val="24"/>
          <w:szCs w:val="24"/>
        </w:rPr>
      </w:pPr>
      <w:r w:rsidRPr="00BF1FE3">
        <w:rPr>
          <w:sz w:val="24"/>
          <w:szCs w:val="24"/>
        </w:rPr>
        <w:t>•</w:t>
      </w:r>
      <w:r w:rsidRPr="00BF1FE3">
        <w:rPr>
          <w:sz w:val="24"/>
          <w:szCs w:val="24"/>
        </w:rPr>
        <w:tab/>
        <w:t>Click on the PDF file that starts with "Results…” then select “Download.” The file will download to your computer.</w:t>
      </w:r>
    </w:p>
    <w:p w:rsidR="00FA5CEE" w:rsidRPr="00BF1FE3" w:rsidRDefault="00FA5CEE" w:rsidP="00FA5CEE">
      <w:pPr>
        <w:pStyle w:val="ListParagraph"/>
        <w:rPr>
          <w:sz w:val="24"/>
          <w:szCs w:val="24"/>
        </w:rPr>
      </w:pPr>
      <w:r w:rsidRPr="00BF1FE3">
        <w:rPr>
          <w:sz w:val="24"/>
          <w:szCs w:val="24"/>
        </w:rPr>
        <w:t>•</w:t>
      </w:r>
      <w:r w:rsidRPr="00BF1FE3">
        <w:rPr>
          <w:sz w:val="24"/>
          <w:szCs w:val="24"/>
        </w:rPr>
        <w:tab/>
        <w:t>This file is a 2-3 page document that includes all of your CB results.</w:t>
      </w:r>
    </w:p>
    <w:p w:rsidR="00FA5CEE" w:rsidRDefault="00FA5CEE" w:rsidP="00FA5CEE">
      <w:pPr>
        <w:pStyle w:val="ListParagraph"/>
        <w:rPr>
          <w:sz w:val="24"/>
          <w:szCs w:val="24"/>
        </w:rPr>
      </w:pPr>
      <w:r w:rsidRPr="00BF1FE3">
        <w:rPr>
          <w:sz w:val="24"/>
          <w:szCs w:val="24"/>
        </w:rPr>
        <w:t>•</w:t>
      </w:r>
      <w:r w:rsidRPr="00BF1FE3">
        <w:rPr>
          <w:sz w:val="24"/>
          <w:szCs w:val="24"/>
        </w:rPr>
        <w:tab/>
        <w:t>Submit this file to your instructor as instructed. Some may want a printed copy, but others only need an electronic copy.</w:t>
      </w:r>
    </w:p>
    <w:p w:rsidR="00FA5CEE" w:rsidRDefault="00FA5CEE" w:rsidP="00FA5CEE">
      <w:pPr>
        <w:pStyle w:val="ListParagraph"/>
        <w:jc w:val="center"/>
        <w:rPr>
          <w:sz w:val="24"/>
          <w:szCs w:val="24"/>
        </w:rPr>
      </w:pPr>
      <w:r w:rsidRPr="00EE2E7F">
        <w:rPr>
          <w:rFonts w:ascii="Times New Roman" w:hAnsi="Times New Roman" w:cs="Times New Roman"/>
          <w:noProof/>
          <w:sz w:val="24"/>
          <w:szCs w:val="24"/>
        </w:rPr>
        <w:drawing>
          <wp:inline distT="0" distB="0" distL="0" distR="0" wp14:anchorId="2F83E868" wp14:editId="7277AE1A">
            <wp:extent cx="5924550" cy="2314575"/>
            <wp:effectExtent l="0" t="0" r="0" b="9525"/>
            <wp:docPr id="2" name="Picture 2" descr="C:\Users\kenth_000\Download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h_000\Downloads\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2314575"/>
                    </a:xfrm>
                    <a:prstGeom prst="rect">
                      <a:avLst/>
                    </a:prstGeom>
                    <a:noFill/>
                    <a:ln>
                      <a:noFill/>
                    </a:ln>
                  </pic:spPr>
                </pic:pic>
              </a:graphicData>
            </a:graphic>
          </wp:inline>
        </w:drawing>
      </w:r>
    </w:p>
    <w:p w:rsidR="00FA5CEE" w:rsidRDefault="00FA5CEE" w:rsidP="00FA5CEE">
      <w:pPr>
        <w:pStyle w:val="ListParagraph"/>
        <w:rPr>
          <w:sz w:val="24"/>
          <w:szCs w:val="24"/>
        </w:rPr>
      </w:pPr>
    </w:p>
    <w:p w:rsidR="00662EAB" w:rsidRPr="008A3CB3" w:rsidRDefault="00F976A7" w:rsidP="00662EAB">
      <w:pPr>
        <w:pStyle w:val="ListParagraph"/>
        <w:spacing w:after="0"/>
        <w:ind w:left="1440"/>
        <w:jc w:val="center"/>
        <w:rPr>
          <w:b/>
          <w:sz w:val="28"/>
          <w:szCs w:val="28"/>
          <w:u w:val="single"/>
        </w:rPr>
      </w:pPr>
      <w:r w:rsidRPr="008A3CB3">
        <w:rPr>
          <w:b/>
          <w:sz w:val="28"/>
          <w:szCs w:val="28"/>
          <w:u w:val="single"/>
        </w:rPr>
        <w:lastRenderedPageBreak/>
        <w:t>MEDICAL AND IMMUNIZATION REQUIRMENTS</w:t>
      </w:r>
    </w:p>
    <w:p w:rsidR="00FA5CEE" w:rsidRPr="00F976A7" w:rsidRDefault="00FA5CEE" w:rsidP="00662EAB">
      <w:pPr>
        <w:pStyle w:val="ListParagraph"/>
        <w:spacing w:after="0"/>
        <w:ind w:left="1440"/>
        <w:jc w:val="center"/>
        <w:rPr>
          <w:b/>
          <w:sz w:val="24"/>
          <w:szCs w:val="24"/>
          <w:u w:val="single"/>
        </w:rPr>
      </w:pPr>
    </w:p>
    <w:p w:rsidR="00163B11" w:rsidRPr="00163B11" w:rsidRDefault="0085709C" w:rsidP="0085709C">
      <w:pPr>
        <w:pStyle w:val="ListParagraph"/>
        <w:spacing w:after="0"/>
        <w:rPr>
          <w:b/>
          <w:sz w:val="24"/>
          <w:szCs w:val="24"/>
        </w:rPr>
      </w:pPr>
      <w:r>
        <w:rPr>
          <w:b/>
          <w:sz w:val="24"/>
          <w:szCs w:val="24"/>
        </w:rPr>
        <w:sym w:font="Symbol" w:char="F0B7"/>
      </w:r>
      <w:r>
        <w:rPr>
          <w:b/>
          <w:sz w:val="24"/>
          <w:szCs w:val="24"/>
        </w:rPr>
        <w:t xml:space="preserve"> </w:t>
      </w:r>
      <w:r w:rsidR="00B722A3" w:rsidRPr="00057C54">
        <w:rPr>
          <w:b/>
          <w:sz w:val="24"/>
          <w:szCs w:val="24"/>
        </w:rPr>
        <w:t xml:space="preserve">How recent must my </w:t>
      </w:r>
      <w:r w:rsidR="002851B6">
        <w:rPr>
          <w:b/>
          <w:sz w:val="24"/>
          <w:szCs w:val="24"/>
        </w:rPr>
        <w:t>immunizations</w:t>
      </w:r>
      <w:r w:rsidR="00057C54" w:rsidRPr="00057C54">
        <w:rPr>
          <w:b/>
          <w:sz w:val="24"/>
          <w:szCs w:val="24"/>
        </w:rPr>
        <w:t xml:space="preserve"> and other medical records</w:t>
      </w:r>
      <w:r w:rsidR="00B722A3" w:rsidRPr="00057C54">
        <w:rPr>
          <w:b/>
          <w:sz w:val="24"/>
          <w:szCs w:val="24"/>
        </w:rPr>
        <w:t xml:space="preserve"> be? </w:t>
      </w:r>
    </w:p>
    <w:p w:rsidR="00B722A3" w:rsidRDefault="00461544" w:rsidP="00B722A3">
      <w:pPr>
        <w:pStyle w:val="ListParagraph"/>
        <w:spacing w:after="0"/>
        <w:rPr>
          <w:sz w:val="24"/>
          <w:szCs w:val="24"/>
        </w:rPr>
      </w:pPr>
      <w:r>
        <w:rPr>
          <w:sz w:val="24"/>
          <w:szCs w:val="24"/>
        </w:rPr>
        <w:t>You must show</w:t>
      </w:r>
      <w:r w:rsidR="00B722A3" w:rsidRPr="00B722A3">
        <w:rPr>
          <w:sz w:val="24"/>
          <w:szCs w:val="24"/>
        </w:rPr>
        <w:t xml:space="preserve"> </w:t>
      </w:r>
      <w:r>
        <w:rPr>
          <w:sz w:val="24"/>
          <w:szCs w:val="24"/>
        </w:rPr>
        <w:t xml:space="preserve">proof of one </w:t>
      </w:r>
      <w:proofErr w:type="spellStart"/>
      <w:r>
        <w:rPr>
          <w:sz w:val="24"/>
          <w:szCs w:val="24"/>
        </w:rPr>
        <w:t>Td</w:t>
      </w:r>
      <w:r w:rsidR="00B722A3" w:rsidRPr="00B722A3">
        <w:rPr>
          <w:sz w:val="24"/>
          <w:szCs w:val="24"/>
        </w:rPr>
        <w:t>a</w:t>
      </w:r>
      <w:r>
        <w:rPr>
          <w:sz w:val="24"/>
          <w:szCs w:val="24"/>
        </w:rPr>
        <w:t>P</w:t>
      </w:r>
      <w:proofErr w:type="spellEnd"/>
      <w:r w:rsidR="00B722A3" w:rsidRPr="00B722A3">
        <w:rPr>
          <w:sz w:val="24"/>
          <w:szCs w:val="24"/>
        </w:rPr>
        <w:t xml:space="preserve"> </w:t>
      </w:r>
      <w:r>
        <w:rPr>
          <w:sz w:val="24"/>
          <w:szCs w:val="24"/>
        </w:rPr>
        <w:t xml:space="preserve">during your lifetime, then proof of either a </w:t>
      </w:r>
      <w:proofErr w:type="spellStart"/>
      <w:r>
        <w:rPr>
          <w:sz w:val="24"/>
          <w:szCs w:val="24"/>
        </w:rPr>
        <w:t>Tdap</w:t>
      </w:r>
      <w:proofErr w:type="spellEnd"/>
      <w:r>
        <w:rPr>
          <w:sz w:val="24"/>
          <w:szCs w:val="24"/>
        </w:rPr>
        <w:t xml:space="preserve"> or TD within the last </w:t>
      </w:r>
      <w:r w:rsidR="00B722A3" w:rsidRPr="00B722A3">
        <w:rPr>
          <w:sz w:val="24"/>
          <w:szCs w:val="24"/>
        </w:rPr>
        <w:t xml:space="preserve">10 years. The MMR, Varicella, </w:t>
      </w:r>
      <w:proofErr w:type="spellStart"/>
      <w:r w:rsidR="00B722A3" w:rsidRPr="00B722A3">
        <w:rPr>
          <w:sz w:val="24"/>
          <w:szCs w:val="24"/>
        </w:rPr>
        <w:t>Hep</w:t>
      </w:r>
      <w:proofErr w:type="spellEnd"/>
      <w:r w:rsidR="00B722A3" w:rsidRPr="00B722A3">
        <w:rPr>
          <w:sz w:val="24"/>
          <w:szCs w:val="24"/>
        </w:rPr>
        <w:t xml:space="preserve"> B vaccines do not have a limit</w:t>
      </w:r>
      <w:r w:rsidR="0070020E">
        <w:rPr>
          <w:sz w:val="24"/>
          <w:szCs w:val="24"/>
        </w:rPr>
        <w:t xml:space="preserve">, </w:t>
      </w:r>
      <w:r w:rsidR="0070020E" w:rsidRPr="00AC1FCD">
        <w:rPr>
          <w:sz w:val="24"/>
          <w:szCs w:val="24"/>
        </w:rPr>
        <w:t>but you must show proof of immunity</w:t>
      </w:r>
      <w:r w:rsidR="0070020E">
        <w:rPr>
          <w:sz w:val="24"/>
          <w:szCs w:val="24"/>
        </w:rPr>
        <w:t xml:space="preserve"> through a titer</w:t>
      </w:r>
      <w:r w:rsidR="00B722A3" w:rsidRPr="00B722A3">
        <w:rPr>
          <w:sz w:val="24"/>
          <w:szCs w:val="24"/>
        </w:rPr>
        <w:t>. The only items that must be completed at least within the last year is a 2</w:t>
      </w:r>
      <w:r w:rsidR="002851B6">
        <w:rPr>
          <w:sz w:val="24"/>
          <w:szCs w:val="24"/>
        </w:rPr>
        <w:t>-</w:t>
      </w:r>
      <w:r w:rsidR="00B722A3" w:rsidRPr="00B722A3">
        <w:rPr>
          <w:sz w:val="24"/>
          <w:szCs w:val="24"/>
        </w:rPr>
        <w:t xml:space="preserve"> step TB test, physical, and flu shot.</w:t>
      </w:r>
      <w:r w:rsidR="002851B6">
        <w:rPr>
          <w:sz w:val="24"/>
          <w:szCs w:val="24"/>
        </w:rPr>
        <w:t xml:space="preserve">  Please watch deadlines for these immunizations.</w:t>
      </w:r>
    </w:p>
    <w:p w:rsidR="00B722A3" w:rsidRPr="00057C54" w:rsidRDefault="00B722A3" w:rsidP="00B722A3">
      <w:pPr>
        <w:spacing w:after="0"/>
        <w:rPr>
          <w:b/>
          <w:sz w:val="24"/>
          <w:szCs w:val="24"/>
        </w:rPr>
      </w:pPr>
    </w:p>
    <w:p w:rsidR="00B722A3" w:rsidRPr="00057C54" w:rsidRDefault="0085709C" w:rsidP="0085709C">
      <w:pPr>
        <w:pStyle w:val="ListParagraph"/>
        <w:spacing w:after="0"/>
        <w:rPr>
          <w:b/>
          <w:sz w:val="24"/>
          <w:szCs w:val="24"/>
        </w:rPr>
      </w:pPr>
      <w:r>
        <w:rPr>
          <w:b/>
          <w:sz w:val="24"/>
          <w:szCs w:val="24"/>
        </w:rPr>
        <w:sym w:font="Symbol" w:char="F0B7"/>
      </w:r>
      <w:r>
        <w:rPr>
          <w:b/>
          <w:sz w:val="24"/>
          <w:szCs w:val="24"/>
        </w:rPr>
        <w:t xml:space="preserve"> </w:t>
      </w:r>
      <w:r w:rsidR="00B722A3" w:rsidRPr="00057C54">
        <w:rPr>
          <w:b/>
          <w:sz w:val="24"/>
          <w:szCs w:val="24"/>
        </w:rPr>
        <w:t>I recen</w:t>
      </w:r>
      <w:r w:rsidR="00743CAB">
        <w:rPr>
          <w:b/>
          <w:sz w:val="24"/>
          <w:szCs w:val="24"/>
        </w:rPr>
        <w:t xml:space="preserve">tly had a TB test done for work; </w:t>
      </w:r>
      <w:proofErr w:type="gramStart"/>
      <w:r w:rsidR="00743CAB">
        <w:rPr>
          <w:b/>
          <w:sz w:val="24"/>
          <w:szCs w:val="24"/>
        </w:rPr>
        <w:t>C</w:t>
      </w:r>
      <w:r w:rsidR="00B722A3" w:rsidRPr="00057C54">
        <w:rPr>
          <w:b/>
          <w:sz w:val="24"/>
          <w:szCs w:val="24"/>
        </w:rPr>
        <w:t>an</w:t>
      </w:r>
      <w:proofErr w:type="gramEnd"/>
      <w:r w:rsidR="00B722A3" w:rsidRPr="00057C54">
        <w:rPr>
          <w:b/>
          <w:sz w:val="24"/>
          <w:szCs w:val="24"/>
        </w:rPr>
        <w:t xml:space="preserve"> I upload this?</w:t>
      </w:r>
    </w:p>
    <w:p w:rsidR="00B722A3" w:rsidRDefault="00B722A3" w:rsidP="00057C54">
      <w:pPr>
        <w:spacing w:after="0"/>
        <w:ind w:left="720"/>
        <w:rPr>
          <w:sz w:val="24"/>
          <w:szCs w:val="24"/>
        </w:rPr>
      </w:pPr>
      <w:r>
        <w:rPr>
          <w:sz w:val="24"/>
          <w:szCs w:val="24"/>
        </w:rPr>
        <w:t>Yes, as long as it is within the last year and is a 2</w:t>
      </w:r>
      <w:r w:rsidR="0070020E">
        <w:rPr>
          <w:sz w:val="24"/>
          <w:szCs w:val="24"/>
        </w:rPr>
        <w:t>-</w:t>
      </w:r>
      <w:r>
        <w:rPr>
          <w:sz w:val="24"/>
          <w:szCs w:val="24"/>
        </w:rPr>
        <w:t xml:space="preserve"> step, then you must complete an annual 1 step on the “anniversary” date of your first test.</w:t>
      </w:r>
      <w:r w:rsidR="00F70AF6">
        <w:rPr>
          <w:sz w:val="24"/>
          <w:szCs w:val="24"/>
        </w:rPr>
        <w:t xml:space="preserve"> You will nee</w:t>
      </w:r>
      <w:r w:rsidR="004406C6">
        <w:rPr>
          <w:sz w:val="24"/>
          <w:szCs w:val="24"/>
        </w:rPr>
        <w:t>d to upload the 2 step to your C</w:t>
      </w:r>
      <w:r w:rsidR="00F70AF6">
        <w:rPr>
          <w:sz w:val="24"/>
          <w:szCs w:val="24"/>
        </w:rPr>
        <w:t>astle</w:t>
      </w:r>
      <w:r w:rsidR="004406C6">
        <w:rPr>
          <w:sz w:val="24"/>
          <w:szCs w:val="24"/>
        </w:rPr>
        <w:t xml:space="preserve"> B</w:t>
      </w:r>
      <w:r w:rsidR="00F70AF6">
        <w:rPr>
          <w:sz w:val="24"/>
          <w:szCs w:val="24"/>
        </w:rPr>
        <w:t>ranch account and then when your annual test comes due, you need to upload that test.</w:t>
      </w:r>
    </w:p>
    <w:p w:rsidR="00057C54" w:rsidRDefault="00057C54" w:rsidP="00057C54">
      <w:pPr>
        <w:spacing w:after="0"/>
        <w:ind w:left="720"/>
        <w:rPr>
          <w:sz w:val="24"/>
          <w:szCs w:val="24"/>
        </w:rPr>
      </w:pPr>
    </w:p>
    <w:p w:rsidR="00B722A3" w:rsidRPr="00167A65" w:rsidRDefault="0085709C" w:rsidP="0085709C">
      <w:pPr>
        <w:pStyle w:val="ListParagraph"/>
        <w:spacing w:after="0"/>
        <w:rPr>
          <w:b/>
          <w:sz w:val="24"/>
          <w:szCs w:val="24"/>
        </w:rPr>
      </w:pPr>
      <w:r>
        <w:rPr>
          <w:b/>
        </w:rPr>
        <w:sym w:font="Symbol" w:char="F0B7"/>
      </w:r>
      <w:r>
        <w:rPr>
          <w:b/>
        </w:rPr>
        <w:t xml:space="preserve"> </w:t>
      </w:r>
      <w:r w:rsidR="00B722A3" w:rsidRPr="00167A65">
        <w:rPr>
          <w:b/>
          <w:sz w:val="24"/>
          <w:szCs w:val="24"/>
        </w:rPr>
        <w:t xml:space="preserve">I won’t have my </w:t>
      </w:r>
      <w:proofErr w:type="spellStart"/>
      <w:r w:rsidR="00B722A3" w:rsidRPr="00167A65">
        <w:rPr>
          <w:b/>
          <w:sz w:val="24"/>
          <w:szCs w:val="24"/>
        </w:rPr>
        <w:t>Hep</w:t>
      </w:r>
      <w:proofErr w:type="spellEnd"/>
      <w:r w:rsidR="00B722A3" w:rsidRPr="00167A65">
        <w:rPr>
          <w:b/>
          <w:sz w:val="24"/>
          <w:szCs w:val="24"/>
        </w:rPr>
        <w:t xml:space="preserve"> B series completed by the time clinical starts, is this okay?</w:t>
      </w:r>
    </w:p>
    <w:p w:rsidR="00F70AF6" w:rsidRDefault="00B722A3" w:rsidP="00C8397F">
      <w:pPr>
        <w:spacing w:after="0"/>
      </w:pPr>
      <w:r>
        <w:tab/>
        <w:t>Yes, this is okay. As long as you keep up to date with the due date</w:t>
      </w:r>
      <w:r w:rsidR="00F70AF6">
        <w:t>s for each shot in that series.</w:t>
      </w:r>
    </w:p>
    <w:p w:rsidR="006D3D11" w:rsidRDefault="00F70AF6" w:rsidP="004C309B">
      <w:pPr>
        <w:spacing w:after="0"/>
        <w:ind w:left="720"/>
      </w:pPr>
      <w:r>
        <w:t>Please upload docum</w:t>
      </w:r>
      <w:r w:rsidR="0070020E">
        <w:t>entat</w:t>
      </w:r>
      <w:r w:rsidR="004C309B">
        <w:t xml:space="preserve">ion of your shots to your Castle </w:t>
      </w:r>
      <w:r w:rsidR="0070020E">
        <w:t>B</w:t>
      </w:r>
      <w:r>
        <w:t xml:space="preserve">ranch profile, as you receive them, </w:t>
      </w:r>
      <w:r w:rsidR="0085709C">
        <w:t xml:space="preserve">   so </w:t>
      </w:r>
      <w:r>
        <w:t>that we know you are in process. (</w:t>
      </w:r>
      <w:r w:rsidR="006D3D11">
        <w:t xml:space="preserve">It is recommended to receive a final titer at the end of your repeat series.  If you choose not to receive the final titer, you will need to sign the </w:t>
      </w:r>
      <w:proofErr w:type="spellStart"/>
      <w:r w:rsidR="006D3D11">
        <w:t>Hep</w:t>
      </w:r>
      <w:proofErr w:type="spellEnd"/>
      <w:r w:rsidR="006D3D11">
        <w:t xml:space="preserve"> B Titer Declination form located on the Student Life and Resource webpage.</w:t>
      </w:r>
    </w:p>
    <w:p w:rsidR="00C8397F" w:rsidRDefault="006D3D11" w:rsidP="004C309B">
      <w:pPr>
        <w:spacing w:after="0"/>
        <w:ind w:left="720"/>
      </w:pPr>
      <w:r>
        <w:t xml:space="preserve"> </w:t>
      </w:r>
    </w:p>
    <w:p w:rsidR="00C8397F" w:rsidRPr="00057C54" w:rsidRDefault="008A3CB3" w:rsidP="008A3CB3">
      <w:pPr>
        <w:pStyle w:val="ListParagraph"/>
        <w:rPr>
          <w:b/>
        </w:rPr>
      </w:pPr>
      <w:r>
        <w:rPr>
          <w:b/>
        </w:rPr>
        <w:sym w:font="Symbol" w:char="F0B7"/>
      </w:r>
      <w:r>
        <w:rPr>
          <w:b/>
        </w:rPr>
        <w:t xml:space="preserve"> </w:t>
      </w:r>
      <w:r w:rsidR="00C8397F" w:rsidRPr="00167A65">
        <w:rPr>
          <w:b/>
          <w:sz w:val="24"/>
          <w:szCs w:val="24"/>
        </w:rPr>
        <w:t xml:space="preserve">I received a negative results for my </w:t>
      </w:r>
      <w:proofErr w:type="spellStart"/>
      <w:r w:rsidR="00C8397F" w:rsidRPr="00167A65">
        <w:rPr>
          <w:b/>
          <w:sz w:val="24"/>
          <w:szCs w:val="24"/>
        </w:rPr>
        <w:t>Hep</w:t>
      </w:r>
      <w:proofErr w:type="spellEnd"/>
      <w:r w:rsidR="00C8397F" w:rsidRPr="00167A65">
        <w:rPr>
          <w:b/>
          <w:sz w:val="24"/>
          <w:szCs w:val="24"/>
        </w:rPr>
        <w:t xml:space="preserve"> B Titer, what should I do?</w:t>
      </w:r>
      <w:r w:rsidR="00C8397F" w:rsidRPr="00057C54">
        <w:rPr>
          <w:b/>
        </w:rPr>
        <w:t xml:space="preserve"> </w:t>
      </w:r>
    </w:p>
    <w:p w:rsidR="00E15FC9" w:rsidRDefault="007476C4" w:rsidP="00C8397F">
      <w:pPr>
        <w:pStyle w:val="ListParagraph"/>
      </w:pPr>
      <w:r>
        <w:t xml:space="preserve">You will either need to repeat the series or do a booster with another titer. This decision is up to you and your provider. So long as you are in the process of this, you will not be penalized. </w:t>
      </w:r>
    </w:p>
    <w:p w:rsidR="00057C54" w:rsidRDefault="00057C54" w:rsidP="00057C54">
      <w:pPr>
        <w:pStyle w:val="ListParagraph"/>
      </w:pPr>
    </w:p>
    <w:p w:rsidR="00C8397F" w:rsidRPr="00057C54" w:rsidRDefault="008A3CB3" w:rsidP="008A3CB3">
      <w:pPr>
        <w:pStyle w:val="ListParagraph"/>
        <w:rPr>
          <w:b/>
        </w:rPr>
      </w:pPr>
      <w:r>
        <w:rPr>
          <w:b/>
        </w:rPr>
        <w:sym w:font="Symbol" w:char="F0B7"/>
      </w:r>
      <w:r>
        <w:rPr>
          <w:b/>
        </w:rPr>
        <w:t xml:space="preserve"> </w:t>
      </w:r>
      <w:r w:rsidR="00C8397F" w:rsidRPr="00167A65">
        <w:rPr>
          <w:b/>
          <w:sz w:val="24"/>
          <w:szCs w:val="24"/>
        </w:rPr>
        <w:t>My insurance card doesn’t have my name on it or is only an ID card (military only)?</w:t>
      </w:r>
      <w:r w:rsidR="00C8397F" w:rsidRPr="00057C54">
        <w:rPr>
          <w:b/>
        </w:rPr>
        <w:t xml:space="preserve"> </w:t>
      </w:r>
    </w:p>
    <w:p w:rsidR="00C8397F" w:rsidRDefault="00C8397F" w:rsidP="00C8397F">
      <w:pPr>
        <w:pStyle w:val="ListParagraph"/>
      </w:pPr>
      <w:r>
        <w:t xml:space="preserve">If your insurance card has your parents, significant other, maiden name, etc. you will need to get a letter from your insurance company stating that you are on the policy and upload that with a copy of your card. </w:t>
      </w:r>
    </w:p>
    <w:p w:rsidR="002732A8" w:rsidRDefault="002732A8" w:rsidP="00C8397F">
      <w:pPr>
        <w:pStyle w:val="ListParagraph"/>
      </w:pPr>
      <w:r>
        <w:t xml:space="preserve">Military students will need to get a letter from Tricare stating proof of coverage. </w:t>
      </w:r>
    </w:p>
    <w:p w:rsidR="00057C54" w:rsidRDefault="00057C54" w:rsidP="00057C54">
      <w:pPr>
        <w:pStyle w:val="ListParagraph"/>
      </w:pPr>
    </w:p>
    <w:p w:rsidR="00C8397F" w:rsidRPr="00167A65" w:rsidRDefault="008A3CB3" w:rsidP="008A3CB3">
      <w:pPr>
        <w:pStyle w:val="ListParagraph"/>
        <w:rPr>
          <w:b/>
          <w:sz w:val="24"/>
          <w:szCs w:val="24"/>
        </w:rPr>
      </w:pPr>
      <w:r w:rsidRPr="00AC1FCD">
        <w:rPr>
          <w:b/>
        </w:rPr>
        <w:sym w:font="Symbol" w:char="F0B7"/>
      </w:r>
      <w:r w:rsidRPr="00AC1FCD">
        <w:rPr>
          <w:b/>
        </w:rPr>
        <w:t xml:space="preserve"> </w:t>
      </w:r>
      <w:r w:rsidR="00057C54" w:rsidRPr="00167A65">
        <w:rPr>
          <w:b/>
          <w:sz w:val="24"/>
          <w:szCs w:val="24"/>
        </w:rPr>
        <w:t xml:space="preserve">I have only received the Rubella and not the </w:t>
      </w:r>
      <w:proofErr w:type="spellStart"/>
      <w:r w:rsidR="00057C54" w:rsidRPr="00167A65">
        <w:rPr>
          <w:b/>
          <w:sz w:val="24"/>
          <w:szCs w:val="24"/>
        </w:rPr>
        <w:t>Rubeola</w:t>
      </w:r>
      <w:proofErr w:type="spellEnd"/>
      <w:r w:rsidR="00057C54" w:rsidRPr="00167A65">
        <w:rPr>
          <w:b/>
          <w:sz w:val="24"/>
          <w:szCs w:val="24"/>
        </w:rPr>
        <w:t xml:space="preserve"> (or vice versa) for my MMR, is this okay?</w:t>
      </w:r>
    </w:p>
    <w:p w:rsidR="00057C54" w:rsidRDefault="00057C54" w:rsidP="00057C54">
      <w:pPr>
        <w:pStyle w:val="ListParagraph"/>
      </w:pPr>
      <w:r w:rsidRPr="00AC1FCD">
        <w:t>No, you must complete both immunizations</w:t>
      </w:r>
      <w:r w:rsidR="00E15FC9" w:rsidRPr="00AC1FCD">
        <w:t xml:space="preserve"> or</w:t>
      </w:r>
      <w:r w:rsidRPr="00AC1FCD">
        <w:t xml:space="preserve"> have documentation of a positive titer</w:t>
      </w:r>
      <w:r w:rsidR="00E15FC9" w:rsidRPr="00AC1FCD">
        <w:t xml:space="preserve"> for </w:t>
      </w:r>
      <w:proofErr w:type="spellStart"/>
      <w:r w:rsidR="00E15FC9" w:rsidRPr="00AC1FCD">
        <w:t>Rubeola</w:t>
      </w:r>
      <w:proofErr w:type="spellEnd"/>
      <w:r w:rsidR="00E15FC9" w:rsidRPr="00AC1FCD">
        <w:t xml:space="preserve"> &amp; Rubella</w:t>
      </w:r>
      <w:r w:rsidR="0085709C" w:rsidRPr="00AC1FCD">
        <w:t xml:space="preserve"> and Mumps</w:t>
      </w:r>
      <w:r w:rsidRPr="00AC1FCD">
        <w:t>.</w:t>
      </w:r>
      <w:r>
        <w:t xml:space="preserve"> </w:t>
      </w:r>
    </w:p>
    <w:p w:rsidR="00057C54" w:rsidRDefault="00057C54" w:rsidP="00057C54">
      <w:pPr>
        <w:pStyle w:val="ListParagraph"/>
      </w:pPr>
    </w:p>
    <w:p w:rsidR="00057C54" w:rsidRPr="00167A65" w:rsidRDefault="008A3CB3" w:rsidP="008A3CB3">
      <w:pPr>
        <w:pStyle w:val="ListParagraph"/>
        <w:rPr>
          <w:b/>
          <w:sz w:val="24"/>
          <w:szCs w:val="24"/>
        </w:rPr>
      </w:pPr>
      <w:r>
        <w:rPr>
          <w:b/>
        </w:rPr>
        <w:sym w:font="Symbol" w:char="F0B7"/>
      </w:r>
      <w:r>
        <w:rPr>
          <w:b/>
        </w:rPr>
        <w:t xml:space="preserve"> </w:t>
      </w:r>
      <w:r w:rsidR="00057C54" w:rsidRPr="00167A65">
        <w:rPr>
          <w:b/>
          <w:sz w:val="24"/>
          <w:szCs w:val="24"/>
        </w:rPr>
        <w:t xml:space="preserve">Where can I go to get the TB, Flu Shot, </w:t>
      </w:r>
      <w:proofErr w:type="spellStart"/>
      <w:r w:rsidR="00057C54" w:rsidRPr="00167A65">
        <w:rPr>
          <w:b/>
          <w:sz w:val="24"/>
          <w:szCs w:val="24"/>
        </w:rPr>
        <w:t>Hep</w:t>
      </w:r>
      <w:proofErr w:type="spellEnd"/>
      <w:r w:rsidR="00057C54" w:rsidRPr="00167A65">
        <w:rPr>
          <w:b/>
          <w:sz w:val="24"/>
          <w:szCs w:val="24"/>
        </w:rPr>
        <w:t xml:space="preserve"> B, </w:t>
      </w:r>
      <w:proofErr w:type="spellStart"/>
      <w:r w:rsidR="00057C54" w:rsidRPr="00167A65">
        <w:rPr>
          <w:b/>
          <w:sz w:val="24"/>
          <w:szCs w:val="24"/>
        </w:rPr>
        <w:t>etc</w:t>
      </w:r>
      <w:proofErr w:type="spellEnd"/>
      <w:r w:rsidR="00057C54" w:rsidRPr="00167A65">
        <w:rPr>
          <w:b/>
          <w:sz w:val="24"/>
          <w:szCs w:val="24"/>
        </w:rPr>
        <w:t>?</w:t>
      </w:r>
    </w:p>
    <w:p w:rsidR="00BF1FE3" w:rsidRDefault="00057C54" w:rsidP="00057C54">
      <w:pPr>
        <w:pStyle w:val="ListParagraph"/>
      </w:pPr>
      <w:r>
        <w:t xml:space="preserve">You can contact the student health services M-F at </w:t>
      </w:r>
      <w:r w:rsidR="00BF1FE3">
        <w:t xml:space="preserve">Wright State Physicians: </w:t>
      </w:r>
      <w:hyperlink r:id="rId9" w:history="1">
        <w:r w:rsidR="00BF1FE3" w:rsidRPr="001F6DF4">
          <w:rPr>
            <w:rStyle w:val="Hyperlink"/>
          </w:rPr>
          <w:t>https://www.wright.edu/student-health-services</w:t>
        </w:r>
      </w:hyperlink>
    </w:p>
    <w:p w:rsidR="00B722A3" w:rsidRDefault="00057C54" w:rsidP="00057C54">
      <w:pPr>
        <w:pStyle w:val="ListParagraph"/>
      </w:pPr>
      <w:r>
        <w:t xml:space="preserve">Hours may vary during breaks and appointments may be needed. All services require presentation of a student ID. Students may use cash, check, Visa, MasterCard, or Discover or charge their Bursar’s account. Additional services and a current price list are available in the Health Services Office. </w:t>
      </w:r>
    </w:p>
    <w:p w:rsidR="0085709C" w:rsidRDefault="0085709C" w:rsidP="00057C54">
      <w:pPr>
        <w:pStyle w:val="ListParagraph"/>
      </w:pPr>
    </w:p>
    <w:p w:rsidR="00B702FE" w:rsidRDefault="00B702FE" w:rsidP="00057C54">
      <w:pPr>
        <w:pStyle w:val="ListParagraph"/>
      </w:pPr>
    </w:p>
    <w:p w:rsidR="00B702FE" w:rsidRPr="00B702FE" w:rsidRDefault="008A3CB3" w:rsidP="008A3CB3">
      <w:pPr>
        <w:pStyle w:val="ListParagraph"/>
        <w:rPr>
          <w:b/>
        </w:rPr>
      </w:pPr>
      <w:r>
        <w:rPr>
          <w:b/>
        </w:rPr>
        <w:sym w:font="Symbol" w:char="F0B7"/>
      </w:r>
      <w:r>
        <w:rPr>
          <w:b/>
        </w:rPr>
        <w:t xml:space="preserve"> </w:t>
      </w:r>
      <w:r w:rsidR="00B702FE" w:rsidRPr="00461544">
        <w:rPr>
          <w:b/>
          <w:sz w:val="24"/>
          <w:szCs w:val="24"/>
        </w:rPr>
        <w:t xml:space="preserve">I’m entering classes for the </w:t>
      </w:r>
      <w:proofErr w:type="gramStart"/>
      <w:r w:rsidR="00B702FE" w:rsidRPr="00461544">
        <w:rPr>
          <w:b/>
          <w:sz w:val="24"/>
          <w:szCs w:val="24"/>
        </w:rPr>
        <w:t>Fall</w:t>
      </w:r>
      <w:proofErr w:type="gramEnd"/>
      <w:r w:rsidR="00B702FE" w:rsidRPr="00461544">
        <w:rPr>
          <w:b/>
          <w:sz w:val="24"/>
          <w:szCs w:val="24"/>
        </w:rPr>
        <w:t>, when should I get my flu shot completed by?</w:t>
      </w:r>
      <w:r w:rsidR="00B702FE" w:rsidRPr="00B702FE">
        <w:rPr>
          <w:b/>
        </w:rPr>
        <w:t xml:space="preserve"> </w:t>
      </w:r>
    </w:p>
    <w:p w:rsidR="007476C4" w:rsidRDefault="00B61A09" w:rsidP="00057C54">
      <w:pPr>
        <w:pStyle w:val="ListParagraph"/>
      </w:pPr>
      <w:r>
        <w:t xml:space="preserve">Flu shots are approved each year for the current flu season.  (Fall term by October 1 and </w:t>
      </w:r>
      <w:proofErr w:type="gramStart"/>
      <w:r>
        <w:t>Spring</w:t>
      </w:r>
      <w:proofErr w:type="gramEnd"/>
      <w:r>
        <w:t xml:space="preserve"> term by December 15</w:t>
      </w:r>
      <w:r w:rsidRPr="00B61A09">
        <w:rPr>
          <w:vertAlign w:val="superscript"/>
        </w:rPr>
        <w:t>th</w:t>
      </w:r>
      <w:r>
        <w:t xml:space="preserve">) </w:t>
      </w:r>
    </w:p>
    <w:p w:rsidR="00662EAB" w:rsidRDefault="00662EAB" w:rsidP="00662EAB">
      <w:pPr>
        <w:pStyle w:val="ListParagraph"/>
        <w:jc w:val="center"/>
      </w:pPr>
    </w:p>
    <w:p w:rsidR="00662EAB" w:rsidRPr="008A3CB3" w:rsidRDefault="00662EAB" w:rsidP="00662EAB">
      <w:pPr>
        <w:pStyle w:val="ListParagraph"/>
        <w:jc w:val="center"/>
        <w:rPr>
          <w:b/>
          <w:color w:val="FF0000"/>
          <w:sz w:val="28"/>
          <w:szCs w:val="28"/>
          <w:u w:val="single"/>
        </w:rPr>
      </w:pPr>
      <w:r w:rsidRPr="008A3CB3">
        <w:rPr>
          <w:b/>
          <w:color w:val="FF0000"/>
          <w:sz w:val="28"/>
          <w:szCs w:val="28"/>
          <w:u w:val="single"/>
        </w:rPr>
        <w:t>CPR</w:t>
      </w:r>
    </w:p>
    <w:p w:rsidR="00B702FE" w:rsidRDefault="00B702FE" w:rsidP="00057C54">
      <w:pPr>
        <w:pStyle w:val="ListParagraph"/>
      </w:pPr>
    </w:p>
    <w:p w:rsidR="00B702FE" w:rsidRPr="00461544" w:rsidRDefault="008A3CB3" w:rsidP="00662EAB">
      <w:pPr>
        <w:pStyle w:val="ListParagraph"/>
        <w:rPr>
          <w:b/>
          <w:sz w:val="24"/>
          <w:szCs w:val="24"/>
        </w:rPr>
      </w:pPr>
      <w:r>
        <w:rPr>
          <w:b/>
        </w:rPr>
        <w:sym w:font="Symbol" w:char="F0DE"/>
      </w:r>
      <w:r>
        <w:rPr>
          <w:b/>
        </w:rPr>
        <w:t xml:space="preserve"> </w:t>
      </w:r>
      <w:r w:rsidR="00B702FE" w:rsidRPr="00461544">
        <w:rPr>
          <w:b/>
          <w:sz w:val="24"/>
          <w:szCs w:val="24"/>
        </w:rPr>
        <w:t>I just completed a CPR class</w:t>
      </w:r>
      <w:r w:rsidR="004406C6" w:rsidRPr="00461544">
        <w:rPr>
          <w:b/>
          <w:sz w:val="24"/>
          <w:szCs w:val="24"/>
        </w:rPr>
        <w:t>,</w:t>
      </w:r>
      <w:r w:rsidR="00B702FE" w:rsidRPr="00461544">
        <w:rPr>
          <w:b/>
          <w:sz w:val="24"/>
          <w:szCs w:val="24"/>
        </w:rPr>
        <w:t xml:space="preserve"> but I do not have the card, what should I do? </w:t>
      </w:r>
    </w:p>
    <w:p w:rsidR="004406C6" w:rsidRDefault="00FD33FA" w:rsidP="00395370">
      <w:pPr>
        <w:pStyle w:val="ListParagraph"/>
      </w:pPr>
      <w:r w:rsidRPr="00B61A09">
        <w:rPr>
          <w:u w:val="single"/>
        </w:rPr>
        <w:t xml:space="preserve">Only </w:t>
      </w:r>
      <w:r>
        <w:t xml:space="preserve">the official CPR card is approved.  A letter or certificate is not accepted.  </w:t>
      </w:r>
    </w:p>
    <w:p w:rsidR="00B61A09" w:rsidRDefault="00B61A09" w:rsidP="00395370">
      <w:pPr>
        <w:pStyle w:val="ListParagraph"/>
      </w:pPr>
    </w:p>
    <w:p w:rsidR="0034503C" w:rsidRPr="008A3CB3" w:rsidRDefault="008A3CB3" w:rsidP="008A3CB3">
      <w:pPr>
        <w:ind w:left="360"/>
        <w:jc w:val="center"/>
        <w:rPr>
          <w:sz w:val="28"/>
          <w:szCs w:val="28"/>
        </w:rPr>
      </w:pPr>
      <w:r w:rsidRPr="008A3CB3">
        <w:rPr>
          <w:b/>
          <w:color w:val="385623" w:themeColor="accent6" w:themeShade="80"/>
          <w:sz w:val="28"/>
          <w:szCs w:val="28"/>
          <w:u w:val="single"/>
        </w:rPr>
        <w:t>REQUIRED TRAINING PROGRAMS</w:t>
      </w:r>
    </w:p>
    <w:p w:rsidR="00F976A7" w:rsidRPr="00F976A7" w:rsidRDefault="008A3CB3" w:rsidP="008A3CB3">
      <w:pPr>
        <w:pStyle w:val="ListParagraph"/>
        <w:rPr>
          <w:b/>
          <w:sz w:val="24"/>
          <w:szCs w:val="24"/>
        </w:rPr>
      </w:pPr>
      <w:r>
        <w:rPr>
          <w:rFonts w:ascii="Tahoma" w:hAnsi="Tahoma" w:cs="Tahoma"/>
          <w:b/>
        </w:rPr>
        <w:t>*</w:t>
      </w:r>
      <w:r>
        <w:rPr>
          <w:b/>
        </w:rPr>
        <w:t xml:space="preserve"> </w:t>
      </w:r>
      <w:r w:rsidR="00F976A7">
        <w:rPr>
          <w:b/>
        </w:rPr>
        <w:t>How do I access the required training programs (Blood Borne Pathogen and Clinical Passport)?</w:t>
      </w:r>
    </w:p>
    <w:p w:rsidR="00F976A7" w:rsidRDefault="00F976A7" w:rsidP="00F976A7">
      <w:pPr>
        <w:pStyle w:val="ListParagraph"/>
      </w:pPr>
      <w:r w:rsidRPr="00F976A7">
        <w:t xml:space="preserve">Please go to the Student Life and Resource tab and select your degree pathway.  The training programs will show as a sub-tab.  Once you complete each of the two (2) programs and successfully pass the quiz for each training, your Certificate of Completion will generate and you can then save and download into your Castle Branch account. </w:t>
      </w:r>
      <w:r>
        <w:t xml:space="preserve">  </w:t>
      </w:r>
    </w:p>
    <w:p w:rsidR="00315285" w:rsidRDefault="008A3CB3" w:rsidP="00F976A7">
      <w:pPr>
        <w:pStyle w:val="ListParagraph"/>
      </w:pPr>
      <w:r>
        <w:t xml:space="preserve">If you receive an “Error” message, please contact </w:t>
      </w:r>
      <w:r w:rsidR="00315285">
        <w:t xml:space="preserve">Julie Hunt </w:t>
      </w:r>
      <w:r w:rsidR="007273BE">
        <w:t>at</w:t>
      </w:r>
      <w:r>
        <w:t xml:space="preserve"> </w:t>
      </w:r>
      <w:hyperlink r:id="rId10" w:history="1">
        <w:r w:rsidR="007273BE" w:rsidRPr="00D36846">
          <w:rPr>
            <w:rStyle w:val="Hyperlink"/>
          </w:rPr>
          <w:t>julie.hunt@wright.edu</w:t>
        </w:r>
      </w:hyperlink>
    </w:p>
    <w:p w:rsidR="008A3CB3" w:rsidRDefault="00315285" w:rsidP="00F976A7">
      <w:pPr>
        <w:pStyle w:val="ListParagraph"/>
      </w:pPr>
      <w:r>
        <w:t>You will need to provide your</w:t>
      </w:r>
      <w:r w:rsidR="008A3CB3">
        <w:t xml:space="preserve"> W#.  She will enter you</w:t>
      </w:r>
      <w:r w:rsidR="00B61A09">
        <w:t xml:space="preserve"> into the Pilot training course and you will receive an enrollment email from Pilot.  </w:t>
      </w:r>
      <w:r w:rsidR="008A3CB3">
        <w:t xml:space="preserve">  </w:t>
      </w:r>
    </w:p>
    <w:p w:rsidR="0034503C" w:rsidRPr="00F976A7" w:rsidRDefault="00F976A7" w:rsidP="00F976A7">
      <w:pPr>
        <w:pStyle w:val="ListParagraph"/>
        <w:rPr>
          <w:sz w:val="24"/>
          <w:szCs w:val="24"/>
        </w:rPr>
      </w:pPr>
      <w:r>
        <w:t xml:space="preserve">Note:  this is an </w:t>
      </w:r>
      <w:r w:rsidRPr="00F976A7">
        <w:rPr>
          <w:b/>
          <w:u w:val="single"/>
        </w:rPr>
        <w:t xml:space="preserve">annual </w:t>
      </w:r>
      <w:r>
        <w:t xml:space="preserve">requirement </w:t>
      </w:r>
      <w:r w:rsidRPr="00F976A7">
        <w:t xml:space="preserve"> </w:t>
      </w:r>
      <w:r w:rsidR="0034503C" w:rsidRPr="00F976A7">
        <w:t xml:space="preserve"> </w:t>
      </w:r>
    </w:p>
    <w:p w:rsidR="00D817C2" w:rsidRDefault="00D817C2" w:rsidP="0034503C">
      <w:pPr>
        <w:pStyle w:val="ListParagraph"/>
        <w:rPr>
          <w:sz w:val="24"/>
          <w:szCs w:val="24"/>
        </w:rPr>
      </w:pPr>
    </w:p>
    <w:p w:rsidR="00726E9E" w:rsidRDefault="00726E9E" w:rsidP="0034503C">
      <w:pPr>
        <w:pStyle w:val="ListParagraph"/>
        <w:rPr>
          <w:sz w:val="24"/>
          <w:szCs w:val="24"/>
        </w:rPr>
      </w:pPr>
    </w:p>
    <w:p w:rsidR="00726E9E" w:rsidRDefault="00726E9E" w:rsidP="0034503C">
      <w:pPr>
        <w:pStyle w:val="ListParagraph"/>
        <w:rPr>
          <w:sz w:val="24"/>
          <w:szCs w:val="24"/>
        </w:rPr>
      </w:pPr>
    </w:p>
    <w:p w:rsidR="00726E9E" w:rsidRDefault="00726E9E" w:rsidP="00726E9E">
      <w:pPr>
        <w:pStyle w:val="ListParagraph"/>
      </w:pPr>
      <w:bookmarkStart w:id="0" w:name="_GoBack"/>
      <w:bookmarkEnd w:id="0"/>
    </w:p>
    <w:sectPr w:rsidR="00726E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20" w:rsidRDefault="003B1F20" w:rsidP="00057C54">
      <w:pPr>
        <w:spacing w:after="0" w:line="240" w:lineRule="auto"/>
      </w:pPr>
      <w:r>
        <w:separator/>
      </w:r>
    </w:p>
  </w:endnote>
  <w:endnote w:type="continuationSeparator" w:id="0">
    <w:p w:rsidR="003B1F20" w:rsidRDefault="003B1F20" w:rsidP="0005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53380"/>
      <w:docPartObj>
        <w:docPartGallery w:val="Page Numbers (Bottom of Page)"/>
        <w:docPartUnique/>
      </w:docPartObj>
    </w:sdtPr>
    <w:sdtEndPr>
      <w:rPr>
        <w:noProof/>
      </w:rPr>
    </w:sdtEndPr>
    <w:sdtContent>
      <w:p w:rsidR="0070020E" w:rsidRDefault="0070020E">
        <w:pPr>
          <w:pStyle w:val="Footer"/>
          <w:jc w:val="center"/>
        </w:pPr>
        <w:r>
          <w:fldChar w:fldCharType="begin"/>
        </w:r>
        <w:r>
          <w:instrText xml:space="preserve"> PAGE   \* MERGEFORMAT </w:instrText>
        </w:r>
        <w:r>
          <w:fldChar w:fldCharType="separate"/>
        </w:r>
        <w:r w:rsidR="007661B3">
          <w:rPr>
            <w:noProof/>
          </w:rPr>
          <w:t>1</w:t>
        </w:r>
        <w:r>
          <w:rPr>
            <w:noProof/>
          </w:rPr>
          <w:fldChar w:fldCharType="end"/>
        </w:r>
      </w:p>
    </w:sdtContent>
  </w:sdt>
  <w:p w:rsidR="0070020E" w:rsidRDefault="0070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20" w:rsidRDefault="003B1F20" w:rsidP="00057C54">
      <w:pPr>
        <w:spacing w:after="0" w:line="240" w:lineRule="auto"/>
      </w:pPr>
      <w:r>
        <w:separator/>
      </w:r>
    </w:p>
  </w:footnote>
  <w:footnote w:type="continuationSeparator" w:id="0">
    <w:p w:rsidR="003B1F20" w:rsidRDefault="003B1F20" w:rsidP="0005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C6" w:rsidRDefault="004406C6" w:rsidP="00A7649D">
    <w:pPr>
      <w:spacing w:after="0"/>
      <w:jc w:val="center"/>
      <w:rPr>
        <w:b/>
        <w:sz w:val="32"/>
        <w:szCs w:val="32"/>
      </w:rPr>
    </w:pPr>
    <w:r>
      <w:rPr>
        <w:b/>
        <w:sz w:val="32"/>
        <w:szCs w:val="32"/>
      </w:rPr>
      <w:t>WSU College of Nursing and Health</w:t>
    </w:r>
  </w:p>
  <w:p w:rsidR="004406C6" w:rsidRPr="00866A98" w:rsidRDefault="004406C6" w:rsidP="00A7649D">
    <w:pPr>
      <w:spacing w:after="0"/>
      <w:jc w:val="center"/>
      <w:rPr>
        <w:b/>
        <w:sz w:val="32"/>
        <w:szCs w:val="32"/>
      </w:rPr>
    </w:pPr>
    <w:r>
      <w:rPr>
        <w:b/>
        <w:sz w:val="32"/>
        <w:szCs w:val="32"/>
      </w:rPr>
      <w:t>Common Questions and Answers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DF9"/>
    <w:multiLevelType w:val="hybridMultilevel"/>
    <w:tmpl w:val="29C24B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FA64BE"/>
    <w:multiLevelType w:val="hybridMultilevel"/>
    <w:tmpl w:val="657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712CE"/>
    <w:multiLevelType w:val="hybridMultilevel"/>
    <w:tmpl w:val="3F9E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A3"/>
    <w:rsid w:val="00057C54"/>
    <w:rsid w:val="000C17EC"/>
    <w:rsid w:val="00163B11"/>
    <w:rsid w:val="00167A65"/>
    <w:rsid w:val="00191387"/>
    <w:rsid w:val="002732A8"/>
    <w:rsid w:val="002851B6"/>
    <w:rsid w:val="002B0ED0"/>
    <w:rsid w:val="002C5AE9"/>
    <w:rsid w:val="00315285"/>
    <w:rsid w:val="0034503C"/>
    <w:rsid w:val="0039485B"/>
    <w:rsid w:val="00395370"/>
    <w:rsid w:val="003B1F20"/>
    <w:rsid w:val="003F5332"/>
    <w:rsid w:val="004406C6"/>
    <w:rsid w:val="00461544"/>
    <w:rsid w:val="004C309B"/>
    <w:rsid w:val="00662EAB"/>
    <w:rsid w:val="0067609E"/>
    <w:rsid w:val="006B7E47"/>
    <w:rsid w:val="006D3D11"/>
    <w:rsid w:val="0070020E"/>
    <w:rsid w:val="00726E9E"/>
    <w:rsid w:val="007273BE"/>
    <w:rsid w:val="00743CAB"/>
    <w:rsid w:val="007476C4"/>
    <w:rsid w:val="007661B3"/>
    <w:rsid w:val="007834D5"/>
    <w:rsid w:val="008074FB"/>
    <w:rsid w:val="0085709C"/>
    <w:rsid w:val="00866A98"/>
    <w:rsid w:val="008A3CB3"/>
    <w:rsid w:val="0094014A"/>
    <w:rsid w:val="009D18E9"/>
    <w:rsid w:val="00A7649D"/>
    <w:rsid w:val="00AC1FCD"/>
    <w:rsid w:val="00B61A09"/>
    <w:rsid w:val="00B702FE"/>
    <w:rsid w:val="00B722A3"/>
    <w:rsid w:val="00BC29A8"/>
    <w:rsid w:val="00BF1FE3"/>
    <w:rsid w:val="00C8397F"/>
    <w:rsid w:val="00D117A4"/>
    <w:rsid w:val="00D817C2"/>
    <w:rsid w:val="00DC5E1D"/>
    <w:rsid w:val="00E15FC9"/>
    <w:rsid w:val="00E24AB7"/>
    <w:rsid w:val="00EC7762"/>
    <w:rsid w:val="00F1639E"/>
    <w:rsid w:val="00F70AF6"/>
    <w:rsid w:val="00F976A7"/>
    <w:rsid w:val="00FA5CEE"/>
    <w:rsid w:val="00FD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D9C6"/>
  <w15:chartTrackingRefBased/>
  <w15:docId w15:val="{F44B2974-FAEC-472E-96CD-1660F258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A3"/>
    <w:pPr>
      <w:ind w:left="720"/>
      <w:contextualSpacing/>
    </w:pPr>
  </w:style>
  <w:style w:type="character" w:styleId="Hyperlink">
    <w:name w:val="Hyperlink"/>
    <w:basedOn w:val="DefaultParagraphFont"/>
    <w:uiPriority w:val="99"/>
    <w:unhideWhenUsed/>
    <w:rsid w:val="00C8397F"/>
    <w:rPr>
      <w:color w:val="0563C1" w:themeColor="hyperlink"/>
      <w:u w:val="single"/>
    </w:rPr>
  </w:style>
  <w:style w:type="paragraph" w:styleId="Header">
    <w:name w:val="header"/>
    <w:basedOn w:val="Normal"/>
    <w:link w:val="HeaderChar"/>
    <w:uiPriority w:val="99"/>
    <w:unhideWhenUsed/>
    <w:rsid w:val="0005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C54"/>
  </w:style>
  <w:style w:type="paragraph" w:styleId="Footer">
    <w:name w:val="footer"/>
    <w:basedOn w:val="Normal"/>
    <w:link w:val="FooterChar"/>
    <w:uiPriority w:val="99"/>
    <w:unhideWhenUsed/>
    <w:rsid w:val="0005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54"/>
  </w:style>
  <w:style w:type="paragraph" w:styleId="BalloonText">
    <w:name w:val="Balloon Text"/>
    <w:basedOn w:val="Normal"/>
    <w:link w:val="BalloonTextChar"/>
    <w:uiPriority w:val="99"/>
    <w:semiHidden/>
    <w:unhideWhenUsed/>
    <w:rsid w:val="00057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s-opfe@wrigh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lie.hunt@wright.edu" TargetMode="External"/><Relationship Id="rId4" Type="http://schemas.openxmlformats.org/officeDocument/2006/relationships/webSettings" Target="webSettings.xml"/><Relationship Id="rId9" Type="http://schemas.openxmlformats.org/officeDocument/2006/relationships/hyperlink" Target="https://www.wright.edu/student-health-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Fields</dc:creator>
  <cp:keywords/>
  <dc:description/>
  <cp:lastModifiedBy>Julie Hunt</cp:lastModifiedBy>
  <cp:revision>2</cp:revision>
  <cp:lastPrinted>2018-01-18T17:07:00Z</cp:lastPrinted>
  <dcterms:created xsi:type="dcterms:W3CDTF">2020-10-05T20:15:00Z</dcterms:created>
  <dcterms:modified xsi:type="dcterms:W3CDTF">2020-10-05T20:15:00Z</dcterms:modified>
</cp:coreProperties>
</file>