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2B" w:rsidRDefault="003643D6" w:rsidP="00496B85">
      <w:pPr>
        <w:tabs>
          <w:tab w:val="left" w:pos="4065"/>
        </w:tabs>
        <w:spacing w:before="39"/>
        <w:ind w:left="1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w w:val="105"/>
          <w:sz w:val="16"/>
        </w:rPr>
        <w:tab/>
      </w:r>
    </w:p>
    <w:p w:rsidR="00563CF5" w:rsidRDefault="00563CF5" w:rsidP="00563C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3" w:lineRule="exact"/>
        <w:ind w:left="432" w:right="432"/>
        <w:rPr>
          <w:color w:val="37393C"/>
          <w:spacing w:val="-1"/>
        </w:rPr>
      </w:pPr>
      <w:r>
        <w:rPr>
          <w:color w:val="37393C"/>
          <w:spacing w:val="-1"/>
        </w:rPr>
        <w:t xml:space="preserve">Students must create a compliance account through </w:t>
      </w:r>
      <w:r w:rsidRPr="00563CF5">
        <w:rPr>
          <w:b/>
          <w:color w:val="365F91" w:themeColor="accent1" w:themeShade="BF"/>
          <w:spacing w:val="-1"/>
        </w:rPr>
        <w:t>Castle Branch</w:t>
      </w:r>
      <w:r w:rsidRPr="00563CF5">
        <w:rPr>
          <w:color w:val="365F91" w:themeColor="accent1" w:themeShade="BF"/>
          <w:spacing w:val="-1"/>
        </w:rPr>
        <w:t xml:space="preserve"> </w:t>
      </w:r>
      <w:r>
        <w:rPr>
          <w:color w:val="37393C"/>
          <w:spacing w:val="-1"/>
        </w:rPr>
        <w:t>prior to the first clinical nursing course.  It is the student’s responsibility to maintain all compliance requirements during the nursing program.</w:t>
      </w:r>
    </w:p>
    <w:p w:rsidR="00563CF5" w:rsidRDefault="00563CF5" w:rsidP="00563C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3" w:lineRule="exact"/>
        <w:ind w:left="432" w:right="432"/>
        <w:rPr>
          <w:color w:val="37393C"/>
          <w:spacing w:val="-1"/>
        </w:rPr>
      </w:pPr>
      <w:r>
        <w:rPr>
          <w:color w:val="37393C"/>
          <w:spacing w:val="-1"/>
        </w:rPr>
        <w:t xml:space="preserve">Below are the instructions on how to create your personal account.  Please pay timely attention to all reminders sent by </w:t>
      </w:r>
      <w:r w:rsidRPr="00563CF5">
        <w:rPr>
          <w:b/>
          <w:color w:val="365F91" w:themeColor="accent1" w:themeShade="BF"/>
          <w:spacing w:val="-1"/>
        </w:rPr>
        <w:t>Castle Branch</w:t>
      </w:r>
      <w:r>
        <w:rPr>
          <w:color w:val="37393C"/>
          <w:spacing w:val="-1"/>
        </w:rPr>
        <w:t xml:space="preserve">.  </w:t>
      </w:r>
    </w:p>
    <w:p w:rsidR="00CF652B" w:rsidRDefault="003643D6" w:rsidP="00563CF5">
      <w:pPr>
        <w:pStyle w:val="Heading2"/>
        <w:spacing w:line="313" w:lineRule="exact"/>
        <w:ind w:left="432" w:right="432"/>
        <w:jc w:val="center"/>
        <w:rPr>
          <w:rFonts w:cs="Arial"/>
          <w:sz w:val="36"/>
          <w:szCs w:val="36"/>
        </w:rPr>
      </w:pPr>
      <w:r>
        <w:rPr>
          <w:color w:val="37393C"/>
          <w:spacing w:val="-1"/>
        </w:rPr>
        <w:t>Order</w:t>
      </w:r>
      <w:r>
        <w:rPr>
          <w:color w:val="37393C"/>
          <w:spacing w:val="27"/>
        </w:rPr>
        <w:t xml:space="preserve"> </w:t>
      </w:r>
      <w:r>
        <w:rPr>
          <w:color w:val="37393C"/>
          <w:spacing w:val="-1"/>
        </w:rPr>
        <w:t>Instructions</w:t>
      </w:r>
      <w:r>
        <w:rPr>
          <w:color w:val="37393C"/>
          <w:spacing w:val="28"/>
        </w:rPr>
        <w:t xml:space="preserve"> </w:t>
      </w:r>
      <w:r>
        <w:rPr>
          <w:color w:val="37393C"/>
          <w:spacing w:val="-1"/>
        </w:rPr>
        <w:t xml:space="preserve">for:  </w:t>
      </w:r>
      <w:r>
        <w:rPr>
          <w:b/>
          <w:color w:val="37393C"/>
          <w:spacing w:val="-1"/>
          <w:sz w:val="36"/>
        </w:rPr>
        <w:t>Wright</w:t>
      </w:r>
      <w:r>
        <w:rPr>
          <w:b/>
          <w:color w:val="37393C"/>
          <w:spacing w:val="-16"/>
          <w:sz w:val="36"/>
        </w:rPr>
        <w:t xml:space="preserve"> </w:t>
      </w:r>
      <w:r>
        <w:rPr>
          <w:b/>
          <w:color w:val="37393C"/>
          <w:spacing w:val="-1"/>
          <w:sz w:val="36"/>
        </w:rPr>
        <w:t>State</w:t>
      </w:r>
      <w:r>
        <w:rPr>
          <w:b/>
          <w:color w:val="37393C"/>
          <w:spacing w:val="-16"/>
          <w:sz w:val="36"/>
        </w:rPr>
        <w:t xml:space="preserve"> </w:t>
      </w:r>
      <w:r>
        <w:rPr>
          <w:b/>
          <w:color w:val="37393C"/>
          <w:spacing w:val="-1"/>
          <w:sz w:val="36"/>
        </w:rPr>
        <w:t>University</w:t>
      </w:r>
    </w:p>
    <w:p w:rsidR="003643D6" w:rsidRDefault="003643D6" w:rsidP="00563CF5">
      <w:pPr>
        <w:numPr>
          <w:ilvl w:val="0"/>
          <w:numId w:val="1"/>
        </w:numPr>
        <w:tabs>
          <w:tab w:val="left" w:pos="1620"/>
        </w:tabs>
        <w:spacing w:before="218"/>
        <w:ind w:left="432" w:right="432" w:hanging="438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7393C"/>
          <w:sz w:val="25"/>
        </w:rPr>
        <w:t>Go</w:t>
      </w:r>
      <w:r>
        <w:rPr>
          <w:rFonts w:ascii="Arial"/>
          <w:color w:val="37393C"/>
          <w:spacing w:val="40"/>
          <w:sz w:val="25"/>
        </w:rPr>
        <w:t xml:space="preserve"> </w:t>
      </w:r>
      <w:r>
        <w:rPr>
          <w:rFonts w:ascii="Arial"/>
          <w:color w:val="37393C"/>
          <w:sz w:val="25"/>
        </w:rPr>
        <w:t>to</w:t>
      </w:r>
      <w:r>
        <w:rPr>
          <w:rFonts w:ascii="Arial"/>
          <w:color w:val="37393C"/>
          <w:spacing w:val="41"/>
          <w:sz w:val="25"/>
        </w:rPr>
        <w:t xml:space="preserve"> </w:t>
      </w:r>
      <w:hyperlink r:id="rId7" w:history="1">
        <w:r w:rsidRPr="001B3B7C">
          <w:rPr>
            <w:rStyle w:val="Hyperlink"/>
            <w:rFonts w:ascii="Arial"/>
            <w:sz w:val="25"/>
          </w:rPr>
          <w:t>https://mycb.castlebranch.com/</w:t>
        </w:r>
      </w:hyperlink>
    </w:p>
    <w:p w:rsidR="00B35273" w:rsidRPr="00B35273" w:rsidRDefault="003643D6" w:rsidP="00563CF5">
      <w:pPr>
        <w:numPr>
          <w:ilvl w:val="0"/>
          <w:numId w:val="1"/>
        </w:numPr>
        <w:tabs>
          <w:tab w:val="left" w:pos="1620"/>
        </w:tabs>
        <w:spacing w:before="218"/>
        <w:ind w:left="432" w:right="432" w:hanging="438"/>
        <w:rPr>
          <w:rFonts w:ascii="Arial" w:eastAsia="Arial" w:hAnsi="Arial" w:cs="Arial"/>
          <w:sz w:val="25"/>
          <w:szCs w:val="25"/>
        </w:rPr>
      </w:pPr>
      <w:r w:rsidRPr="003643D6">
        <w:rPr>
          <w:rFonts w:ascii="Arial"/>
          <w:color w:val="37393C"/>
          <w:sz w:val="25"/>
        </w:rPr>
        <w:t>In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the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upper</w:t>
      </w:r>
      <w:r w:rsidRPr="003643D6">
        <w:rPr>
          <w:rFonts w:ascii="Arial"/>
          <w:color w:val="37393C"/>
          <w:spacing w:val="13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right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hand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corner,</w:t>
      </w:r>
      <w:r w:rsidRPr="003643D6">
        <w:rPr>
          <w:rFonts w:ascii="Arial"/>
          <w:color w:val="37393C"/>
          <w:spacing w:val="13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enter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the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Package</w:t>
      </w:r>
      <w:r w:rsidRPr="003643D6">
        <w:rPr>
          <w:rFonts w:ascii="Arial"/>
          <w:color w:val="37393C"/>
          <w:spacing w:val="13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Code</w:t>
      </w:r>
      <w:r w:rsidRPr="003643D6">
        <w:rPr>
          <w:rFonts w:ascii="Arial"/>
          <w:color w:val="37393C"/>
          <w:spacing w:val="12"/>
          <w:sz w:val="25"/>
        </w:rPr>
        <w:t xml:space="preserve"> for your major</w:t>
      </w:r>
      <w:r>
        <w:rPr>
          <w:rFonts w:ascii="Arial"/>
          <w:color w:val="37393C"/>
          <w:spacing w:val="12"/>
          <w:sz w:val="25"/>
        </w:rPr>
        <w:t>:</w:t>
      </w:r>
    </w:p>
    <w:p w:rsidR="00AA6FDC" w:rsidRDefault="00B35273" w:rsidP="00563CF5">
      <w:pPr>
        <w:tabs>
          <w:tab w:val="left" w:pos="1620"/>
        </w:tabs>
        <w:ind w:left="432" w:right="432"/>
        <w:rPr>
          <w:rFonts w:ascii="Arial" w:hAnsi="Arial"/>
          <w:b/>
          <w:color w:val="37393C"/>
          <w:spacing w:val="-1"/>
          <w:sz w:val="24"/>
          <w:szCs w:val="24"/>
        </w:rPr>
      </w:pPr>
      <w:r>
        <w:sym w:font="Symbol" w:char="F0DE"/>
      </w:r>
      <w:r w:rsidRPr="00B35273">
        <w:rPr>
          <w:rFonts w:ascii="Arial" w:hAnsi="Arial"/>
          <w:b/>
          <w:color w:val="37393C"/>
          <w:spacing w:val="-1"/>
          <w:sz w:val="24"/>
          <w:szCs w:val="24"/>
        </w:rPr>
        <w:t xml:space="preserve"> Pre-Licensure</w:t>
      </w:r>
      <w:r w:rsidR="00AA6FDC">
        <w:rPr>
          <w:rFonts w:ascii="Arial" w:hAnsi="Arial"/>
          <w:b/>
          <w:color w:val="37393C"/>
          <w:spacing w:val="-1"/>
          <w:sz w:val="24"/>
          <w:szCs w:val="24"/>
        </w:rPr>
        <w:t xml:space="preserve"> (select your calendar start date for the nursing program)</w:t>
      </w:r>
      <w:r w:rsidRPr="00B35273">
        <w:rPr>
          <w:rFonts w:ascii="Arial" w:hAnsi="Arial"/>
          <w:b/>
          <w:color w:val="37393C"/>
          <w:spacing w:val="-1"/>
          <w:sz w:val="24"/>
          <w:szCs w:val="24"/>
        </w:rPr>
        <w:t xml:space="preserve"> </w:t>
      </w:r>
    </w:p>
    <w:p w:rsidR="00563CF5" w:rsidRPr="003003E1" w:rsidRDefault="00AA6FDC" w:rsidP="00563CF5">
      <w:pPr>
        <w:tabs>
          <w:tab w:val="left" w:pos="1620"/>
        </w:tabs>
        <w:ind w:left="432" w:right="432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Arial" w:hAnsi="Arial"/>
          <w:b/>
          <w:color w:val="37393C"/>
          <w:spacing w:val="-1"/>
          <w:sz w:val="24"/>
          <w:szCs w:val="24"/>
        </w:rPr>
        <w:t xml:space="preserve"> </w:t>
      </w:r>
      <w:r w:rsidR="00563CF5">
        <w:rPr>
          <w:rFonts w:ascii="Arial" w:hAnsi="Arial"/>
          <w:b/>
          <w:color w:val="37393C"/>
          <w:spacing w:val="-1"/>
          <w:sz w:val="24"/>
          <w:szCs w:val="24"/>
        </w:rPr>
        <w:t xml:space="preserve">    </w:t>
      </w:r>
      <w:r w:rsidR="00563CF5">
        <w:rPr>
          <w:rFonts w:ascii="Arial" w:hAnsi="Arial"/>
          <w:b/>
          <w:color w:val="37393C"/>
          <w:spacing w:val="-1"/>
          <w:sz w:val="24"/>
          <w:szCs w:val="24"/>
        </w:rPr>
        <w:sym w:font="Symbol" w:char="F0B7"/>
      </w:r>
      <w:r w:rsidR="00563CF5">
        <w:rPr>
          <w:rFonts w:ascii="Arial" w:hAnsi="Arial"/>
          <w:b/>
          <w:color w:val="37393C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color w:val="37393C"/>
          <w:spacing w:val="-1"/>
          <w:sz w:val="24"/>
          <w:szCs w:val="24"/>
        </w:rPr>
        <w:t xml:space="preserve">Fall (August) Start:    Package Code </w:t>
      </w:r>
      <w:hyperlink r:id="rId8" w:history="1">
        <w:r w:rsidR="004E192F" w:rsidRPr="00B1310C">
          <w:rPr>
            <w:rStyle w:val="Hyperlink"/>
            <w:rFonts w:ascii="Times New Roman" w:hAnsi="Times New Roman" w:cs="Times New Roman"/>
            <w:b/>
            <w:color w:val="auto"/>
            <w:spacing w:val="-1"/>
            <w:sz w:val="24"/>
            <w:szCs w:val="24"/>
            <w:u w:val="none"/>
          </w:rPr>
          <w:t>WR02fall</w:t>
        </w:r>
        <w:r w:rsidR="003003E1" w:rsidRPr="00B1310C">
          <w:rPr>
            <w:rStyle w:val="Hyperlink"/>
            <w:rFonts w:ascii="Times New Roman" w:hAnsi="Times New Roman" w:cs="Times New Roman"/>
            <w:b/>
            <w:color w:val="auto"/>
            <w:spacing w:val="-1"/>
            <w:sz w:val="24"/>
            <w:szCs w:val="24"/>
            <w:u w:val="none"/>
          </w:rPr>
          <w:t xml:space="preserve"> </w:t>
        </w:r>
        <w:r w:rsidR="003003E1">
          <w:rPr>
            <w:rStyle w:val="Hyperlink"/>
            <w:rFonts w:ascii="Times New Roman" w:hAnsi="Times New Roman" w:cs="Times New Roman"/>
            <w:b/>
            <w:color w:val="auto"/>
            <w:spacing w:val="-1"/>
            <w:sz w:val="24"/>
            <w:szCs w:val="24"/>
            <w:u w:val="none"/>
          </w:rPr>
          <w:t>(</w:t>
        </w:r>
        <w:r w:rsidR="004E192F" w:rsidRPr="003003E1">
          <w:rPr>
            <w:rStyle w:val="Hyperlink"/>
            <w:rFonts w:ascii="Times New Roman" w:hAnsi="Times New Roman" w:cs="Times New Roman"/>
            <w:b/>
            <w:color w:val="auto"/>
            <w:spacing w:val="-1"/>
            <w:sz w:val="24"/>
            <w:szCs w:val="24"/>
            <w:u w:val="none"/>
          </w:rPr>
          <w:t>Medical Document Manager</w:t>
        </w:r>
      </w:hyperlink>
      <w:r w:rsidR="003003E1">
        <w:rPr>
          <w:rStyle w:val="Hyperlink"/>
          <w:rFonts w:ascii="Times New Roman" w:hAnsi="Times New Roman" w:cs="Times New Roman"/>
          <w:b/>
          <w:color w:val="auto"/>
          <w:spacing w:val="-1"/>
          <w:sz w:val="24"/>
          <w:szCs w:val="24"/>
          <w:u w:val="none"/>
        </w:rPr>
        <w:t>)</w:t>
      </w:r>
    </w:p>
    <w:p w:rsidR="004E192F" w:rsidRDefault="00AA6FDC" w:rsidP="004E192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/>
          <w:b/>
          <w:color w:val="37393C"/>
          <w:spacing w:val="-1"/>
          <w:sz w:val="24"/>
          <w:szCs w:val="24"/>
        </w:rPr>
        <w:t xml:space="preserve">     </w:t>
      </w:r>
      <w:r w:rsidR="003003E1">
        <w:rPr>
          <w:rFonts w:ascii="Arial" w:hAnsi="Arial"/>
          <w:b/>
          <w:color w:val="37393C"/>
          <w:spacing w:val="-1"/>
          <w:sz w:val="24"/>
          <w:szCs w:val="24"/>
        </w:rPr>
        <w:t xml:space="preserve">       </w:t>
      </w:r>
      <w:r w:rsidR="00563CF5">
        <w:rPr>
          <w:rFonts w:ascii="Arial" w:hAnsi="Arial"/>
          <w:b/>
          <w:color w:val="37393C"/>
          <w:spacing w:val="-1"/>
          <w:sz w:val="24"/>
          <w:szCs w:val="24"/>
        </w:rPr>
        <w:sym w:font="Symbol" w:char="F0B7"/>
      </w:r>
      <w:r w:rsidR="00563CF5">
        <w:rPr>
          <w:rFonts w:ascii="Arial" w:hAnsi="Arial"/>
          <w:b/>
          <w:color w:val="37393C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color w:val="37393C"/>
          <w:spacing w:val="-1"/>
          <w:sz w:val="24"/>
          <w:szCs w:val="24"/>
        </w:rPr>
        <w:t xml:space="preserve">Spring (January) Start:  Package Code </w:t>
      </w:r>
      <w:r w:rsidR="003003E1" w:rsidRPr="00B1310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E192F" w:rsidRPr="00B1310C">
        <w:rPr>
          <w:rFonts w:ascii="Times New Roman" w:eastAsia="Times New Roman" w:hAnsi="Times New Roman" w:cs="Times New Roman"/>
          <w:b/>
          <w:sz w:val="24"/>
          <w:szCs w:val="24"/>
        </w:rPr>
        <w:t>WR02sp</w:t>
      </w:r>
      <w:r w:rsidR="003003E1" w:rsidRPr="00B1310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E192F" w:rsidRPr="003003E1"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Document Manager </w:t>
      </w:r>
    </w:p>
    <w:p w:rsidR="003003E1" w:rsidRPr="007D2061" w:rsidRDefault="003003E1" w:rsidP="003003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in the APP (</w:t>
      </w:r>
      <w:r w:rsidR="0081246F">
        <w:rPr>
          <w:rFonts w:ascii="Times New Roman" w:eastAsia="Times New Roman" w:hAnsi="Times New Roman" w:cs="Times New Roman"/>
          <w:sz w:val="24"/>
          <w:szCs w:val="24"/>
        </w:rPr>
        <w:t>Alternative Prelicensure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athway):  </w:t>
      </w:r>
      <w:r w:rsidRPr="003003E1">
        <w:rPr>
          <w:rFonts w:ascii="Times New Roman" w:eastAsia="Times New Roman" w:hAnsi="Times New Roman" w:cs="Times New Roman"/>
          <w:sz w:val="24"/>
          <w:szCs w:val="24"/>
        </w:rPr>
        <w:t>Package Code</w:t>
      </w:r>
      <w:r w:rsidRPr="003003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310C">
        <w:rPr>
          <w:rFonts w:ascii="Times New Roman" w:eastAsia="Times New Roman" w:hAnsi="Times New Roman" w:cs="Times New Roman"/>
          <w:b/>
          <w:sz w:val="24"/>
          <w:szCs w:val="24"/>
        </w:rPr>
        <w:t>WR14im (Medical Document Manager)</w:t>
      </w:r>
    </w:p>
    <w:p w:rsidR="00B35273" w:rsidRDefault="00B35273" w:rsidP="00563CF5">
      <w:pPr>
        <w:tabs>
          <w:tab w:val="left" w:pos="1620"/>
        </w:tabs>
        <w:ind w:left="432" w:right="432"/>
        <w:rPr>
          <w:rFonts w:ascii="Arial"/>
          <w:color w:val="37393C"/>
          <w:spacing w:val="-1"/>
          <w:sz w:val="24"/>
          <w:szCs w:val="24"/>
        </w:rPr>
      </w:pPr>
    </w:p>
    <w:p w:rsidR="00886F0C" w:rsidRPr="00563CF5" w:rsidRDefault="00886F0C" w:rsidP="00563CF5">
      <w:pPr>
        <w:tabs>
          <w:tab w:val="left" w:pos="1620"/>
        </w:tabs>
        <w:ind w:left="432" w:right="432"/>
        <w:rPr>
          <w:rFonts w:ascii="Arial"/>
          <w:color w:val="37393C"/>
          <w:spacing w:val="-1"/>
          <w:sz w:val="24"/>
          <w:szCs w:val="24"/>
        </w:rPr>
      </w:pPr>
      <w:r>
        <w:rPr>
          <w:rFonts w:ascii="Arial" w:hAnsi="Arial"/>
          <w:b/>
          <w:color w:val="37393C"/>
          <w:spacing w:val="-1"/>
          <w:sz w:val="24"/>
          <w:szCs w:val="24"/>
        </w:rPr>
        <w:t>Note:</w:t>
      </w:r>
      <w:r>
        <w:rPr>
          <w:rFonts w:ascii="Arial"/>
          <w:color w:val="37393C"/>
          <w:spacing w:val="-1"/>
          <w:sz w:val="24"/>
          <w:szCs w:val="24"/>
        </w:rPr>
        <w:t xml:space="preserve">  Please be certain to you use Google Chrome or Mozilla </w:t>
      </w:r>
      <w:proofErr w:type="spellStart"/>
      <w:r w:rsidR="00054178">
        <w:rPr>
          <w:rFonts w:ascii="Arial"/>
          <w:color w:val="37393C"/>
          <w:spacing w:val="-1"/>
          <w:sz w:val="24"/>
          <w:szCs w:val="24"/>
        </w:rPr>
        <w:t>Fire</w:t>
      </w:r>
      <w:r>
        <w:rPr>
          <w:rFonts w:ascii="Arial"/>
          <w:color w:val="37393C"/>
          <w:spacing w:val="-1"/>
          <w:sz w:val="24"/>
          <w:szCs w:val="24"/>
        </w:rPr>
        <w:t>Fox</w:t>
      </w:r>
      <w:proofErr w:type="spellEnd"/>
      <w:r>
        <w:rPr>
          <w:rFonts w:ascii="Arial"/>
          <w:color w:val="37393C"/>
          <w:spacing w:val="-1"/>
          <w:sz w:val="24"/>
          <w:szCs w:val="24"/>
        </w:rPr>
        <w:t xml:space="preserve"> when setting up your initial account.</w:t>
      </w:r>
      <w:r w:rsidR="00A72E04">
        <w:rPr>
          <w:rFonts w:ascii="Arial"/>
          <w:color w:val="37393C"/>
          <w:spacing w:val="-1"/>
          <w:sz w:val="24"/>
          <w:szCs w:val="24"/>
        </w:rPr>
        <w:t xml:space="preserve">  Do not create on your phone.</w:t>
      </w:r>
      <w:r>
        <w:rPr>
          <w:rFonts w:ascii="Arial"/>
          <w:color w:val="37393C"/>
          <w:spacing w:val="-1"/>
          <w:sz w:val="24"/>
          <w:szCs w:val="24"/>
        </w:rPr>
        <w:t xml:space="preserve"> If you have issues creating your initial account, please call Student Services at Castle Branch.</w:t>
      </w:r>
    </w:p>
    <w:p w:rsidR="00CF652B" w:rsidRDefault="003643D6" w:rsidP="00FE341A">
      <w:pPr>
        <w:tabs>
          <w:tab w:val="left" w:pos="9914"/>
        </w:tabs>
        <w:spacing w:before="139"/>
        <w:ind w:left="432" w:right="432" w:hanging="16"/>
        <w:rPr>
          <w:b/>
          <w:bCs/>
        </w:rPr>
      </w:pPr>
      <w:r>
        <w:rPr>
          <w:rFonts w:ascii="Arial"/>
          <w:b/>
          <w:color w:val="D7291D"/>
          <w:spacing w:val="-1"/>
          <w:sz w:val="33"/>
          <w:u w:val="single" w:color="000000"/>
        </w:rPr>
        <w:t>About</w:t>
      </w:r>
      <w:r>
        <w:rPr>
          <w:rFonts w:ascii="Times New Roman"/>
          <w:color w:val="D7291D"/>
          <w:sz w:val="33"/>
          <w:u w:val="single" w:color="000000"/>
        </w:rPr>
        <w:t xml:space="preserve"> </w:t>
      </w:r>
      <w:r>
        <w:rPr>
          <w:rFonts w:ascii="Times New Roman"/>
          <w:color w:val="D7291D"/>
          <w:sz w:val="33"/>
          <w:u w:val="single" w:color="000000"/>
        </w:rPr>
        <w:tab/>
      </w:r>
      <w:r>
        <w:rPr>
          <w:color w:val="545454"/>
          <w:spacing w:val="-32"/>
        </w:rPr>
        <w:t xml:space="preserve"> </w:t>
      </w:r>
      <w:proofErr w:type="spellStart"/>
      <w:r w:rsidRPr="00FE341A">
        <w:rPr>
          <w:b/>
          <w:color w:val="545454"/>
          <w:spacing w:val="-15"/>
          <w:sz w:val="32"/>
          <w:szCs w:val="32"/>
        </w:rPr>
        <w:t>CastleBranch</w:t>
      </w:r>
      <w:proofErr w:type="spellEnd"/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Wright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State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University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­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Accelerated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proofErr w:type="spellStart"/>
      <w:r>
        <w:rPr>
          <w:color w:val="37393C"/>
        </w:rPr>
        <w:t>CastleBranch</w:t>
      </w:r>
      <w:proofErr w:type="spellEnd"/>
      <w:r>
        <w:rPr>
          <w:color w:val="37393C"/>
          <w:spacing w:val="7"/>
        </w:rPr>
        <w:t xml:space="preserve"> </w:t>
      </w:r>
      <w:r>
        <w:rPr>
          <w:color w:val="37393C"/>
        </w:rPr>
        <w:t>–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one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top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ten</w:t>
      </w:r>
      <w:r>
        <w:rPr>
          <w:color w:val="37393C"/>
          <w:w w:val="101"/>
        </w:rPr>
        <w:t xml:space="preserve"> </w:t>
      </w:r>
      <w:r>
        <w:rPr>
          <w:color w:val="37393C"/>
        </w:rPr>
        <w:t>background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screening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compliance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management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companies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in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nation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–</w:t>
      </w:r>
      <w:r>
        <w:rPr>
          <w:color w:val="37393C"/>
          <w:w w:val="101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partnered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make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onboarding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process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easy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 xml:space="preserve">possible. </w:t>
      </w:r>
      <w:r>
        <w:rPr>
          <w:color w:val="37393C"/>
          <w:spacing w:val="14"/>
        </w:rPr>
        <w:t xml:space="preserve"> </w:t>
      </w:r>
      <w:r>
        <w:rPr>
          <w:color w:val="37393C"/>
        </w:rPr>
        <w:t>Here,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w w:val="101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begin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process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establishing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account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starting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order.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Along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w w:val="101"/>
        </w:rPr>
        <w:t xml:space="preserve"> </w:t>
      </w:r>
      <w:r>
        <w:rPr>
          <w:color w:val="37393C"/>
        </w:rPr>
        <w:t>way,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find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more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detailed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instructions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how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complete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specific</w:t>
      </w:r>
      <w:r>
        <w:rPr>
          <w:color w:val="37393C"/>
          <w:w w:val="101"/>
        </w:rPr>
        <w:t xml:space="preserve"> </w:t>
      </w:r>
      <w:r>
        <w:rPr>
          <w:color w:val="37393C"/>
        </w:rPr>
        <w:t>information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requested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by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organization.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Once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requirements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been</w:t>
      </w:r>
      <w:r>
        <w:rPr>
          <w:color w:val="37393C"/>
          <w:w w:val="101"/>
        </w:rPr>
        <w:t xml:space="preserve"> </w:t>
      </w:r>
      <w:r>
        <w:rPr>
          <w:color w:val="37393C"/>
        </w:rPr>
        <w:t>fulfilled,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results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be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submitted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behalf.</w:t>
      </w:r>
    </w:p>
    <w:p w:rsidR="00CF652B" w:rsidRDefault="003643D6" w:rsidP="00563CF5">
      <w:pPr>
        <w:tabs>
          <w:tab w:val="left" w:pos="9914"/>
        </w:tabs>
        <w:spacing w:before="153"/>
        <w:ind w:left="432" w:right="432" w:hanging="16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/>
          <w:b/>
          <w:color w:val="D7291D"/>
          <w:spacing w:val="-1"/>
          <w:sz w:val="33"/>
          <w:u w:val="single" w:color="000000"/>
        </w:rPr>
        <w:t>Order</w:t>
      </w:r>
      <w:r>
        <w:rPr>
          <w:rFonts w:ascii="Arial"/>
          <w:b/>
          <w:color w:val="D7291D"/>
          <w:spacing w:val="3"/>
          <w:sz w:val="33"/>
          <w:u w:val="single" w:color="000000"/>
        </w:rPr>
        <w:t xml:space="preserve"> </w:t>
      </w:r>
      <w:r>
        <w:rPr>
          <w:rFonts w:ascii="Arial"/>
          <w:b/>
          <w:color w:val="D7291D"/>
          <w:spacing w:val="-1"/>
          <w:sz w:val="33"/>
          <w:u w:val="single" w:color="000000"/>
        </w:rPr>
        <w:t>Summary</w:t>
      </w:r>
      <w:r>
        <w:rPr>
          <w:rFonts w:ascii="Times New Roman"/>
          <w:color w:val="D7291D"/>
          <w:sz w:val="33"/>
          <w:u w:val="single" w:color="000000"/>
        </w:rPr>
        <w:t xml:space="preserve"> </w:t>
      </w:r>
      <w:r>
        <w:rPr>
          <w:rFonts w:ascii="Times New Roman"/>
          <w:color w:val="D7291D"/>
          <w:sz w:val="33"/>
          <w:u w:val="single" w:color="000000"/>
        </w:rPr>
        <w:tab/>
      </w:r>
    </w:p>
    <w:p w:rsidR="00CF652B" w:rsidRDefault="003643D6" w:rsidP="00563CF5">
      <w:pPr>
        <w:pStyle w:val="Heading1"/>
        <w:spacing w:before="254"/>
        <w:ind w:left="432" w:right="432"/>
        <w:rPr>
          <w:b w:val="0"/>
          <w:bCs w:val="0"/>
        </w:rPr>
      </w:pPr>
      <w:r>
        <w:rPr>
          <w:color w:val="545454"/>
          <w:spacing w:val="-14"/>
        </w:rPr>
        <w:t>Payment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5"/>
        </w:rPr>
        <w:t>Information</w:t>
      </w:r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Your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payment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options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include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Visa,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Mastercard,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Discover,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Debit,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electronic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check</w:t>
      </w:r>
      <w:r>
        <w:rPr>
          <w:color w:val="37393C"/>
          <w:w w:val="101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money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orders.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Note: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Use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electronic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check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money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delay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processing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until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payment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is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received.</w:t>
      </w:r>
    </w:p>
    <w:p w:rsidR="00CF652B" w:rsidRDefault="00CF652B" w:rsidP="00563CF5">
      <w:pPr>
        <w:spacing w:before="8"/>
        <w:ind w:left="432" w:right="432"/>
        <w:rPr>
          <w:rFonts w:ascii="Arial" w:eastAsia="Arial" w:hAnsi="Arial" w:cs="Arial"/>
          <w:sz w:val="19"/>
          <w:szCs w:val="19"/>
        </w:rPr>
      </w:pPr>
    </w:p>
    <w:p w:rsidR="00CF652B" w:rsidRDefault="003643D6" w:rsidP="00563CF5">
      <w:pPr>
        <w:pStyle w:val="Heading1"/>
        <w:ind w:left="432" w:right="432"/>
        <w:rPr>
          <w:b w:val="0"/>
          <w:bCs w:val="0"/>
        </w:rPr>
      </w:pPr>
      <w:r>
        <w:rPr>
          <w:color w:val="545454"/>
          <w:spacing w:val="-15"/>
        </w:rPr>
        <w:t>Accessing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2"/>
        </w:rPr>
        <w:t>Your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4"/>
        </w:rPr>
        <w:t>Account</w:t>
      </w:r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To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access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account,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log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in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using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email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address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provided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the</w:t>
      </w:r>
      <w:r>
        <w:rPr>
          <w:color w:val="37393C"/>
          <w:w w:val="101"/>
        </w:rPr>
        <w:t xml:space="preserve"> </w:t>
      </w:r>
      <w:r>
        <w:rPr>
          <w:color w:val="37393C"/>
        </w:rPr>
        <w:t>password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created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during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order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placement.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administrator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their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own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secure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portal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view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compliance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status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results.</w:t>
      </w:r>
    </w:p>
    <w:p w:rsidR="00CF652B" w:rsidRDefault="00CF652B" w:rsidP="00563CF5">
      <w:pPr>
        <w:spacing w:before="8"/>
        <w:ind w:left="432" w:right="432"/>
        <w:rPr>
          <w:rFonts w:ascii="Arial" w:eastAsia="Arial" w:hAnsi="Arial" w:cs="Arial"/>
          <w:sz w:val="19"/>
          <w:szCs w:val="19"/>
        </w:rPr>
      </w:pPr>
    </w:p>
    <w:p w:rsidR="00CF652B" w:rsidRDefault="003643D6" w:rsidP="00563CF5">
      <w:pPr>
        <w:pStyle w:val="Heading1"/>
        <w:ind w:left="432" w:right="432"/>
        <w:rPr>
          <w:b w:val="0"/>
          <w:bCs w:val="0"/>
        </w:rPr>
      </w:pPr>
      <w:r>
        <w:rPr>
          <w:color w:val="545454"/>
          <w:spacing w:val="-14"/>
        </w:rPr>
        <w:t>Contact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8"/>
        </w:rPr>
        <w:t>Us</w:t>
      </w:r>
    </w:p>
    <w:p w:rsidR="00CF652B" w:rsidRDefault="003643D6" w:rsidP="00FE341A">
      <w:pPr>
        <w:pStyle w:val="BodyText"/>
        <w:spacing w:line="243" w:lineRule="auto"/>
        <w:ind w:left="432" w:right="432"/>
        <w:rPr>
          <w:rFonts w:cs="Arial"/>
          <w:sz w:val="20"/>
          <w:szCs w:val="20"/>
        </w:rPr>
      </w:pPr>
      <w:r>
        <w:rPr>
          <w:color w:val="37393C"/>
        </w:rPr>
        <w:t>For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additional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assistance,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please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contact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Service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Desk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at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888­723­4263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visit</w:t>
      </w:r>
      <w:r>
        <w:rPr>
          <w:color w:val="37393C"/>
          <w:spacing w:val="16"/>
        </w:rPr>
        <w:t xml:space="preserve"> </w:t>
      </w:r>
      <w:hyperlink r:id="rId9">
        <w:r>
          <w:rPr>
            <w:color w:val="0174D7"/>
          </w:rPr>
          <w:t>https://mycb.castlebranch.com/help</w:t>
        </w:r>
      </w:hyperlink>
      <w:r>
        <w:rPr>
          <w:color w:val="0174D7"/>
          <w:spacing w:val="15"/>
        </w:rPr>
        <w:t xml:space="preserve"> </w:t>
      </w:r>
      <w:r>
        <w:rPr>
          <w:color w:val="37393C"/>
        </w:rPr>
        <w:t>for</w:t>
      </w:r>
      <w:r>
        <w:rPr>
          <w:color w:val="37393C"/>
          <w:spacing w:val="17"/>
        </w:rPr>
        <w:t xml:space="preserve"> </w:t>
      </w:r>
      <w:r>
        <w:rPr>
          <w:color w:val="37393C"/>
        </w:rPr>
        <w:t>further</w:t>
      </w:r>
      <w:r>
        <w:rPr>
          <w:color w:val="37393C"/>
          <w:spacing w:val="16"/>
        </w:rPr>
        <w:t xml:space="preserve"> </w:t>
      </w:r>
      <w:r>
        <w:rPr>
          <w:color w:val="37393C"/>
        </w:rPr>
        <w:t>information.</w:t>
      </w: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spacing w:before="1"/>
        <w:rPr>
          <w:rFonts w:ascii="Arial" w:eastAsia="Arial" w:hAnsi="Arial" w:cs="Arial"/>
        </w:rPr>
      </w:pPr>
    </w:p>
    <w:p w:rsidR="00CF652B" w:rsidRDefault="003643D6">
      <w:pPr>
        <w:tabs>
          <w:tab w:val="left" w:pos="11042"/>
        </w:tabs>
        <w:spacing w:before="66"/>
        <w:ind w:left="1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ab/>
      </w:r>
      <w:r>
        <w:rPr>
          <w:rFonts w:ascii="Century Gothic"/>
          <w:w w:val="105"/>
          <w:sz w:val="16"/>
        </w:rPr>
        <w:t>1/1</w:t>
      </w:r>
    </w:p>
    <w:sectPr w:rsidR="00CF652B">
      <w:headerReference w:type="default" r:id="rId10"/>
      <w:type w:val="continuous"/>
      <w:pgSz w:w="12240" w:h="15840"/>
      <w:pgMar w:top="24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85" w:rsidRDefault="00496B85" w:rsidP="00496B85">
      <w:r>
        <w:separator/>
      </w:r>
    </w:p>
  </w:endnote>
  <w:endnote w:type="continuationSeparator" w:id="0">
    <w:p w:rsidR="00496B85" w:rsidRDefault="00496B85" w:rsidP="0049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85" w:rsidRDefault="00496B85" w:rsidP="00496B85">
      <w:r>
        <w:separator/>
      </w:r>
    </w:p>
  </w:footnote>
  <w:footnote w:type="continuationSeparator" w:id="0">
    <w:p w:rsidR="00496B85" w:rsidRDefault="00496B85" w:rsidP="0049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85" w:rsidRDefault="00496B85" w:rsidP="00496B85">
    <w:pPr>
      <w:pStyle w:val="Header"/>
      <w:jc w:val="center"/>
      <w:rPr>
        <w:rFonts w:ascii="Century Gothic"/>
        <w:w w:val="105"/>
        <w:sz w:val="16"/>
      </w:rPr>
    </w:pPr>
    <w:r>
      <w:rPr>
        <w:rFonts w:ascii="Century Gothic" w:eastAsia="Century Gothic" w:hAnsi="Century Gothic" w:cs="Century Gothic"/>
        <w:noProof/>
        <w:sz w:val="20"/>
        <w:szCs w:val="20"/>
      </w:rPr>
      <w:drawing>
        <wp:inline distT="0" distB="0" distL="0" distR="0" wp14:anchorId="54DDA128" wp14:editId="557C6BC6">
          <wp:extent cx="2740660" cy="790575"/>
          <wp:effectExtent l="0" t="0" r="0" b="9525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931" cy="7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B85" w:rsidRPr="00496B85" w:rsidRDefault="00496B85" w:rsidP="00496B85">
    <w:pPr>
      <w:pStyle w:val="Header"/>
      <w:jc w:val="center"/>
      <w:rPr>
        <w:b/>
      </w:rPr>
    </w:pPr>
    <w:r w:rsidRPr="00496B85">
      <w:rPr>
        <w:rFonts w:ascii="Century Gothic"/>
        <w:b/>
        <w:w w:val="105"/>
      </w:rPr>
      <w:t>Wright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State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University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-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College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of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Nursing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&amp;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3ECE"/>
    <w:multiLevelType w:val="hybridMultilevel"/>
    <w:tmpl w:val="66DA578E"/>
    <w:lvl w:ilvl="0" w:tplc="3454DD60">
      <w:start w:val="1"/>
      <w:numFmt w:val="decimal"/>
      <w:lvlText w:val="%1."/>
      <w:lvlJc w:val="left"/>
      <w:pPr>
        <w:ind w:left="1878" w:hanging="285"/>
        <w:jc w:val="left"/>
      </w:pPr>
      <w:rPr>
        <w:rFonts w:ascii="Arial" w:eastAsia="Arial" w:hAnsi="Arial" w:hint="default"/>
        <w:color w:val="37393C"/>
        <w:w w:val="102"/>
        <w:sz w:val="25"/>
        <w:szCs w:val="25"/>
      </w:rPr>
    </w:lvl>
    <w:lvl w:ilvl="1" w:tplc="61489ED4">
      <w:start w:val="1"/>
      <w:numFmt w:val="bullet"/>
      <w:lvlText w:val="•"/>
      <w:lvlJc w:val="left"/>
      <w:pPr>
        <w:ind w:left="2832" w:hanging="285"/>
      </w:pPr>
      <w:rPr>
        <w:rFonts w:hint="default"/>
      </w:rPr>
    </w:lvl>
    <w:lvl w:ilvl="2" w:tplc="96C20F82">
      <w:start w:val="1"/>
      <w:numFmt w:val="bullet"/>
      <w:lvlText w:val="•"/>
      <w:lvlJc w:val="left"/>
      <w:pPr>
        <w:ind w:left="3786" w:hanging="285"/>
      </w:pPr>
      <w:rPr>
        <w:rFonts w:hint="default"/>
      </w:rPr>
    </w:lvl>
    <w:lvl w:ilvl="3" w:tplc="440AB528">
      <w:start w:val="1"/>
      <w:numFmt w:val="bullet"/>
      <w:lvlText w:val="•"/>
      <w:lvlJc w:val="left"/>
      <w:pPr>
        <w:ind w:left="4741" w:hanging="285"/>
      </w:pPr>
      <w:rPr>
        <w:rFonts w:hint="default"/>
      </w:rPr>
    </w:lvl>
    <w:lvl w:ilvl="4" w:tplc="408497C4">
      <w:start w:val="1"/>
      <w:numFmt w:val="bullet"/>
      <w:lvlText w:val="•"/>
      <w:lvlJc w:val="left"/>
      <w:pPr>
        <w:ind w:left="5695" w:hanging="285"/>
      </w:pPr>
      <w:rPr>
        <w:rFonts w:hint="default"/>
      </w:rPr>
    </w:lvl>
    <w:lvl w:ilvl="5" w:tplc="E79007F2">
      <w:start w:val="1"/>
      <w:numFmt w:val="bullet"/>
      <w:lvlText w:val="•"/>
      <w:lvlJc w:val="left"/>
      <w:pPr>
        <w:ind w:left="6649" w:hanging="285"/>
      </w:pPr>
      <w:rPr>
        <w:rFonts w:hint="default"/>
      </w:rPr>
    </w:lvl>
    <w:lvl w:ilvl="6" w:tplc="435EB9F4">
      <w:start w:val="1"/>
      <w:numFmt w:val="bullet"/>
      <w:lvlText w:val="•"/>
      <w:lvlJc w:val="left"/>
      <w:pPr>
        <w:ind w:left="7603" w:hanging="285"/>
      </w:pPr>
      <w:rPr>
        <w:rFonts w:hint="default"/>
      </w:rPr>
    </w:lvl>
    <w:lvl w:ilvl="7" w:tplc="435A4DA8">
      <w:start w:val="1"/>
      <w:numFmt w:val="bullet"/>
      <w:lvlText w:val="•"/>
      <w:lvlJc w:val="left"/>
      <w:pPr>
        <w:ind w:left="8557" w:hanging="285"/>
      </w:pPr>
      <w:rPr>
        <w:rFonts w:hint="default"/>
      </w:rPr>
    </w:lvl>
    <w:lvl w:ilvl="8" w:tplc="77FEEA24">
      <w:start w:val="1"/>
      <w:numFmt w:val="bullet"/>
      <w:lvlText w:val="•"/>
      <w:lvlJc w:val="left"/>
      <w:pPr>
        <w:ind w:left="9511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2B"/>
    <w:rsid w:val="00054178"/>
    <w:rsid w:val="000721C6"/>
    <w:rsid w:val="000D0D07"/>
    <w:rsid w:val="001D0FFA"/>
    <w:rsid w:val="003003E1"/>
    <w:rsid w:val="003643D6"/>
    <w:rsid w:val="00496B85"/>
    <w:rsid w:val="004E192F"/>
    <w:rsid w:val="00563ABB"/>
    <w:rsid w:val="00563CF5"/>
    <w:rsid w:val="00731A20"/>
    <w:rsid w:val="007D2061"/>
    <w:rsid w:val="0081246F"/>
    <w:rsid w:val="00886F0C"/>
    <w:rsid w:val="009146A5"/>
    <w:rsid w:val="00A72E04"/>
    <w:rsid w:val="00AA6FDC"/>
    <w:rsid w:val="00B1310C"/>
    <w:rsid w:val="00B35273"/>
    <w:rsid w:val="00BD058B"/>
    <w:rsid w:val="00CC0D87"/>
    <w:rsid w:val="00CE030B"/>
    <w:rsid w:val="00CF652B"/>
    <w:rsid w:val="00E0064D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F506"/>
  <w15:docId w15:val="{B9CBAF4E-6B4F-43D8-ACF1-A160E5F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8"/>
      <w:ind w:left="1593"/>
      <w:outlineLvl w:val="1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6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4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85"/>
  </w:style>
  <w:style w:type="paragraph" w:styleId="Footer">
    <w:name w:val="footer"/>
    <w:basedOn w:val="Normal"/>
    <w:link w:val="FooterChar"/>
    <w:uiPriority w:val="99"/>
    <w:unhideWhenUsed/>
    <w:rsid w:val="0049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R02fall:%20Medical%20Document%20Mana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b.castlebran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cb.castlebranch.com/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Knowles</dc:creator>
  <cp:lastModifiedBy>Harriet Knowles</cp:lastModifiedBy>
  <cp:revision>6</cp:revision>
  <dcterms:created xsi:type="dcterms:W3CDTF">2020-06-08T15:15:00Z</dcterms:created>
  <dcterms:modified xsi:type="dcterms:W3CDTF">2020-06-30T17:15:00Z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2018-08-06T00:00:00Z</vt:filetime>
  </property>
</Properties>
</file>