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22C5" w14:textId="77777777" w:rsidR="006C3E95" w:rsidRDefault="00AD0A78">
      <w:pPr>
        <w:pStyle w:val="Heading1"/>
      </w:pPr>
      <w:r>
        <w:t>Program of Study</w:t>
      </w:r>
    </w:p>
    <w:p w14:paraId="08F1B284" w14:textId="00250634" w:rsidR="006C3E95" w:rsidRDefault="00AD0A78">
      <w:r>
        <w:t xml:space="preserve">Master of Science (M.S.) with a </w:t>
      </w:r>
      <w:r>
        <w:t>Major in Nursing</w:t>
      </w:r>
    </w:p>
    <w:p w14:paraId="3B5A285A" w14:textId="77777777" w:rsidR="006C3E95" w:rsidRDefault="00AD0A78">
      <w:r>
        <w:t>Pediatric Nurse Practitioner – Acute Care</w:t>
      </w:r>
    </w:p>
    <w:p w14:paraId="0CCAD998" w14:textId="77777777" w:rsidR="006C3E95" w:rsidRDefault="00AD0A78">
      <w:r>
        <w:t>Total Credit Hours: 54</w:t>
      </w:r>
    </w:p>
    <w:p w14:paraId="5D0A47FA" w14:textId="77777777" w:rsidR="006C3E95" w:rsidRDefault="00AD0A78">
      <w:r>
        <w:t>Total Clinical Hours: 672</w:t>
      </w:r>
    </w:p>
    <w:p w14:paraId="6E781EA7" w14:textId="77777777" w:rsidR="006C3E95" w:rsidRDefault="00AD0A78">
      <w:pPr>
        <w:pStyle w:val="Heading2"/>
      </w:pPr>
      <w:r>
        <w:t>Core Courses</w:t>
      </w:r>
    </w:p>
    <w:p w14:paraId="113CEEE6" w14:textId="77777777" w:rsidR="006C3E95" w:rsidRDefault="00AD0A78">
      <w:r>
        <w:t>NUR 7001 – Role Development and Leadership (3 credits)</w:t>
      </w:r>
    </w:p>
    <w:p w14:paraId="69A59557" w14:textId="77777777" w:rsidR="006C3E95" w:rsidRDefault="00AD0A78">
      <w:r>
        <w:t xml:space="preserve">NUR 7003 – Health Policy, </w:t>
      </w:r>
      <w:r>
        <w:t>Politics, and Issues (3 credits)</w:t>
      </w:r>
    </w:p>
    <w:p w14:paraId="105F15C2" w14:textId="77777777" w:rsidR="006C3E95" w:rsidRDefault="00AD0A78">
      <w:r>
        <w:t>NUR 7005 – Nursing Research and Evidence for Practice (3 credits)</w:t>
      </w:r>
    </w:p>
    <w:p w14:paraId="2AD25D37" w14:textId="77777777" w:rsidR="006C3E95" w:rsidRDefault="00AD0A78">
      <w:pPr>
        <w:pStyle w:val="Heading2"/>
      </w:pPr>
      <w:r>
        <w:t>Supporting Courses</w:t>
      </w:r>
    </w:p>
    <w:p w14:paraId="634EC11F" w14:textId="77777777" w:rsidR="006C3E95" w:rsidRDefault="00AD0A78">
      <w:r>
        <w:t>HLT 7001 or EDL 7510 – Introduction to Biostatistics OR Statistics and Research (3 credits)</w:t>
      </w:r>
    </w:p>
    <w:p w14:paraId="5F53C0AA" w14:textId="77777777" w:rsidR="006C3E95" w:rsidRDefault="00AD0A78">
      <w:r>
        <w:t>NUR 7004 – Theoretical Foundations for Nursing</w:t>
      </w:r>
      <w:r>
        <w:t xml:space="preserve"> Practice (3 credits)</w:t>
      </w:r>
    </w:p>
    <w:p w14:paraId="2B132402" w14:textId="77777777" w:rsidR="006C3E95" w:rsidRDefault="00AD0A78">
      <w:r>
        <w:t>NUR 7102 – Advanced Pathophysiology Across the Lifespan for Advanced Nursing Practice (3 credits)</w:t>
      </w:r>
    </w:p>
    <w:p w14:paraId="185929EF" w14:textId="77777777" w:rsidR="006C3E95" w:rsidRDefault="00AD0A78">
      <w:r>
        <w:t>NUR 7103 or NUR 7123 – Pharmacology Across the Lifespan OR Pediatric Pharmacology (3 credits)</w:t>
      </w:r>
    </w:p>
    <w:p w14:paraId="2FAA7B0F" w14:textId="77777777" w:rsidR="006C3E95" w:rsidRDefault="00AD0A78">
      <w:r>
        <w:t>NUR 7104 or NUR 7124 – Advanced Health Ass</w:t>
      </w:r>
      <w:r>
        <w:t>essment Across the Lifespan OR Pediatric Assessment (3 credits)</w:t>
      </w:r>
    </w:p>
    <w:p w14:paraId="3A3FC1FF" w14:textId="77777777" w:rsidR="006C3E95" w:rsidRDefault="00AD0A78">
      <w:r>
        <w:t>HLT 7121 – Human Genetics and Genomics for Health Professionals (2 credits)</w:t>
      </w:r>
    </w:p>
    <w:p w14:paraId="3B021B6B" w14:textId="77777777" w:rsidR="006C3E95" w:rsidRDefault="00AD0A78">
      <w:r>
        <w:t>NUR 7105 – Population Health (3 credits)</w:t>
      </w:r>
    </w:p>
    <w:p w14:paraId="5AE2B229" w14:textId="77777777" w:rsidR="006C3E95" w:rsidRDefault="00AD0A78">
      <w:r>
        <w:t>NUR 7106 – Advanced Family Nursing (2 credits)</w:t>
      </w:r>
    </w:p>
    <w:p w14:paraId="45D9A403" w14:textId="77777777" w:rsidR="006C3E95" w:rsidRDefault="00AD0A78">
      <w:pPr>
        <w:pStyle w:val="Heading2"/>
      </w:pPr>
      <w:r>
        <w:t>Track Courses</w:t>
      </w:r>
    </w:p>
    <w:p w14:paraId="4975EE1E" w14:textId="77777777" w:rsidR="006C3E95" w:rsidRDefault="00AD0A78">
      <w:r>
        <w:t>NUR 7550 – Hea</w:t>
      </w:r>
      <w:r>
        <w:t>lth Promotion &amp; Management of Pediatric Minor Illnesses &amp; Injuries (6 credits; 168 clinical hours)</w:t>
      </w:r>
    </w:p>
    <w:p w14:paraId="4C3CC55F" w14:textId="77777777" w:rsidR="006C3E95" w:rsidRDefault="00AD0A78">
      <w:r>
        <w:t>NUR 7551 – Chronic Care for Pediatric Nurse Practitioners (6 credits; 168 clinical hours)</w:t>
      </w:r>
    </w:p>
    <w:p w14:paraId="526CAA7F" w14:textId="77777777" w:rsidR="006C3E95" w:rsidRDefault="00AD0A78">
      <w:r>
        <w:t xml:space="preserve">NUR 7512 – Acute Illness Management for Acute Care Pediatric Nurse </w:t>
      </w:r>
      <w:r>
        <w:t>Practitioners (5 credits; 112 clinical hours)</w:t>
      </w:r>
    </w:p>
    <w:p w14:paraId="2DD5B3F0" w14:textId="77777777" w:rsidR="006C3E95" w:rsidRDefault="00AD0A78">
      <w:r>
        <w:t>NUR 7513 – Practicum for Acute Care Pediatric Nurse Practitioners (6 credits; 224 clinical hours)</w:t>
      </w:r>
    </w:p>
    <w:sectPr w:rsidR="006C3E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3E95"/>
    <w:rsid w:val="00AA1D8D"/>
    <w:rsid w:val="00AD0A7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DF8E1"/>
  <w14:defaultImageDpi w14:val="300"/>
  <w15:docId w15:val="{B7BDA4A4-FE41-4990-9B79-33FB60DF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78"/>
  </w:style>
  <w:style w:type="paragraph" w:styleId="Heading1">
    <w:name w:val="heading 1"/>
    <w:basedOn w:val="Normal"/>
    <w:next w:val="Normal"/>
    <w:link w:val="Heading1Char"/>
    <w:uiPriority w:val="9"/>
    <w:qFormat/>
    <w:rsid w:val="00AD0A7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7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A7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A7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7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7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7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7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7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AD0A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0A7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0A7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0A78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D0A7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D0A7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A7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A78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D0A7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A7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A7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7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7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7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7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7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A78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AD0A7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D0A78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7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7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D0A7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D0A7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D0A7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D0A7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AD0A7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A78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Graduate Nuirsing</dc:creator>
  <cp:keywords/>
  <dc:description>generated by python-docx</dc:description>
  <cp:lastModifiedBy>Crystal Hammond</cp:lastModifiedBy>
  <cp:revision>2</cp:revision>
  <dcterms:created xsi:type="dcterms:W3CDTF">2026-04-07T18:53:00Z</dcterms:created>
  <dcterms:modified xsi:type="dcterms:W3CDTF">2026-04-07T18:53:00Z</dcterms:modified>
  <cp:category/>
</cp:coreProperties>
</file>